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85950D">
      <w:pPr>
        <w:spacing w:line="460" w:lineRule="exact"/>
        <w:ind w:left="480"/>
        <w:rPr>
          <w:sz w:val="24"/>
        </w:rPr>
      </w:pPr>
    </w:p>
    <w:p w14:paraId="7BB3C6F8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 w14:paraId="3AE52196"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 w14:paraId="03465D53"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 w14:paraId="3D76E6DC">
      <w:pPr>
        <w:ind w:left="480"/>
        <w:jc w:val="center"/>
        <w:rPr>
          <w:rFonts w:hint="eastAsia" w:ascii="宋体" w:hAnsi="宋体"/>
          <w:szCs w:val="21"/>
        </w:rPr>
      </w:pPr>
    </w:p>
    <w:p w14:paraId="73DE4A4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20" w:afterAutospacing="0" w:line="9" w:lineRule="atLeast"/>
        <w:ind w:left="0" w:firstLine="0"/>
        <w:jc w:val="center"/>
        <w:rPr>
          <w:rFonts w:hint="default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实验三：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000000"/>
          <w:spacing w:val="0"/>
          <w:sz w:val="47"/>
          <w:szCs w:val="47"/>
          <w:shd w:val="clear" w:fill="FFFFFF"/>
          <w:lang w:val="en-US" w:eastAsia="zh-CN"/>
        </w:rPr>
        <w:t>页表与内存管理</w:t>
      </w:r>
    </w:p>
    <w:p w14:paraId="018427F4">
      <w:pPr>
        <w:jc w:val="center"/>
        <w:rPr>
          <w:rFonts w:hint="eastAsia" w:ascii="宋体" w:hAnsi="宋体"/>
          <w:szCs w:val="21"/>
        </w:rPr>
      </w:pPr>
    </w:p>
    <w:p w14:paraId="0C8EFB6F">
      <w:pPr>
        <w:ind w:left="480"/>
        <w:jc w:val="center"/>
        <w:rPr>
          <w:rFonts w:hint="eastAsia" w:ascii="楷体_GB2312" w:hAnsi="宋体" w:eastAsia="楷体_GB2312"/>
          <w:szCs w:val="21"/>
        </w:rPr>
      </w:pPr>
    </w:p>
    <w:p w14:paraId="64507A4F">
      <w:pPr>
        <w:ind w:left="480"/>
        <w:jc w:val="center"/>
        <w:rPr>
          <w:rFonts w:hint="eastAsia" w:ascii="宋体" w:hAnsi="宋体"/>
          <w:szCs w:val="21"/>
        </w:rPr>
      </w:pPr>
    </w:p>
    <w:p w14:paraId="7E71103F">
      <w:pPr>
        <w:rPr>
          <w:szCs w:val="21"/>
        </w:rPr>
      </w:pPr>
    </w:p>
    <w:p w14:paraId="52894223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专 业 名 称   ：</w:t>
      </w:r>
      <w:r>
        <w:rPr>
          <w:rFonts w:hint="eastAsia" w:ascii="宋体" w:hAnsi="宋体"/>
          <w:sz w:val="30"/>
          <w:szCs w:val="30"/>
          <w:lang w:val="en-US" w:eastAsia="zh-CN"/>
        </w:rPr>
        <w:t>计算机科学与技术</w:t>
      </w:r>
    </w:p>
    <w:p w14:paraId="76BB1F4A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课 程 名 称   ：</w:t>
      </w:r>
      <w:r>
        <w:rPr>
          <w:rFonts w:hint="eastAsia" w:ascii="宋体" w:hAnsi="宋体"/>
          <w:sz w:val="30"/>
          <w:szCs w:val="30"/>
          <w:lang w:val="en-US" w:eastAsia="zh-CN"/>
        </w:rPr>
        <w:t>操作系统实践A</w:t>
      </w:r>
    </w:p>
    <w:p w14:paraId="03AC4D47"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 xml:space="preserve">指 导 教 师 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 </w:t>
      </w:r>
      <w:r>
        <w:rPr>
          <w:rFonts w:hint="eastAsia" w:ascii="宋体" w:hAnsi="宋体"/>
          <w:sz w:val="30"/>
          <w:szCs w:val="30"/>
        </w:rPr>
        <w:t>：</w:t>
      </w:r>
      <w:r>
        <w:rPr>
          <w:rFonts w:hint="eastAsia" w:ascii="宋体" w:hAnsi="宋体"/>
          <w:sz w:val="30"/>
          <w:szCs w:val="30"/>
          <w:lang w:val="en-US" w:eastAsia="zh-CN"/>
        </w:rPr>
        <w:t>李祖超</w:t>
      </w:r>
      <w:r>
        <w:rPr>
          <w:rFonts w:hint="eastAsia" w:ascii="宋体" w:hAnsi="宋体"/>
          <w:sz w:val="30"/>
          <w:szCs w:val="30"/>
        </w:rPr>
        <w:t xml:space="preserve">   副教授</w:t>
      </w:r>
    </w:p>
    <w:p w14:paraId="720ACAD7"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学 生 学 号   ：</w:t>
      </w:r>
      <w:r>
        <w:rPr>
          <w:rFonts w:hint="eastAsia" w:ascii="宋体" w:hAnsi="宋体"/>
          <w:sz w:val="30"/>
          <w:szCs w:val="30"/>
          <w:lang w:val="en-US" w:eastAsia="zh-CN"/>
        </w:rPr>
        <w:t>2023302111416</w:t>
      </w:r>
    </w:p>
    <w:p w14:paraId="23149B5C">
      <w:pPr>
        <w:spacing w:line="480" w:lineRule="auto"/>
        <w:ind w:firstLine="2700" w:firstLineChars="900"/>
        <w:rPr>
          <w:rFonts w:hint="eastAsia" w:ascii="宋体" w:hAnsi="宋体" w:eastAsia="宋体"/>
          <w:sz w:val="30"/>
          <w:szCs w:val="30"/>
          <w:lang w:eastAsia="zh-CN"/>
        </w:rPr>
      </w:pPr>
      <w:r>
        <w:rPr>
          <w:rFonts w:hint="eastAsia" w:ascii="宋体" w:hAnsi="宋体"/>
          <w:sz w:val="30"/>
          <w:szCs w:val="30"/>
        </w:rPr>
        <w:t>学 生 姓 名   ：</w:t>
      </w:r>
      <w:r>
        <w:rPr>
          <w:rFonts w:hint="eastAsia" w:ascii="宋体" w:hAnsi="宋体"/>
          <w:sz w:val="30"/>
          <w:szCs w:val="30"/>
          <w:lang w:val="en-US" w:eastAsia="zh-CN"/>
        </w:rPr>
        <w:t>肖茹琪</w:t>
      </w:r>
    </w:p>
    <w:p w14:paraId="6898D8A2">
      <w:pPr>
        <w:spacing w:line="480" w:lineRule="auto"/>
        <w:ind w:left="481" w:leftChars="229" w:firstLine="2880" w:firstLineChars="120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4ABBB23E">
      <w:pPr>
        <w:spacing w:line="480" w:lineRule="auto"/>
        <w:ind w:left="481" w:leftChars="229" w:firstLine="2520" w:firstLineChars="1200"/>
        <w:rPr>
          <w:rFonts w:ascii="楷体_GB2312" w:eastAsia="楷体_GB2312"/>
          <w:szCs w:val="21"/>
        </w:rPr>
      </w:pPr>
    </w:p>
    <w:p w14:paraId="1DB1C3E0">
      <w:pPr>
        <w:ind w:left="480"/>
        <w:jc w:val="center"/>
        <w:rPr>
          <w:szCs w:val="21"/>
        </w:rPr>
      </w:pPr>
    </w:p>
    <w:p w14:paraId="47B42990"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二五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十</w:t>
      </w:r>
      <w:r>
        <w:rPr>
          <w:rFonts w:hint="eastAsia" w:ascii="宋体" w:hAnsi="宋体"/>
          <w:sz w:val="36"/>
          <w:szCs w:val="36"/>
        </w:rPr>
        <w:t>月</w:t>
      </w:r>
    </w:p>
    <w:p w14:paraId="65AB5433"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</w:p>
    <w:p w14:paraId="78CA0F07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 w14:paraId="7AAF6BF6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 w14:paraId="36CDB647"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 w14:paraId="0CD689A7"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 w14:paraId="1D6B8690"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 w14:paraId="4116134F"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14:paraId="06EFA51B">
      <w:pPr>
        <w:spacing w:line="440" w:lineRule="exact"/>
        <w:ind w:firstLine="720"/>
        <w:jc w:val="center"/>
        <w:rPr>
          <w:rFonts w:hint="eastAsia" w:ascii="仿宋_GB2312" w:hAnsi="宋体" w:eastAsia="仿宋_GB2312"/>
          <w:szCs w:val="21"/>
        </w:rPr>
      </w:pPr>
    </w:p>
    <w:p w14:paraId="329DA366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6492486F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5AF1B5FF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</w:p>
    <w:p w14:paraId="05DFD227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1602740</wp:posOffset>
            </wp:positionH>
            <wp:positionV relativeFrom="paragraph">
              <wp:posOffset>15875</wp:posOffset>
            </wp:positionV>
            <wp:extent cx="701675" cy="477520"/>
            <wp:effectExtent l="0" t="0" r="3175" b="8255"/>
            <wp:wrapNone/>
            <wp:docPr id="19" name="图片 19" descr="微信图片_2023122914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31229143759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DE5D3"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本人签名：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2025.10.13</w:t>
      </w:r>
      <w:r>
        <w:rPr>
          <w:rFonts w:hint="eastAsia" w:ascii="宋体" w:hAnsi="宋体"/>
          <w:sz w:val="28"/>
          <w:szCs w:val="28"/>
          <w:u w:val="single"/>
        </w:rPr>
        <w:t xml:space="preserve">            </w:t>
      </w:r>
    </w:p>
    <w:p w14:paraId="3CB6D0AE"/>
    <w:p w14:paraId="4C7074F5">
      <w:pPr>
        <w:rPr>
          <w:sz w:val="24"/>
        </w:rPr>
      </w:pPr>
    </w:p>
    <w:p w14:paraId="1143BB5D">
      <w:pPr>
        <w:rPr>
          <w:sz w:val="24"/>
        </w:rPr>
      </w:pPr>
    </w:p>
    <w:p w14:paraId="6E77A8E3">
      <w:pPr>
        <w:rPr>
          <w:sz w:val="24"/>
        </w:rPr>
      </w:pPr>
    </w:p>
    <w:p w14:paraId="7F96FEF4">
      <w:pPr>
        <w:rPr>
          <w:sz w:val="24"/>
        </w:rPr>
      </w:pPr>
    </w:p>
    <w:p w14:paraId="5EBFC575">
      <w:pPr>
        <w:rPr>
          <w:sz w:val="24"/>
        </w:rPr>
      </w:pPr>
    </w:p>
    <w:p w14:paraId="7E070C37">
      <w:pPr>
        <w:rPr>
          <w:sz w:val="24"/>
        </w:rPr>
      </w:pPr>
    </w:p>
    <w:p w14:paraId="6F6C9DB4">
      <w:pPr>
        <w:rPr>
          <w:sz w:val="24"/>
        </w:rPr>
      </w:pPr>
    </w:p>
    <w:p w14:paraId="34EAE8D2">
      <w:pPr>
        <w:rPr>
          <w:sz w:val="24"/>
        </w:rPr>
      </w:pPr>
    </w:p>
    <w:p w14:paraId="32F27F74">
      <w:pPr>
        <w:rPr>
          <w:sz w:val="24"/>
        </w:rPr>
      </w:pPr>
    </w:p>
    <w:p w14:paraId="1C1063B4">
      <w:pPr>
        <w:rPr>
          <w:sz w:val="24"/>
        </w:rPr>
      </w:pPr>
    </w:p>
    <w:p w14:paraId="3BCDACB5">
      <w:pPr>
        <w:rPr>
          <w:sz w:val="24"/>
        </w:rPr>
      </w:pPr>
    </w:p>
    <w:p w14:paraId="5C677E0F">
      <w:pPr>
        <w:rPr>
          <w:sz w:val="24"/>
        </w:rPr>
      </w:pPr>
    </w:p>
    <w:p w14:paraId="095BEB48">
      <w:pPr>
        <w:rPr>
          <w:sz w:val="24"/>
        </w:rPr>
      </w:pPr>
    </w:p>
    <w:p w14:paraId="265DD6DD">
      <w:pPr>
        <w:rPr>
          <w:sz w:val="24"/>
        </w:rPr>
      </w:pPr>
    </w:p>
    <w:p w14:paraId="7908AE7A">
      <w:pPr>
        <w:rPr>
          <w:sz w:val="24"/>
        </w:rPr>
      </w:pPr>
    </w:p>
    <w:p w14:paraId="5D1A887D">
      <w:pPr>
        <w:rPr>
          <w:sz w:val="24"/>
        </w:rPr>
      </w:pPr>
    </w:p>
    <w:p w14:paraId="5DF2FB26">
      <w:pPr>
        <w:rPr>
          <w:sz w:val="24"/>
        </w:rPr>
      </w:pPr>
    </w:p>
    <w:p w14:paraId="4D99D58B">
      <w:pPr>
        <w:rPr>
          <w:sz w:val="24"/>
        </w:rPr>
      </w:pPr>
    </w:p>
    <w:p w14:paraId="21A20F30">
      <w:pPr>
        <w:rPr>
          <w:sz w:val="24"/>
        </w:rPr>
      </w:pPr>
    </w:p>
    <w:p w14:paraId="612D682C"/>
    <w:p w14:paraId="214C1524"/>
    <w:p w14:paraId="12680C89"/>
    <w:p w14:paraId="3D517F88"/>
    <w:p w14:paraId="7F909A06">
      <w:pPr>
        <w:jc w:val="center"/>
        <w:outlineLvl w:val="9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hAnsi="宋体" w:eastAsia="黑体"/>
          <w:sz w:val="36"/>
          <w:szCs w:val="36"/>
        </w:rPr>
        <w:t xml:space="preserve">  </w:t>
      </w:r>
      <w:r>
        <w:rPr>
          <w:rFonts w:hint="eastAsia" w:ascii="黑体" w:eastAsia="黑体"/>
          <w:sz w:val="36"/>
          <w:szCs w:val="36"/>
        </w:rPr>
        <w:t>要</w:t>
      </w:r>
    </w:p>
    <w:p w14:paraId="7BABDD84">
      <w:pPr>
        <w:jc w:val="center"/>
        <w:rPr>
          <w:rFonts w:ascii="楷体_GB2312" w:eastAsia="楷体_GB2312"/>
          <w:szCs w:val="21"/>
        </w:rPr>
      </w:pPr>
    </w:p>
    <w:p w14:paraId="31B60FB3">
      <w:pPr>
        <w:spacing w:line="460" w:lineRule="exact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本次实验旨在深入理解现代操作系统中虚拟内存管理的核心机制。通过分析xv6-riscv的内存管理源码，并基于RISC-V Sv39分页规范，独立设计并实现了一个简化的内核级内存管理系统。实验内容覆盖了从底层硬件模式切换、物理内存管理到虚拟内存映射的全过程。首先，通过编写汇编和C代码，实现了从机器模式（M-mode）到监督模式（S-mode）的正确切换，并配置了物理内存保护（PMP）为内核运行提供安全环境。接着，实现了一个基于空闲链表的物理页分配器，用于管理内核结束地址到物理内存顶端之间的所有可用内存。最后，基于Sv39三级页表规范，实现了页表的创建、遍历（walk）、映射（mappages）等核心功能，并为内核构建了完整的地址空间，最终成功启用分页。实验通过分层测试验证了物理内存分配、页表功能和虚拟内存激活的正确性，所有测试均成功通过，标志着内核已在虚拟地址空间上稳定运行，为后续实现多进程、系统调用等高级功能奠定了坚实的内存管理基础。</w:t>
      </w:r>
    </w:p>
    <w:p w14:paraId="21855847">
      <w:pPr>
        <w:spacing w:line="480" w:lineRule="auto"/>
        <w:jc w:val="center"/>
        <w:rPr>
          <w:rFonts w:ascii="楷体_GB2312" w:eastAsia="楷体_GB2312"/>
        </w:rPr>
      </w:pPr>
    </w:p>
    <w:p w14:paraId="155D6926">
      <w:pPr>
        <w:spacing w:line="360" w:lineRule="auto"/>
        <w:rPr>
          <w:rFonts w:ascii="楷体_GB2312" w:eastAsia="楷体_GB2312"/>
        </w:rPr>
      </w:pPr>
    </w:p>
    <w:p w14:paraId="6E8DA2AB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ascii="宋体" w:hAnsi="宋体" w:eastAsia="宋体" w:cs="宋体"/>
          <w:sz w:val="24"/>
          <w:szCs w:val="24"/>
        </w:rPr>
        <w:t>RISC-V；操作系统；内存管理；Sv39页表；物理页分配器</w:t>
      </w:r>
    </w:p>
    <w:p w14:paraId="6CC5C3F7">
      <w:pPr>
        <w:spacing w:line="360" w:lineRule="auto"/>
        <w:rPr>
          <w:rFonts w:hint="eastAsia" w:ascii="宋体" w:hAnsi="宋体"/>
          <w:szCs w:val="21"/>
        </w:rPr>
      </w:pPr>
    </w:p>
    <w:p w14:paraId="3AFA0E8C">
      <w:pPr>
        <w:jc w:val="center"/>
        <w:rPr>
          <w:rFonts w:hint="eastAsia" w:ascii="宋体" w:hAnsi="宋体"/>
          <w:szCs w:val="21"/>
        </w:rPr>
      </w:pPr>
    </w:p>
    <w:p w14:paraId="0FD775E8">
      <w:pPr>
        <w:jc w:val="center"/>
        <w:rPr>
          <w:rFonts w:hint="eastAsia" w:ascii="宋体" w:hAnsi="宋体"/>
          <w:szCs w:val="21"/>
        </w:rPr>
      </w:pPr>
    </w:p>
    <w:p w14:paraId="44601874">
      <w:pPr>
        <w:jc w:val="center"/>
        <w:rPr>
          <w:rFonts w:hint="eastAsia" w:ascii="宋体" w:hAnsi="宋体"/>
          <w:szCs w:val="21"/>
        </w:rPr>
      </w:pPr>
    </w:p>
    <w:p w14:paraId="63EC40FD">
      <w:pPr>
        <w:jc w:val="center"/>
        <w:rPr>
          <w:rFonts w:hint="eastAsia" w:ascii="宋体" w:hAnsi="宋体"/>
          <w:szCs w:val="21"/>
        </w:rPr>
      </w:pPr>
    </w:p>
    <w:p w14:paraId="74934459">
      <w:pPr>
        <w:jc w:val="center"/>
        <w:rPr>
          <w:rFonts w:hint="eastAsia" w:ascii="宋体" w:hAnsi="宋体"/>
          <w:szCs w:val="21"/>
        </w:rPr>
      </w:pPr>
    </w:p>
    <w:p w14:paraId="7BBA3B3E">
      <w:pPr>
        <w:jc w:val="center"/>
        <w:rPr>
          <w:rFonts w:hint="eastAsia" w:ascii="宋体" w:hAnsi="宋体"/>
          <w:szCs w:val="21"/>
        </w:rPr>
      </w:pPr>
    </w:p>
    <w:p w14:paraId="4D518700">
      <w:pPr>
        <w:jc w:val="center"/>
        <w:rPr>
          <w:rFonts w:hint="eastAsia" w:ascii="宋体" w:hAnsi="宋体"/>
          <w:szCs w:val="21"/>
        </w:rPr>
      </w:pPr>
    </w:p>
    <w:p w14:paraId="3865E419">
      <w:pPr>
        <w:jc w:val="center"/>
        <w:rPr>
          <w:rFonts w:hint="eastAsia" w:ascii="宋体" w:hAnsi="宋体"/>
          <w:szCs w:val="21"/>
        </w:rPr>
      </w:pPr>
    </w:p>
    <w:p w14:paraId="2C34F43E">
      <w:pPr>
        <w:jc w:val="center"/>
        <w:rPr>
          <w:rFonts w:hint="eastAsia" w:ascii="宋体" w:hAnsi="宋体"/>
          <w:szCs w:val="21"/>
        </w:rPr>
      </w:pPr>
    </w:p>
    <w:p w14:paraId="143EFFAA">
      <w:pPr>
        <w:jc w:val="center"/>
        <w:rPr>
          <w:rFonts w:hint="eastAsia" w:ascii="宋体" w:hAnsi="宋体"/>
          <w:szCs w:val="21"/>
        </w:rPr>
      </w:pPr>
    </w:p>
    <w:p w14:paraId="224D332F">
      <w:pPr>
        <w:jc w:val="center"/>
        <w:rPr>
          <w:rFonts w:hint="eastAsia" w:ascii="宋体" w:hAnsi="宋体"/>
          <w:szCs w:val="21"/>
        </w:rPr>
      </w:pPr>
    </w:p>
    <w:p w14:paraId="0BA648CD">
      <w:pPr>
        <w:rPr>
          <w:sz w:val="24"/>
        </w:rPr>
      </w:pPr>
    </w:p>
    <w:p w14:paraId="53818743">
      <w:pPr>
        <w:rPr>
          <w:sz w:val="24"/>
        </w:rPr>
      </w:pPr>
    </w:p>
    <w:p w14:paraId="7B3D72EC">
      <w:pPr>
        <w:rPr>
          <w:sz w:val="24"/>
        </w:rPr>
      </w:pPr>
    </w:p>
    <w:p w14:paraId="5EE3C8C8">
      <w:pPr>
        <w:rPr>
          <w:sz w:val="24"/>
        </w:rPr>
      </w:pPr>
    </w:p>
    <w:p w14:paraId="76A14BC1">
      <w:pPr>
        <w:rPr>
          <w:sz w:val="24"/>
        </w:rPr>
      </w:pPr>
    </w:p>
    <w:p w14:paraId="370DBA7E">
      <w:pPr>
        <w:rPr>
          <w:sz w:val="24"/>
        </w:rPr>
      </w:pPr>
    </w:p>
    <w:p w14:paraId="3472C17D">
      <w:pPr>
        <w:rPr>
          <w:sz w:val="2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0106"/>
        <w15:color w:val="DBDBDB"/>
        <w:docPartObj>
          <w:docPartGallery w:val="Table of Contents"/>
          <w:docPartUnique/>
        </w:docPartObj>
      </w:sdtPr>
      <w:sdtEndPr>
        <w:rPr>
          <w:rFonts w:ascii="黑体" w:hAnsi="Times New Roman" w:eastAsia="黑体" w:cs="Times New Roman"/>
          <w:kern w:val="2"/>
          <w:sz w:val="21"/>
          <w:szCs w:val="24"/>
          <w:lang w:val="en-US" w:eastAsia="zh-CN" w:bidi="ar-SA"/>
        </w:rPr>
      </w:sdtEndPr>
      <w:sdtContent>
        <w:p w14:paraId="264E3C0A">
          <w:pPr>
            <w:jc w:val="center"/>
          </w:pPr>
          <w:r>
            <w:rPr>
              <w:rFonts w:hint="eastAsia" w:ascii="黑体" w:hAnsi="黑体" w:eastAsia="黑体" w:cs="黑体"/>
              <w:sz w:val="36"/>
              <w:szCs w:val="36"/>
            </w:rPr>
            <w:t>目录</w:t>
          </w:r>
        </w:p>
        <w:p w14:paraId="0EB3E3F0">
          <w:pPr>
            <w:pStyle w:val="7"/>
            <w:tabs>
              <w:tab w:val="right" w:leader="dot" w:pos="8306"/>
            </w:tabs>
            <w:rPr>
              <w:rFonts w:hint="eastAsia" w:ascii="宋体" w:hAnsi="宋体" w:eastAsia="宋体" w:cs="宋体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="黑体" w:hAnsi="Times New Roman" w:eastAsia="黑体" w:cs="Times New Roman"/>
              <w:b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_Toc24766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1 实验目的和意义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_Toc24766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11F0D80A"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_Toc20362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1.1 实验目的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0E088AC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_Toc23296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1.2 实验意义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_Toc23296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210CE513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_Toc7103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2 实验准备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_Toc7103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5AE7710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_Toc12308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2.1 任务1：深入理解Sv39页表机制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_Toc7103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ED53D2B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_Toc31525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2.2 任务2：分析xv6的物理内存分配器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_Toc31525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2305B2F8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_Toc16406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3 实验原理与设计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7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41E24F26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_Toc4484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3.1 系统架构设计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7A4346E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_Toc17978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核心数据结构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定义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E989E82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_Toc4871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3.3 与xv6设计的异同分析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43A245B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HYPERLINK \l _Toc5128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sz w:val="28"/>
              <w:szCs w:val="28"/>
            </w:rPr>
            <w:t xml:space="preserve"> </w:t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实验步骤与实现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8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6FC54008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_Toc31237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实验步骤记录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4522C941"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_Toc29256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4.2 核心关键代码理解总结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303DCB75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bookmarkStart w:id="25" w:name="_GoBack"/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_Toc380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>5 实验测试与结果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bookmarkEnd w:id="25"/>
        <w:p w14:paraId="1D5F428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_Toc11485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5.1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实验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测试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4527E613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5.2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结果分析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0CB5BE7">
          <w:pPr>
            <w:pStyle w:val="7"/>
            <w:tabs>
              <w:tab w:val="right" w:leader="dot" w:pos="8306"/>
            </w:tabs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_Toc380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6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</w:t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遇到的问题及解决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1777EA52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_Toc11485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.1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0572AA94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问题2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4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7D3D4024">
          <w:pPr>
            <w:pStyle w:val="8"/>
            <w:tabs>
              <w:tab w:val="right" w:leader="dot" w:pos="8306"/>
            </w:tabs>
            <w:rPr>
              <w:rFonts w:hint="eastAsia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_Toc7409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问题3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E139E41">
          <w:pPr>
            <w:pStyle w:val="7"/>
            <w:tabs>
              <w:tab w:val="right" w:leader="dot" w:pos="8306"/>
            </w:tabs>
            <w:rPr>
              <w:rFonts w:hint="default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_Toc23415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7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思考题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</w:p>
        <w:p w14:paraId="3997E7BC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_Toc12063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.1 架构设计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instrText xml:space="preserve"> PAGEREF _Toc380 \h </w:instrTex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5</w:t>
          </w:r>
          <w:r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125877D5">
          <w:pPr>
            <w:pStyle w:val="8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_Toc9710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.2 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内存安全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PAGEREF _Toc9710 \h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  <w:p w14:paraId="57C427AE">
          <w:pPr>
            <w:pStyle w:val="8"/>
            <w:tabs>
              <w:tab w:val="right" w:leader="dot" w:pos="8306"/>
            </w:tabs>
            <w:rPr>
              <w:rFonts w:hint="default" w:ascii="宋体" w:hAnsi="宋体" w:eastAsia="宋体" w:cs="宋体"/>
              <w:sz w:val="24"/>
              <w:szCs w:val="24"/>
              <w:lang w:val="en-US" w:eastAsia="zh-CN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 HYPERLINK \l _Toc13090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.3 性能</w:t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分析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ab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</w:p>
        <w:p w14:paraId="092E2B66">
          <w:pPr>
            <w:pStyle w:val="7"/>
            <w:tabs>
              <w:tab w:val="right" w:leader="dot" w:pos="8306"/>
            </w:tabs>
            <w:rPr>
              <w:rFonts w:hint="default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</w:pP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begin"/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instrText xml:space="preserve"> HYPERLINK \l _Toc4426 </w:instrTex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eastAsia="黑体" w:cs="Times New Roman"/>
              <w:kern w:val="2"/>
              <w:sz w:val="28"/>
              <w:szCs w:val="28"/>
              <w:lang w:val="en-US" w:eastAsia="zh-CN" w:bidi="ar-SA"/>
            </w:rPr>
            <w:t>8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 xml:space="preserve"> 实验总结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tab/>
          </w:r>
          <w:r>
            <w:rPr>
              <w:rFonts w:hint="eastAsia" w:ascii="宋体" w:hAnsi="宋体" w:cs="宋体"/>
              <w:kern w:val="2"/>
              <w:sz w:val="24"/>
              <w:szCs w:val="24"/>
              <w:lang w:val="en-US" w:eastAsia="zh-CN" w:bidi="ar-SA"/>
            </w:rPr>
            <w:t>1</w:t>
          </w:r>
          <w:r>
            <w:rPr>
              <w:rFonts w:hint="eastAsia" w:ascii="黑体" w:hAnsi="Times New Roman" w:eastAsia="黑体" w:cs="Times New Roman"/>
              <w:kern w:val="2"/>
              <w:sz w:val="28"/>
              <w:szCs w:val="28"/>
              <w:lang w:val="en-US" w:eastAsia="zh-CN" w:bidi="ar-SA"/>
            </w:rPr>
            <w:fldChar w:fldCharType="end"/>
          </w:r>
          <w:r>
            <w:rPr>
              <w:rFonts w:hint="eastAsia" w:ascii="宋体" w:hAnsi="宋体" w:cs="宋体"/>
              <w:sz w:val="24"/>
              <w:szCs w:val="24"/>
              <w:lang w:val="en-US" w:eastAsia="zh-CN"/>
            </w:rPr>
            <w:t>7</w:t>
          </w:r>
        </w:p>
        <w:p w14:paraId="7D006CE0">
          <w:pPr>
            <w:rPr>
              <w:szCs w:val="21"/>
            </w:rPr>
          </w:pPr>
          <w:r>
            <w:rPr>
              <w:rFonts w:ascii="黑体" w:hAnsi="Times New Roman" w:eastAsia="黑体" w:cs="Times New Roman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2EF6E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  </w:t>
      </w:r>
      <w:bookmarkStart w:id="0" w:name="_Toc24766"/>
    </w:p>
    <w:p w14:paraId="145DB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>1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>实验目的和意义</w:t>
      </w:r>
      <w:bookmarkEnd w:id="0"/>
    </w:p>
    <w:p w14:paraId="32AD5FD1">
      <w:pPr>
        <w:outlineLvl w:val="1"/>
        <w:rPr>
          <w:rFonts w:hint="eastAsia" w:ascii="宋体" w:hAnsi="宋体"/>
        </w:rPr>
      </w:pPr>
      <w:bookmarkStart w:id="1" w:name="_Toc20362"/>
      <w:r>
        <w:rPr>
          <w:b/>
          <w:sz w:val="28"/>
          <w:szCs w:val="28"/>
        </w:rPr>
        <w:t>1.1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实验目的</w:t>
      </w:r>
      <w:bookmarkEnd w:id="1"/>
    </w:p>
    <w:p w14:paraId="4041A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本实验旨在深入理解现代操作系统中虚拟内存管理的核心机制。通过分析xv6-riscv的内存管理源码，并基于RISC-V Sv39分页规范，独立设计并实现一个简化的内核级内存管理系统。具体目标包括：</w:t>
      </w:r>
    </w:p>
    <w:p w14:paraId="4F6A8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1.理解物理内存管理：掌握物理内存的布局、发现与组织方式，实现一个基于空闲链表的物理页分配器。</w:t>
      </w:r>
    </w:p>
    <w:p w14:paraId="5AA17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2.掌握Sv39页表机制：理解RISC-V三级页表的地址转换原理、页表项（PTE）的结构与权限位作用。</w:t>
      </w:r>
    </w:p>
    <w:p w14:paraId="2D943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3.实现页表管理系统：编码实现页表的创建、虚拟地址到物理地址的映射、以及页表的激活。</w:t>
      </w:r>
    </w:p>
    <w:p w14:paraId="3DA50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4.构建内核地址空间：为内核创建页表，完成内核代码、数据、设备等关键区域的映射，并成功启用分页。</w:t>
      </w:r>
    </w:p>
    <w:p w14:paraId="114F56AA">
      <w:pPr>
        <w:outlineLvl w:val="1"/>
        <w:rPr>
          <w:rFonts w:hint="eastAsia" w:ascii="宋体" w:hAnsi="宋体"/>
        </w:rPr>
      </w:pPr>
      <w:bookmarkStart w:id="2" w:name="_Toc23296"/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意义</w:t>
      </w:r>
      <w:bookmarkEnd w:id="2"/>
    </w:p>
    <w:p w14:paraId="60B1CEB3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内存管理是操作系统的三大核心功能之一，而虚拟内存是现代操作系统的基石。通过亲手实现从物理内存分配到虚拟地址映射的全过程，能够将课本上抽象的理论知识与底层硬件细节紧密结合，深刻理解内核如何在最早期阶段为自身建立起内存管理，并完成从物理地址到虚拟地址的“自举”过程。</w:t>
      </w:r>
    </w:p>
    <w:p w14:paraId="495FF809"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这次实践是后续学习进程管理、文件系统和系统调用的基础，是构建一个完整操作系统的关键一步。</w:t>
      </w:r>
    </w:p>
    <w:p w14:paraId="47C14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 </w:t>
      </w:r>
      <w:bookmarkStart w:id="3" w:name="_Toc7103"/>
      <w:r>
        <w:rPr>
          <w:rFonts w:hint="eastAsia" w:ascii="黑体" w:eastAsia="黑体"/>
          <w:b/>
          <w:sz w:val="36"/>
          <w:szCs w:val="36"/>
          <w:lang w:val="en-US" w:eastAsia="zh-CN"/>
        </w:rPr>
        <w:t>2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实验准备</w:t>
      </w:r>
      <w:bookmarkEnd w:id="3"/>
    </w:p>
    <w:p w14:paraId="3F542E49">
      <w:pPr>
        <w:spacing w:line="360" w:lineRule="auto"/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在正式编码前，首先完成对xv6-riscv源码和RISC-V规范的学习。</w:t>
      </w:r>
    </w:p>
    <w:p w14:paraId="3FE03B2C">
      <w:pPr>
        <w:outlineLvl w:val="1"/>
        <w:rPr>
          <w:rFonts w:hint="eastAsia"/>
        </w:rPr>
      </w:pPr>
      <w:bookmarkStart w:id="4" w:name="_Toc12765"/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4"/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任务1：深入理解Sv39页表机制</w:t>
      </w:r>
    </w:p>
    <w:p w14:paraId="5582FAA6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5" w:name="_Toc23203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5"/>
      <w:r>
        <w:rPr>
          <w:rFonts w:hint="eastAsia" w:ascii="黑体" w:hAnsi="宋体" w:eastAsia="黑体"/>
          <w:b/>
          <w:sz w:val="24"/>
        </w:rPr>
        <w:t>39位虚拟地址的分解：</w:t>
      </w:r>
    </w:p>
    <w:p w14:paraId="0E6598D5">
      <w:pPr>
        <w:spacing w:line="480" w:lineRule="auto"/>
        <w:jc w:val="center"/>
        <w:outlineLvl w:val="9"/>
      </w:pPr>
      <w:r>
        <w:drawing>
          <wp:inline distT="0" distB="0" distL="114300" distR="114300">
            <wp:extent cx="3423920" cy="379095"/>
            <wp:effectExtent l="0" t="0" r="508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0875">
      <w:pPr>
        <w:pStyle w:val="3"/>
        <w:spacing w:line="480" w:lineRule="auto"/>
        <w:jc w:val="center"/>
        <w:outlineLvl w:val="9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39位虚拟地址</w:t>
      </w:r>
    </w:p>
    <w:p w14:paraId="691EED25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每个VPN段的作用：</w:t>
      </w:r>
      <w:r>
        <w:rPr>
          <w:rFonts w:hint="eastAsia" w:ascii="宋体" w:hAnsi="宋体"/>
          <w:sz w:val="24"/>
        </w:rPr>
        <w:t>RISC-V Sv39模式下的虚拟地址被分为四个部分：VPN[2]、VPN[1]、VPN[0] 各占9位，分别作为三、二、一级页表的索引；offset占12位，用于页内寻址。</w:t>
      </w:r>
    </w:p>
    <w:p w14:paraId="2910386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9位而非其他位数的原因：</w:t>
      </w:r>
      <w:r>
        <w:rPr>
          <w:rFonts w:hint="eastAsia" w:ascii="宋体" w:hAnsi="宋体"/>
          <w:sz w:val="24"/>
        </w:rPr>
        <w:t>9位索引的设计是因为一个4KB的页表页刚好可以存放4096 / 8 = 512个PTE，而2^9 = 512。</w:t>
      </w:r>
    </w:p>
    <w:p w14:paraId="31D5B854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</w:t>
      </w:r>
      <w:r>
        <w:rPr>
          <w:rFonts w:hint="eastAsia" w:ascii="黑体" w:hAnsi="宋体" w:eastAsia="黑体"/>
          <w:b/>
          <w:sz w:val="24"/>
        </w:rPr>
        <w:t>页表项（PTE）格式：</w:t>
      </w:r>
    </w:p>
    <w:p w14:paraId="5FA19AF7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PTE是一个64位结构，包含V（有效位）、R/W/X（权限位）、U（用户态访问位）和PPN（物理页号）等关键字段，共同决定了映射的有效性和访问权限。</w:t>
      </w:r>
    </w:p>
    <w:p w14:paraId="0F037D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选择三级页表</w:t>
      </w:r>
      <w:r>
        <w:rPr>
          <w:rFonts w:hint="eastAsia" w:ascii="宋体" w:hAnsi="宋体"/>
          <w:sz w:val="24"/>
          <w:lang w:val="en-US" w:eastAsia="zh-CN"/>
        </w:rPr>
        <w:t>的原因：</w:t>
      </w:r>
      <w:r>
        <w:rPr>
          <w:rFonts w:hint="eastAsia" w:ascii="宋体" w:hAnsi="宋体"/>
          <w:sz w:val="24"/>
        </w:rPr>
        <w:t xml:space="preserve"> 这是空间效率与转换效率的权衡。一级页表太大（需要GB级别连续内存），多级页表则可以用时间（多次访存）换空间，只为实际使用的地址分配页表页，大大节省了内存。三级页表在39位地址空间下提供了合适的粒度。</w:t>
      </w:r>
    </w:p>
    <w:p w14:paraId="152BB72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对</w:t>
      </w:r>
      <w:r>
        <w:rPr>
          <w:rFonts w:hint="eastAsia" w:ascii="宋体" w:hAnsi="宋体"/>
          <w:sz w:val="24"/>
        </w:rPr>
        <w:t>"页表也存储在物理内存中"</w:t>
      </w:r>
      <w:r>
        <w:rPr>
          <w:rFonts w:hint="eastAsia" w:ascii="宋体" w:hAnsi="宋体"/>
          <w:sz w:val="24"/>
          <w:lang w:val="en-US" w:eastAsia="zh-CN"/>
        </w:rPr>
        <w:t>的</w:t>
      </w:r>
      <w:r>
        <w:rPr>
          <w:rFonts w:hint="eastAsia" w:ascii="宋体" w:hAnsi="宋体"/>
          <w:sz w:val="24"/>
        </w:rPr>
        <w:t>理解</w:t>
      </w:r>
      <w:r>
        <w:rPr>
          <w:rFonts w:hint="eastAsia" w:ascii="宋体" w:hAnsi="宋体"/>
          <w:sz w:val="24"/>
          <w:lang w:eastAsia="zh-CN"/>
        </w:rPr>
        <w:t>：</w:t>
      </w:r>
      <w:r>
        <w:rPr>
          <w:rFonts w:hint="eastAsia" w:ascii="宋体" w:hAnsi="宋体"/>
          <w:sz w:val="24"/>
        </w:rPr>
        <w:t>页表本身不是特殊的硬件结构，它就是存储在RAM中的普通数据。CPU的MMU硬件根据satp寄存器找到根页表的物理地址，然后像访问普通内存一样逐级读取PTE，最终计算出目标物理地址。</w:t>
      </w:r>
    </w:p>
    <w:p w14:paraId="624F2F92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eastAsia="黑体"/>
          <w:b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正如以上代码，代码中统一将有符号数转为无符号数处理，避免符号位干扰，转换完成后再统一添加负号。此外，支持 sign 参数控制是否进行符号处理（%u 不需要）。</w:t>
      </w:r>
    </w:p>
    <w:p w14:paraId="7880EEB9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6" w:name="_Toc31525"/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6"/>
      <w:r>
        <w:rPr>
          <w:rFonts w:hint="eastAsia" w:ascii="黑体" w:hAnsi="宋体" w:eastAsia="黑体"/>
          <w:b/>
          <w:sz w:val="28"/>
          <w:szCs w:val="28"/>
        </w:rPr>
        <w:t>任务2：分析xv6的物理内存分配器</w:t>
      </w:r>
    </w:p>
    <w:p w14:paraId="7E49A575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7" w:name="_Toc29191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7"/>
      <w:r>
        <w:rPr>
          <w:rFonts w:hint="eastAsia" w:ascii="黑体" w:hAnsi="宋体" w:eastAsia="黑体"/>
          <w:b/>
          <w:sz w:val="24"/>
        </w:rPr>
        <w:t>研读 kalloc.c 的核心数据结构</w:t>
      </w:r>
    </w:p>
    <w:p w14:paraId="45A0F5D4">
      <w:pPr>
        <w:spacing w:line="480" w:lineRule="auto"/>
        <w:jc w:val="center"/>
        <w:outlineLvl w:val="9"/>
      </w:pPr>
      <w:r>
        <w:drawing>
          <wp:inline distT="0" distB="0" distL="114300" distR="114300">
            <wp:extent cx="5266690" cy="661670"/>
            <wp:effectExtent l="0" t="0" r="6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E294">
      <w:pPr>
        <w:pStyle w:val="3"/>
        <w:spacing w:line="480" w:lineRule="auto"/>
        <w:jc w:val="center"/>
        <w:outlineLvl w:val="9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struct run数据结构</w:t>
      </w:r>
    </w:p>
    <w:p w14:paraId="2599549E"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核心数据结构struct run的设计巧妙之处在于</w:t>
      </w:r>
      <w:r>
        <w:rPr>
          <w:rFonts w:hint="eastAsia" w:ascii="宋体" w:hAnsi="宋体"/>
          <w:sz w:val="24"/>
          <w:lang w:eastAsia="zh-CN"/>
        </w:rPr>
        <w:t>“就地取材”</w:t>
      </w:r>
      <w:r>
        <w:rPr>
          <w:rFonts w:hint="eastAsia" w:ascii="宋体" w:hAnsi="宋体"/>
          <w:sz w:val="24"/>
          <w:lang w:val="en-US" w:eastAsia="zh-CN"/>
        </w:rPr>
        <w:t>的核心</w:t>
      </w:r>
      <w:r>
        <w:rPr>
          <w:rFonts w:hint="eastAsia" w:ascii="宋体" w:hAnsi="宋体"/>
          <w:sz w:val="24"/>
          <w:lang w:eastAsia="zh-CN"/>
        </w:rPr>
        <w:t>。它将空闲的物理页本身当作链表节点来使用。当一个物理页被释放时，kfree会把它强制转换为struct run*类型，并将其next指针指向当前的空闲链表头。这样不需要为链表节点额外分配任何元数据空间，极大地简化了设计并节约了内存。</w:t>
      </w:r>
    </w:p>
    <w:p w14:paraId="0E4672D4">
      <w:pPr>
        <w:spacing w:line="480" w:lineRule="auto"/>
        <w:outlineLvl w:val="9"/>
        <w:rPr>
          <w:rFonts w:hint="eastAsia" w:ascii="黑体" w:hAnsi="宋体" w:eastAsia="黑体"/>
          <w:b/>
          <w:sz w:val="24"/>
        </w:rPr>
      </w:pPr>
      <w:bookmarkStart w:id="8" w:name="_Toc7952"/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8"/>
      <w:r>
        <w:rPr>
          <w:rFonts w:hint="eastAsia" w:ascii="黑体" w:hAnsi="宋体" w:eastAsia="黑体"/>
          <w:b/>
          <w:sz w:val="24"/>
        </w:rPr>
        <w:t>kinit()、kalloc()和kfree()的实现：</w:t>
      </w:r>
    </w:p>
    <w:p w14:paraId="079F4106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kinit(): 初始化函数。它从链接脚本提供的_end符号（内核静态部分的结束地址）开始，到PHYSTOP（物理内存顶端）结束，逐个物理页调用kfree()，将所有可用的物理内存都加入到空闲链表中。</w:t>
      </w:r>
    </w:p>
    <w:p w14:paraId="47A8C0E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kalloc(): 分配函数。它从空闲链表（kmem.freelist）的头部取下一个节点（一个空闲页），更新链表头，然后返回这个页的地址。这是一个非常高效的O(1)操作。</w:t>
      </w:r>
    </w:p>
    <w:p w14:paraId="57A4B03B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宋体" w:hAnsi="宋体"/>
          <w:sz w:val="24"/>
        </w:rPr>
        <w:t>kfree(): 释放函数。它接收一个物理页地址，将其转换为struct run*，然后将其插入到空闲链表的头部。这也是一个O(1)操作。</w:t>
      </w:r>
    </w:p>
    <w:p w14:paraId="282EE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9" w:name="_Toc16406"/>
      <w:r>
        <w:rPr>
          <w:rFonts w:hint="eastAsia" w:ascii="黑体" w:eastAsia="黑体"/>
          <w:b/>
          <w:sz w:val="36"/>
          <w:szCs w:val="36"/>
          <w:lang w:val="en-US" w:eastAsia="zh-CN"/>
        </w:rPr>
        <w:t>3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实验原理与设计</w:t>
      </w:r>
      <w:bookmarkEnd w:id="9"/>
    </w:p>
    <w:p w14:paraId="7C97726D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0" w:name="_Toc4484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系统架构设计</w:t>
      </w:r>
      <w:bookmarkEnd w:id="10"/>
    </w:p>
    <w:p w14:paraId="6CC76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本次实验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选择</w:t>
      </w:r>
      <w:r>
        <w:rPr>
          <w:rFonts w:hint="eastAsia" w:ascii="宋体" w:hAnsi="宋体" w:eastAsia="宋体" w:cs="宋体"/>
          <w:b w:val="0"/>
          <w:bCs/>
          <w:sz w:val="24"/>
        </w:rPr>
        <w:t>构建一个精简但完整的内存管理系统，由以下模块组成：</w:t>
      </w:r>
    </w:p>
    <w:p w14:paraId="03D6F6E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启动模块 (entry.S, start.c): 负责从M-mode切换到S-mode，并为内核设置初始栈和PMP，为后续内存操作提供安全的环境。</w:t>
      </w:r>
    </w:p>
    <w:p w14:paraId="798456F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物理内存分配器 (kalloc.c): 管理从end到PHYSTOP的物理内存，提供kalloc()和kfree()接口。</w:t>
      </w:r>
    </w:p>
    <w:p w14:paraId="7129C09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虚拟内存管理器 (vm.c): 实现RISC-V Sv39页表操作，提供mappages接口用于建立映射，并提供kvminit和kvminithart来创建和激活内核页表。</w:t>
      </w:r>
    </w:p>
    <w:p w14:paraId="01D41A9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主控模块 (main.c): 协调调用以上模块的初始化函数，并在初始化完成后执行分层测试，验证系统的正确性。</w:t>
      </w:r>
    </w:p>
    <w:p w14:paraId="4CF9763E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1" w:name="_Toc17978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11"/>
      <w:r>
        <w:rPr>
          <w:rFonts w:hint="eastAsia" w:ascii="黑体" w:hAnsi="宋体" w:eastAsia="黑体"/>
          <w:b/>
          <w:sz w:val="28"/>
          <w:szCs w:val="28"/>
        </w:rPr>
        <w:t>核心数据结构定义</w:t>
      </w:r>
    </w:p>
    <w:p w14:paraId="1C903898">
      <w:pPr>
        <w:numPr>
          <w:ilvl w:val="0"/>
          <w:numId w:val="4"/>
        </w:numPr>
        <w:spacing w:line="360" w:lineRule="auto"/>
        <w:ind w:left="845" w:leftChars="0" w:hanging="425" w:firstLineChars="0"/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页表项格式 (riscv.h)</w:t>
      </w:r>
    </w:p>
    <w:p w14:paraId="6C7551D2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16175" cy="967105"/>
            <wp:effectExtent l="0" t="0" r="317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5233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0B80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页表项格式定义</w:t>
      </w:r>
    </w:p>
    <w:p w14:paraId="38862BA3"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default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物理内存管理结构 (kalloc.c)</w:t>
      </w:r>
    </w:p>
    <w:p w14:paraId="2B81584B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019425" cy="1524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1631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物理内存管理结构</w:t>
      </w:r>
      <w:r>
        <w:rPr>
          <w:rFonts w:hint="eastAsia"/>
          <w:lang w:val="en-US" w:eastAsia="zh-CN"/>
        </w:rPr>
        <w:t>定义</w:t>
      </w:r>
    </w:p>
    <w:p w14:paraId="09CD7004">
      <w:pPr>
        <w:rPr>
          <w:rFonts w:hint="eastAsia"/>
          <w:lang w:eastAsia="zh-CN"/>
        </w:rPr>
      </w:pPr>
    </w:p>
    <w:p w14:paraId="7DC2D5F8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2" w:name="_Toc4871"/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与xv6设计的异同分析</w:t>
      </w:r>
      <w:bookmarkEnd w:id="12"/>
    </w:p>
    <w:p w14:paraId="39B8F249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相同点：</w:t>
      </w:r>
    </w:p>
    <w:p w14:paraId="65906096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核心算法一致: 完全采用了xv6的空闲链表物理内存分配算法和三级页表遍历映射算法。</w:t>
      </w:r>
    </w:p>
    <w:p w14:paraId="71E79A40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启动流程相似: 遵循entry.S -&gt; start.c -&gt; main.c的启动顺序，并完成了M-mode到S-mode的切换。</w:t>
      </w:r>
    </w:p>
    <w:p w14:paraId="531F2707">
      <w:pPr>
        <w:numPr>
          <w:ilvl w:val="0"/>
          <w:numId w:val="6"/>
        </w:numPr>
        <w:spacing w:line="360" w:lineRule="auto"/>
        <w:ind w:left="845" w:leftChars="0" w:hanging="425" w:firstLineChars="0"/>
        <w:jc w:val="left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内存布局一致: 遵循QEMU virt机器的内存布局，将内核加载在0x80000000。</w:t>
      </w:r>
    </w:p>
    <w:p w14:paraId="0FDEC38C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不同点：</w:t>
      </w:r>
    </w:p>
    <w:p w14:paraId="733EC4CD">
      <w:pPr>
        <w:pStyle w:val="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本实验与xv6的不同点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F35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C4010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2130" w:type="dxa"/>
          </w:tcPr>
          <w:p w14:paraId="5BC16DA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xv6设计</w:t>
            </w:r>
          </w:p>
        </w:tc>
        <w:tc>
          <w:tcPr>
            <w:tcW w:w="2131" w:type="dxa"/>
          </w:tcPr>
          <w:p w14:paraId="0522364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本实验设计</w:t>
            </w:r>
          </w:p>
        </w:tc>
        <w:tc>
          <w:tcPr>
            <w:tcW w:w="2131" w:type="dxa"/>
          </w:tcPr>
          <w:p w14:paraId="32935D6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4"/>
                <w:vertAlign w:val="baseline"/>
                <w:lang w:val="en-US" w:eastAsia="zh-CN"/>
              </w:rPr>
              <w:t>设计理由</w:t>
            </w:r>
          </w:p>
        </w:tc>
      </w:tr>
      <w:tr w14:paraId="45583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FF44F1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内存初始化</w:t>
            </w:r>
          </w:p>
        </w:tc>
        <w:tc>
          <w:tcPr>
            <w:tcW w:w="2130" w:type="dxa"/>
          </w:tcPr>
          <w:p w14:paraId="112660C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复杂范围检测</w:t>
            </w:r>
          </w:p>
        </w:tc>
        <w:tc>
          <w:tcPr>
            <w:tcW w:w="2131" w:type="dxa"/>
          </w:tcPr>
          <w:p w14:paraId="46A509B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简化固定范围</w:t>
            </w:r>
          </w:p>
        </w:tc>
        <w:tc>
          <w:tcPr>
            <w:tcW w:w="2131" w:type="dxa"/>
          </w:tcPr>
          <w:p w14:paraId="20F8BAB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降低实现复杂度</w:t>
            </w:r>
          </w:p>
        </w:tc>
      </w:tr>
      <w:tr w14:paraId="3BB81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1E799C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错误处理</w:t>
            </w:r>
          </w:p>
        </w:tc>
        <w:tc>
          <w:tcPr>
            <w:tcW w:w="2130" w:type="dxa"/>
          </w:tcPr>
          <w:p w14:paraId="7B1C75C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完整panic机制</w:t>
            </w:r>
          </w:p>
        </w:tc>
        <w:tc>
          <w:tcPr>
            <w:tcW w:w="2131" w:type="dxa"/>
          </w:tcPr>
          <w:p w14:paraId="6E2F3DB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基础错误检查</w:t>
            </w:r>
          </w:p>
        </w:tc>
        <w:tc>
          <w:tcPr>
            <w:tcW w:w="2131" w:type="dxa"/>
          </w:tcPr>
          <w:p w14:paraId="316DCF6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聚焦核心功能</w:t>
            </w:r>
          </w:p>
        </w:tc>
      </w:tr>
      <w:tr w14:paraId="70148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D40E28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多核支持</w:t>
            </w:r>
          </w:p>
        </w:tc>
        <w:tc>
          <w:tcPr>
            <w:tcW w:w="2130" w:type="dxa"/>
          </w:tcPr>
          <w:p w14:paraId="2D20878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自旋锁保护</w:t>
            </w:r>
          </w:p>
        </w:tc>
        <w:tc>
          <w:tcPr>
            <w:tcW w:w="2131" w:type="dxa"/>
          </w:tcPr>
          <w:p w14:paraId="269F9E81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单核假设</w:t>
            </w:r>
          </w:p>
        </w:tc>
        <w:tc>
          <w:tcPr>
            <w:tcW w:w="2131" w:type="dxa"/>
          </w:tcPr>
          <w:p w14:paraId="0A72259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vertAlign w:val="baseline"/>
                <w:lang w:val="en-US" w:eastAsia="zh-CN"/>
              </w:rPr>
              <w:t>教学环境简化</w:t>
            </w:r>
          </w:p>
        </w:tc>
      </w:tr>
    </w:tbl>
    <w:p w14:paraId="2BE62655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</w:rPr>
      </w:pPr>
    </w:p>
    <w:p w14:paraId="396CBC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rPr>
          <w:rFonts w:hint="eastAsia" w:ascii="楷体_GB2312" w:eastAsia="楷体_GB2312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4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实验步骤与实现</w:t>
      </w:r>
    </w:p>
    <w:p w14:paraId="3AEC3B4F">
      <w:pPr>
        <w:numPr>
          <w:ilvl w:val="0"/>
          <w:numId w:val="0"/>
        </w:numPr>
        <w:ind w:leftChars="0"/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3" w:name="_Toc31237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实验步骤记录</w:t>
      </w:r>
      <w:bookmarkEnd w:id="13"/>
    </w:p>
    <w:p w14:paraId="288E8766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阶段一：修正启动流程</w:t>
      </w:r>
    </w:p>
    <w:p w14:paraId="6E8DAB7A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创建start.c文件，实现从M-mode到S-mode的切换逻辑，并正确配置PMP。</w:t>
      </w:r>
    </w:p>
    <w:p w14:paraId="333042DE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重写entry.S，使其使用start.c中定义的静态栈，并调用start()函数。</w:t>
      </w:r>
    </w:p>
    <w:p w14:paraId="6B6881FA"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更新Makefile和riscv.h，添加新文件和必需的CSR操作函数。</w:t>
      </w:r>
    </w:p>
    <w:p w14:paraId="6E3F1896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阶段二：核心功能实现</w:t>
      </w:r>
    </w:p>
    <w:p w14:paraId="1B085386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创建kalloc.c，实现基于struct run的空闲链表。</w:t>
      </w:r>
    </w:p>
    <w:p w14:paraId="21726233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实现kinit()，将end到PHYSTOP之间的所有物理内存页加入空闲链表。</w:t>
      </w:r>
    </w:p>
    <w:p w14:paraId="4BE67F5B">
      <w:pPr>
        <w:numPr>
          <w:ilvl w:val="0"/>
          <w:numId w:val="8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实现kalloc()和kfree()，用于分配和释放物理页。</w:t>
      </w:r>
    </w:p>
    <w:p w14:paraId="3FE2A485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阶段三：实现虚拟内存管理</w:t>
      </w:r>
    </w:p>
    <w:p w14:paraId="58381A9E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创建vm.c，实现walk()函数，用于遍历三级页表并找到指定虚拟地址的PTE。</w:t>
      </w:r>
    </w:p>
    <w:p w14:paraId="201E6741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实现mappages()函数，用于将一段虚拟地址连续地映射到一段物理地址。</w:t>
      </w:r>
    </w:p>
    <w:p w14:paraId="23D1B78A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实现kvminit()，分配根页表，并调用mappages完成内核代码段、数据段和UART的映射。</w:t>
      </w:r>
    </w:p>
    <w:p w14:paraId="6DA9DA3F">
      <w:pPr>
        <w:numPr>
          <w:ilvl w:val="0"/>
          <w:numId w:val="9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实现kvminithart()，将根页表的物理地址写入satp寄存器并刷新TLB，正式启用分页。</w:t>
      </w:r>
    </w:p>
    <w:p w14:paraId="04B1BA90">
      <w:pPr>
        <w:spacing w:line="480" w:lineRule="auto"/>
        <w:outlineLvl w:val="9"/>
        <w:rPr>
          <w:rFonts w:hint="eastAsia" w:ascii="黑体" w:hAnsi="宋体" w:eastAsia="黑体"/>
          <w:b/>
          <w:sz w:val="24"/>
          <w:szCs w:val="28"/>
        </w:rPr>
      </w:pPr>
      <w:r>
        <w:rPr>
          <w:rFonts w:hint="eastAsia"/>
          <w:b/>
          <w:lang w:val="en-US" w:eastAsia="zh-CN"/>
        </w:rPr>
        <w:t>4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4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阶段</w:t>
      </w:r>
      <w:r>
        <w:rPr>
          <w:rFonts w:hint="eastAsia" w:ascii="黑体" w:hAnsi="宋体" w:eastAsia="黑体"/>
          <w:b/>
          <w:sz w:val="24"/>
          <w:lang w:val="en-US" w:eastAsia="zh-CN"/>
        </w:rPr>
        <w:t>四</w:t>
      </w:r>
      <w:r>
        <w:rPr>
          <w:rFonts w:hint="eastAsia" w:ascii="黑体" w:hAnsi="宋体" w:eastAsia="黑体"/>
          <w:b/>
          <w:sz w:val="24"/>
        </w:rPr>
        <w:t>：集成与测试</w:t>
      </w:r>
    </w:p>
    <w:p w14:paraId="3CBF2141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在main.c中按顺序调用kinit, kvminit, kvminithart。</w:t>
      </w:r>
    </w:p>
    <w:p w14:paraId="0D17143D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编写并加入test_physical_memory, test_pagetable, test_virtual_memory三个分层测试函数。</w:t>
      </w:r>
    </w:p>
    <w:p w14:paraId="3A19FDC2">
      <w:pPr>
        <w:numPr>
          <w:ilvl w:val="0"/>
          <w:numId w:val="10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编译并运行，观察测试结果是否全部通过。</w:t>
      </w:r>
    </w:p>
    <w:p w14:paraId="57788FC6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4" w:name="_Toc29256"/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核心关键代码理解总结</w:t>
      </w:r>
      <w:bookmarkEnd w:id="14"/>
    </w:p>
    <w:p w14:paraId="28ABDEAD">
      <w:pPr>
        <w:numPr>
          <w:ilvl w:val="0"/>
          <w:numId w:val="11"/>
        </w:numPr>
        <w:spacing w:line="360" w:lineRule="auto"/>
        <w:ind w:left="420" w:leftChars="0" w:hanging="420" w:firstLineChars="0"/>
      </w:pPr>
      <w:r>
        <w:rPr>
          <w:rFonts w:hint="eastAsia" w:ascii="宋体" w:hAnsi="宋体" w:eastAsia="宋体" w:cs="宋体"/>
          <w:b/>
          <w:bCs w:val="0"/>
          <w:sz w:val="24"/>
        </w:rPr>
        <w:t>关键代码1：物理内存分配器核心算法。</w:t>
      </w:r>
      <w:r>
        <w:rPr>
          <w:rFonts w:hint="eastAsia" w:ascii="宋体" w:hAnsi="宋体" w:eastAsia="宋体" w:cs="宋体"/>
          <w:b w:val="0"/>
          <w:bCs/>
          <w:sz w:val="24"/>
        </w:rPr>
        <w:t xml:space="preserve"> 物理内存分配器采用空闲链表管理策略，这是操作系统内存管理的基础设施。其核心实现包含三个关键函数：</w:t>
      </w:r>
    </w:p>
    <w:p w14:paraId="41773C94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cs="宋体"/>
          <w:b/>
          <w:bCs w:val="0"/>
          <w:sz w:val="2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4"/>
        </w:rPr>
        <w:t>kinit() - 内存初始化</w:t>
      </w:r>
    </w:p>
    <w:p w14:paraId="75D8A4C4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内存范围确定：从_end符号（内核结束地址）开始，到PHYSTOP（物理内存顶部）结束，这是内核未使用的可用内存区域。</w:t>
      </w:r>
    </w:p>
    <w:p w14:paraId="48363805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地址对齐处理：PGROUNDUP确保起始地址按4KB页面对齐，这是RISC-V架构的硬件要求。</w:t>
      </w:r>
    </w:p>
    <w:p w14:paraId="2411E51B">
      <w:pPr>
        <w:numPr>
          <w:ilvl w:val="0"/>
          <w:numId w:val="13"/>
        </w:numPr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链表构建：通过循环调用kfree将每个物理页插入空闲链表，构建初始可用内存池。</w:t>
      </w:r>
    </w:p>
    <w:p w14:paraId="1FDD6442"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771900" cy="136207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E4F2">
      <w:pPr>
        <w:pStyle w:val="3"/>
        <w:numPr>
          <w:ilvl w:val="0"/>
          <w:numId w:val="0"/>
        </w:numPr>
        <w:spacing w:line="360" w:lineRule="auto"/>
        <w:ind w:left="420" w:left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内存初始化</w:t>
      </w:r>
      <w:r>
        <w:rPr>
          <w:rFonts w:hint="eastAsia"/>
          <w:lang w:eastAsia="zh-CN"/>
        </w:rPr>
        <w:t>函数</w:t>
      </w:r>
    </w:p>
    <w:p w14:paraId="061D6208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kalloc() - 物理页分配</w:t>
      </w:r>
    </w:p>
    <w:p w14:paraId="0D4F09D4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LIFO策略：从链表头部分配，实现O(1)时间复杂度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49F41F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内存清理：分配后使用memset填充特定值(5)，便于调试和检测未初始化内存使用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CAAA11C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无锁设计：基于单核假设，简化并发控制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77FEABC"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</w:pPr>
      <w:r>
        <w:drawing>
          <wp:inline distT="0" distB="0" distL="114300" distR="114300">
            <wp:extent cx="3057525" cy="197167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2757"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物理页分配函数</w:t>
      </w:r>
    </w:p>
    <w:p w14:paraId="6B63FFC5">
      <w:pPr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kfree() - 物理页释放</w:t>
      </w:r>
    </w:p>
    <w:p w14:paraId="5D3DAE1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安全擦除：释放时填充值1，防止敏感数据泄漏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5DE36363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头插法：将释放的页插入链表头部，保持分配局部性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270089C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内存复用：释放的页可立即被重新分配，提高内存利用率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78178AE"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2752725" cy="14097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4955">
      <w:pPr>
        <w:pStyle w:val="3"/>
        <w:numPr>
          <w:ilvl w:val="0"/>
          <w:numId w:val="0"/>
        </w:numPr>
        <w:spacing w:line="360" w:lineRule="auto"/>
        <w:jc w:val="center"/>
        <w:rPr>
          <w:rFonts w:hint="default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物理页释放函数</w:t>
      </w:r>
    </w:p>
    <w:p w14:paraId="131757DB">
      <w:pPr>
        <w:numPr>
          <w:ilvl w:val="0"/>
          <w:numId w:val="11"/>
        </w:numPr>
        <w:spacing w:line="360" w:lineRule="auto"/>
        <w:ind w:left="420" w:leftChars="0" w:hanging="420" w:firstLineChars="0"/>
      </w:pPr>
      <w:r>
        <w:rPr>
          <w:rFonts w:hint="eastAsia" w:ascii="宋体" w:hAnsi="宋体" w:eastAsia="宋体" w:cs="宋体"/>
          <w:b/>
          <w:bCs w:val="0"/>
          <w:sz w:val="24"/>
        </w:rPr>
        <w:t>关键代码2：页表遍历算法深度解析</w:t>
      </w:r>
      <w:r>
        <w:rPr>
          <w:rFonts w:hint="eastAsia" w:ascii="宋体" w:hAnsi="宋体" w:cs="宋体"/>
          <w:b/>
          <w:bCs w:val="0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4"/>
        </w:rPr>
        <w:t xml:space="preserve"> walk函数是虚拟内存系统的核心，负责将虚拟地址转换为物理地址的页表项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。三级页表遍历机制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如下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：</w:t>
      </w:r>
    </w:p>
    <w:p w14:paraId="774B8BB7">
      <w:pPr>
        <w:numPr>
          <w:ilvl w:val="0"/>
          <w:numId w:val="14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地址解析阶段：</w:t>
      </w:r>
    </w:p>
    <w:p w14:paraId="50A7BDF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PX(level, va)宏从39位虚拟地址中提取各级页表索引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B2E2E9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2: VPN[2] (bits 38-30)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0AE2BF7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1: VPN[1] (bits 29-21)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93C084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Level 0: VPN[0] (bits 20-12)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FD945B6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页表项有效性检查：</w:t>
      </w:r>
    </w:p>
    <w:p w14:paraId="667F015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检查PTE_V位，判断当前页表项是否有效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BC472A5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有效时通过PTE2PA提取下一级页表物理地址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122CA3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无效时根据alloc参数决定是否创建新页表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3175ACF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动态页表创建：</w:t>
      </w:r>
    </w:p>
    <w:p w14:paraId="360AA7F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调用kalloc()分配4KB物理页作为新页表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6555A14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memset清零确保所有PTE初始为无效状态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B4800AA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设置父PTE指向新页表，并标记为有效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34769C3">
      <w:pPr>
        <w:numPr>
          <w:ilvl w:val="0"/>
          <w:numId w:val="15"/>
        </w:numPr>
        <w:spacing w:line="360" w:lineRule="auto"/>
        <w:ind w:left="840" w:leftChars="0" w:hanging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返回值设计：</w:t>
      </w:r>
    </w:p>
    <w:p w14:paraId="5796575A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成功时返回最后一级PTE的指针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475ED4C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失败时返回0，支持错误处理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0D393487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448175" cy="265747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D82D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页表遍历算法</w:t>
      </w:r>
    </w:p>
    <w:p w14:paraId="0EF42BBE"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关键代码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 w:val="0"/>
          <w:sz w:val="24"/>
        </w:rPr>
        <w:t>：内存映射建立机制。</w:t>
      </w:r>
      <w:r>
        <w:rPr>
          <w:rFonts w:hint="eastAsia" w:ascii="宋体" w:hAnsi="宋体" w:eastAsia="宋体" w:cs="宋体"/>
          <w:b w:val="0"/>
          <w:bCs/>
          <w:sz w:val="24"/>
        </w:rPr>
        <w:t>mappages函数负责在虚拟地址和物理地址之间建立映射关系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映射建立流程如下：</w:t>
      </w:r>
    </w:p>
    <w:p w14:paraId="4800FFDC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地址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对齐处理</w:t>
      </w:r>
      <w:r>
        <w:rPr>
          <w:rFonts w:hint="eastAsia" w:ascii="宋体" w:hAnsi="宋体" w:eastAsia="宋体" w:cs="宋体"/>
          <w:b/>
          <w:bCs w:val="0"/>
          <w:sz w:val="24"/>
        </w:rPr>
        <w:t>：</w:t>
      </w:r>
    </w:p>
    <w:p w14:paraId="7F76F575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PGROUNDDOWN确保虚拟和物理地址按页面对齐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3D46B6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计算映射范围的起始和结束页面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218968B7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逐页映射循环：</w:t>
      </w:r>
    </w:p>
    <w:p w14:paraId="5A3E53DE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对每个虚拟页调用walk获取对应的PTE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5C94B3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检查是否发生重映射，输出警告信息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63E5060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设置PTE的物理页号、权限位和有效位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5953FB3B">
      <w:pPr>
        <w:numPr>
          <w:ilvl w:val="0"/>
          <w:numId w:val="16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/>
          <w:bCs w:val="0"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权限位组合：</w:t>
      </w:r>
    </w:p>
    <w:p w14:paraId="0E0285B7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PTE_R | PTE_W | PTE_X | PTE_U的不同组合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2E24938F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内核代码段：PTE_R | PTE_X (可读可执行)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7FF67E99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内核数据段：PTE_R | PTE_W (可读可写)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3F09DDDD">
      <w:pPr>
        <w:numPr>
          <w:ilvl w:val="0"/>
          <w:numId w:val="13"/>
        </w:numPr>
        <w:tabs>
          <w:tab w:val="left" w:pos="420"/>
          <w:tab w:val="clear" w:pos="840"/>
        </w:tabs>
        <w:spacing w:line="360" w:lineRule="auto"/>
        <w:ind w:left="126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设备内存：PTE_R | PTE_W (可读可写)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1816A7DE"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2405" cy="3478530"/>
            <wp:effectExtent l="0" t="0" r="444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628C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内存映射建立</w:t>
      </w:r>
    </w:p>
    <w:p w14:paraId="38C5099A"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关键代码</w:t>
      </w:r>
      <w:r>
        <w:rPr>
          <w:rFonts w:hint="eastAsia" w:ascii="宋体" w:hAnsi="宋体" w:cs="宋体"/>
          <w:b/>
          <w:bCs w:val="0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sz w:val="24"/>
        </w:rPr>
        <w:t>：内核页表初始化与激活</w:t>
      </w:r>
    </w:p>
    <w:p w14:paraId="2E997EE9">
      <w:pPr>
        <w:numPr>
          <w:ilvl w:val="0"/>
          <w:numId w:val="17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kvminit() - 内核页表构建：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包含UART设备映射，内核代码段映射和内核数据段映射。</w:t>
      </w:r>
    </w:p>
    <w:p w14:paraId="0C42A638">
      <w:pPr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5270500" cy="1910080"/>
            <wp:effectExtent l="0" t="0" r="635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9EBE"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内核页表构建函数</w:t>
      </w:r>
    </w:p>
    <w:p w14:paraId="6ACBA9EC">
      <w:pPr>
        <w:numPr>
          <w:ilvl w:val="0"/>
          <w:numId w:val="17"/>
        </w:numPr>
        <w:spacing w:line="360" w:lineRule="auto"/>
        <w:ind w:left="840" w:leftChars="0" w:hanging="420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/>
          <w:bCs w:val="0"/>
          <w:sz w:val="24"/>
        </w:rPr>
        <w:t>kvminithart() - 虚拟内存激活</w:t>
      </w:r>
      <w:r>
        <w:rPr>
          <w:rFonts w:hint="eastAsia" w:ascii="宋体" w:hAnsi="宋体" w:cs="宋体"/>
          <w:b/>
          <w:bCs w:val="0"/>
          <w:sz w:val="24"/>
          <w:lang w:eastAsia="zh-CN"/>
        </w:rPr>
        <w:t>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包含SATP寄存器设置和TLB一致性维护。</w:t>
      </w:r>
    </w:p>
    <w:p w14:paraId="17FCEAA8">
      <w:pPr>
        <w:numPr>
          <w:ilvl w:val="0"/>
          <w:numId w:val="0"/>
        </w:numPr>
        <w:spacing w:line="360" w:lineRule="auto"/>
        <w:ind w:left="420" w:leftChars="0"/>
        <w:jc w:val="center"/>
      </w:pPr>
      <w:r>
        <w:drawing>
          <wp:inline distT="0" distB="0" distL="114300" distR="114300">
            <wp:extent cx="3248025" cy="923925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A87E">
      <w:pPr>
        <w:pStyle w:val="3"/>
        <w:numPr>
          <w:ilvl w:val="0"/>
          <w:numId w:val="0"/>
        </w:numPr>
        <w:spacing w:line="360" w:lineRule="auto"/>
        <w:ind w:leftChars="0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虚拟内存激活</w:t>
      </w:r>
      <w:r>
        <w:rPr>
          <w:rFonts w:hint="eastAsia"/>
          <w:lang w:val="en-US" w:eastAsia="zh-CN"/>
        </w:rPr>
        <w:t>函数</w:t>
      </w:r>
    </w:p>
    <w:p w14:paraId="02984A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15" w:name="_Toc380"/>
      <w:r>
        <w:rPr>
          <w:rFonts w:hint="eastAsia" w:ascii="黑体" w:eastAsia="黑体"/>
          <w:b/>
          <w:sz w:val="36"/>
          <w:szCs w:val="36"/>
          <w:lang w:val="en-US" w:eastAsia="zh-CN"/>
        </w:rPr>
        <w:t>5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实验测试与结果</w:t>
      </w:r>
      <w:bookmarkEnd w:id="15"/>
    </w:p>
    <w:p w14:paraId="781BAD33">
      <w:pPr>
        <w:outlineLvl w:val="1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实验测试</w:t>
      </w:r>
    </w:p>
    <w:p w14:paraId="1691456A"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在完成了代码的编写和集成后，执行make run指令，系统启动并自动执行分层测试。终端输出如下：</w:t>
      </w:r>
    </w:p>
    <w:p w14:paraId="0F35C827">
      <w:pPr>
        <w:numPr>
          <w:ilvl w:val="0"/>
          <w:numId w:val="0"/>
        </w:num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48935" cy="2597150"/>
            <wp:effectExtent l="0" t="0" r="8890" b="3175"/>
            <wp:docPr id="14" name="图片 14" descr="测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测试截图"/>
                    <pic:cNvPicPr>
                      <a:picLocks noChangeAspect="1"/>
                    </pic:cNvPicPr>
                  </pic:nvPicPr>
                  <pic:blipFill>
                    <a:blip r:embed="rId17"/>
                    <a:srcRect t="37375" r="63913" b="1184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BCC">
      <w:pPr>
        <w:pStyle w:val="3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运行测试</w:t>
      </w:r>
      <w:r>
        <w:rPr>
          <w:rFonts w:hint="eastAsia"/>
          <w:lang w:val="en-US" w:eastAsia="zh-CN"/>
        </w:rPr>
        <w:t>截图</w:t>
      </w:r>
    </w:p>
    <w:p w14:paraId="1106648D">
      <w:pPr>
        <w:outlineLvl w:val="1"/>
        <w:rPr>
          <w:rFonts w:hint="default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结果分析</w:t>
      </w:r>
    </w:p>
    <w:p w14:paraId="5F11DD9E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物理内存测试通过：表明kalloc能成功分配不同页，kfree后内存能被正确回收复用。</w:t>
      </w:r>
    </w:p>
    <w:p w14:paraId="473FC5B5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页表功能测试通过：表明walk和mappages能正确创建映射，PTE的权限位设置正确，并且通过映射后的虚拟地址可以成功读写物理内存。</w:t>
      </w:r>
    </w:p>
    <w:p w14:paraId="063F4FD1">
      <w:pPr>
        <w:numPr>
          <w:ilvl w:val="0"/>
          <w:numId w:val="18"/>
        </w:numPr>
        <w:spacing w:line="360" w:lineRule="auto"/>
        <w:ind w:left="420" w:leftChars="0" w:hanging="420" w:firstLineChars="0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虚拟内存激活测试通过：表明启用分页后，内核页表正确工作。printf依然能输出（UART映射成功），内核代码能继续执行（.text段映射成功），内核数据能被修改（.data段映射成功）。</w:t>
      </w:r>
    </w:p>
    <w:p w14:paraId="57DB1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default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6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遇到的问题及解决</w:t>
      </w:r>
    </w:p>
    <w:p w14:paraId="734C6055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问题1：沿袭第四节的启动结构，导致链接错误与启动流程不兼容</w:t>
      </w:r>
    </w:p>
    <w:p w14:paraId="0A821407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</w:t>
      </w:r>
    </w:p>
    <w:p w14:paraId="20898A96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实验二的启动汇编entry.S非常简单，它依赖链接脚本提供的 _end 符号来动态计算栈顶地址。然而，实验三引入了xv6的内存模型，需要一个标准化的启动流程来完成从M-mode到S-mode的切换，并使用静态定义的栈。旧的 entry.S 无法满足这些新需求，导致了链接错误。</w:t>
      </w:r>
    </w:p>
    <w:p w14:paraId="23D3428D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放弃了实验二的启动方式，完全重构为与xv6一致的启动流程。具体步骤是：创建 start.c 负责M-mode初始化和模式切换；重写 entry.S 以设置静态栈并调用 start()；最后更新 Makefile 将 start.c 加入编译。</w:t>
      </w:r>
    </w:p>
    <w:p w14:paraId="4B1C3AFA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问题2：编译start.c时出现大量implicit declaration和undefined reference错误</w:t>
      </w:r>
    </w:p>
    <w:p w14:paraId="5C14A7B0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'_end'。start.c文件本身编译时就报出一连串关于r_mstatus等函数未声明的警告，链接时则彻底报错。</w:t>
      </w:r>
    </w:p>
    <w:p w14:paraId="67CA3028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start.c中使用了大量读写CPU控制寄存器（CSR）的内联汇编函数，这些函数的定义都位于riscv.h中。经检查，发现start.c忘记了#include "riscv.h"，同时riscv.h文件本身也不完整，缺少了大部分CSR操作函数的定义。</w:t>
      </w:r>
    </w:p>
    <w:p w14:paraId="2BF38092">
      <w:pPr>
        <w:numPr>
          <w:ilvl w:val="0"/>
          <w:numId w:val="19"/>
        </w:numPr>
        <w:spacing w:line="360" w:lineRule="auto"/>
        <w:ind w:left="840" w:leftChars="0" w:hanging="420" w:firstLineChars="0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首先，为start.c文件添加#include "riscv.h"。然后，用一个包含了所有必需的CSR操作函数（r_mstatus, w_mepc, w_pmpcfg0等）的完整版本替换了kernel/riscv.h文件。</w:t>
      </w:r>
    </w:p>
    <w:p w14:paraId="027C4E86">
      <w:pPr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6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问题3：启用分页后，程序在kinit函数中“卡死”</w:t>
      </w:r>
    </w:p>
    <w:p w14:paraId="483CDE39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outlineLvl w:val="1"/>
        <w:rPr>
          <w:rFonts w:hint="eastAsia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现象：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在实验二的代码基础上添加内存管理代码后，make时链接器报错 undefined reference to '_end'。</w:t>
      </w:r>
    </w:p>
    <w:p w14:paraId="564A56EE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分析：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memset试图写入内核代码段之外的物理内存。在RISC-V架构中，S-mode对物理内存的访问权限受到M-mode配置的PMP（物理内存保护）寄存器的限制。如果未明确配置，S-mode默认没有权限访问所有内存。访问一个没有权限的地址会触发一个精确的访问异常（trap）。由于此时我们还没有实现异常处理程序，CPU遇到异常后就进入了一个无声的崩溃-重启循环，表现为“卡死”。</w:t>
      </w:r>
    </w:p>
    <w:p w14:paraId="071F667D"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hanging="420" w:firstLineChars="0"/>
        <w:textAlignment w:val="auto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解决：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在start.c的mret指令前，添加配置pmpaddr0和pmpcfg0的代码，为S-mode授予对全部物理内存（0x3fffffffffffffull）的读、写、执行权限（0xf）。</w:t>
      </w:r>
    </w:p>
    <w:p w14:paraId="076173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16" w:name="_Toc23415"/>
      <w:r>
        <w:rPr>
          <w:rFonts w:hint="eastAsia" w:ascii="黑体" w:eastAsia="黑体"/>
          <w:b/>
          <w:sz w:val="36"/>
          <w:szCs w:val="36"/>
          <w:lang w:val="en-US" w:eastAsia="zh-CN"/>
        </w:rPr>
        <w:t>7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思考题</w:t>
      </w:r>
      <w:bookmarkEnd w:id="16"/>
    </w:p>
    <w:p w14:paraId="6C14B1A7">
      <w:pPr>
        <w:outlineLvl w:val="1"/>
        <w:rPr>
          <w:rFonts w:hint="eastAsia" w:ascii="黑体" w:hAnsi="宋体" w:eastAsia="黑体"/>
          <w:b/>
          <w:sz w:val="28"/>
          <w:szCs w:val="28"/>
        </w:rPr>
      </w:pPr>
      <w:bookmarkStart w:id="17" w:name="_Toc12063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1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架构设计</w:t>
      </w:r>
      <w:bookmarkEnd w:id="17"/>
    </w:p>
    <w:p w14:paraId="13B1D325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18" w:name="_Toc3122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18"/>
      <w:r>
        <w:rPr>
          <w:rFonts w:hint="eastAsia" w:ascii="黑体" w:hAnsi="宋体" w:eastAsia="黑体"/>
          <w:b/>
          <w:sz w:val="24"/>
        </w:rPr>
        <w:t>你的物理内存分配器与xv6有什么不同？</w:t>
      </w:r>
    </w:p>
    <w:p w14:paraId="6D1F0D3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主要不同点在于并发安全。我的实现是一个简化的版本，没有包含任何锁机制。而 xv6 的 kalloc.c 中，kalloc() 和 kfree() 函数在修改全局空闲链表 kmem.freelist 之前，都会通过 acquire(&amp;kmem.lock) 获取一个自旋锁，操作完成后再通过 release(&amp;kmem.lock) 释放锁。</w:t>
      </w:r>
    </w:p>
    <w:p w14:paraId="7F69C54A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19" w:name="_Toc6855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19"/>
      <w:r>
        <w:rPr>
          <w:rFonts w:hint="eastAsia" w:ascii="黑体" w:hAnsi="宋体" w:eastAsia="黑体"/>
          <w:b/>
          <w:sz w:val="24"/>
        </w:rPr>
        <w:t>为什么选择这种设计？有什么权衡？</w:t>
      </w:r>
    </w:p>
    <w:p w14:paraId="491CFB4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选择简化设计的原因是为了聚焦本次实验的核心目标——理解内存分配算法和页表机制本身。在单核、无进程调度的早期内核启动阶段，不存在并发访问空闲链表的可能，因此可以安全地省略锁。</w:t>
      </w:r>
    </w:p>
    <w:p w14:paraId="4AE888D0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权衡之处在于通用性 vs 复杂度。</w:t>
      </w:r>
    </w:p>
    <w:p w14:paraId="300CC5D9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优点：代码更简单，逻辑更清晰，更容易理解物理页分配的核心思想。</w:t>
      </w:r>
    </w:p>
    <w:p w14:paraId="28697A66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缺点：这个分配器不是线程安全的。一旦未来内核引入多核支持或中断驱动的并发任务，就必须像 xv6 一样加上锁，否则会导致链表损坏和内存分配错误。</w:t>
      </w:r>
    </w:p>
    <w:p w14:paraId="405C5592">
      <w:pPr>
        <w:outlineLvl w:val="1"/>
        <w:rPr>
          <w:rFonts w:hint="eastAsia" w:ascii="黑体" w:hAnsi="宋体" w:eastAsia="黑体"/>
          <w:b/>
          <w:sz w:val="28"/>
          <w:szCs w:val="28"/>
          <w:lang w:eastAsia="zh-CN"/>
        </w:rPr>
      </w:pPr>
      <w:bookmarkStart w:id="20" w:name="_Toc9710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2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bookmarkEnd w:id="20"/>
      <w:r>
        <w:rPr>
          <w:rFonts w:hint="eastAsia" w:ascii="黑体" w:hAnsi="宋体" w:eastAsia="黑体"/>
          <w:b/>
          <w:sz w:val="28"/>
          <w:szCs w:val="28"/>
        </w:rPr>
        <w:t>内存安全</w:t>
      </w:r>
    </w:p>
    <w:p w14:paraId="7721BC3B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21" w:name="_Toc22347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21"/>
      <w:r>
        <w:rPr>
          <w:rFonts w:hint="eastAsia" w:ascii="黑体" w:hAnsi="宋体" w:eastAsia="黑体"/>
          <w:b/>
          <w:sz w:val="24"/>
        </w:rPr>
        <w:t>如何防止内存分配器被恶意利用？</w:t>
      </w:r>
    </w:p>
    <w:p w14:paraId="61B1BD2F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严格的指针检查：在 kfree() 中，必须严格检查传入的地址 pa 是否合法。例如，检查它是否页对齐，是否在可管理的物理内存范围内（end 到 PHYSTOP 之间）。这可以防止内核的其他部分错误地释放一个无效地址，从而破坏空闲链表。</w:t>
      </w:r>
    </w:p>
    <w:p w14:paraId="1D81B5DD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隔离内核与用户空间：这是最重要的安全机制。内核内存分配器分配的物理页，绝不能直接暴露给用户进程。当用户进程需要内存时，内核应分配物理页，然后通过页表将其映射到用户进程的虚拟地址空间，并设置好权限（如PTE_U标志，清除PTE_W实现只读等）。</w:t>
      </w:r>
    </w:p>
    <w:p w14:paraId="443FD401">
      <w:pPr>
        <w:numPr>
          <w:ilvl w:val="0"/>
          <w:numId w:val="2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栈保护: 虽然与分配器不直接相关，但在函数栈上放置哨兵值可以检测栈溢出，防止恶意代码通过覆盖返回地址来执行攻击。</w:t>
      </w:r>
    </w:p>
    <w:p w14:paraId="0FE4D0E5">
      <w:pPr>
        <w:spacing w:line="480" w:lineRule="auto"/>
        <w:outlineLvl w:val="9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bookmarkStart w:id="22" w:name="_Toc26979"/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bookmarkEnd w:id="22"/>
      <w:r>
        <w:rPr>
          <w:rFonts w:hint="eastAsia" w:ascii="黑体" w:hAnsi="宋体" w:eastAsia="黑体"/>
          <w:b/>
          <w:sz w:val="24"/>
        </w:rPr>
        <w:t>页表权限设置的安全考虑有哪些？</w:t>
      </w:r>
    </w:p>
    <w:p w14:paraId="1C5C9CBE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最小权限原则：内核代码段（.text）应映射为只读、可执行（R-X），防止被意外或恶意修改。内核数据段（.data, .bss）应映射为可读、可写（R-W），但不可执行，这可以防止代码注入攻击。</w:t>
      </w:r>
    </w:p>
    <w:p w14:paraId="40E7EF88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用户/监督模式隔离：所有内核空间的映射（代码、数据、页表自身）都不能设置 PTE_U 位，确保用户进程无法读取或修改内核内存。</w:t>
      </w:r>
    </w:p>
    <w:p w14:paraId="27ECBFEA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栈保护页：在用户栈或内核栈的底部设置一个无效的页表项（PTE的V位为0）。当发生栈溢出时，访问这个地址会立即触发缺页异常，而不是悄无声息地破坏下方内存。</w:t>
      </w:r>
    </w:p>
    <w:p w14:paraId="358A36A7">
      <w:pPr>
        <w:numPr>
          <w:ilvl w:val="0"/>
          <w:numId w:val="21"/>
        </w:num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r>
        <w:rPr>
          <w:rFonts w:hint="eastAsia" w:ascii="宋体" w:hAnsi="宋体" w:cs="宋体"/>
          <w:b w:val="0"/>
          <w:bCs/>
          <w:sz w:val="24"/>
          <w:lang w:eastAsia="zh-CN"/>
        </w:rPr>
        <w:t>写时复制：在 fork() 时，父子进程可以共享只读的物理页面。当任何一方尝试写入时，触发缺页异常，内核再为其分配一个新的可写页面副本。这既高效又安全。</w:t>
      </w:r>
    </w:p>
    <w:p w14:paraId="73E5916C">
      <w:pPr>
        <w:outlineLvl w:val="1"/>
        <w:rPr>
          <w:rFonts w:hint="eastAsia" w:eastAsia="黑体"/>
          <w:lang w:eastAsia="zh-CN"/>
        </w:rPr>
      </w:pPr>
      <w:bookmarkStart w:id="23" w:name="_Toc13090"/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性能</w:t>
      </w:r>
      <w:bookmarkEnd w:id="23"/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分析</w:t>
      </w:r>
    </w:p>
    <w:p w14:paraId="2ABD3A3D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1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当前实现的性能瓶颈在哪里？</w:t>
      </w:r>
    </w:p>
    <w:p w14:paraId="63866C8A">
      <w:pPr>
        <w:numPr>
          <w:ilvl w:val="0"/>
          <w:numId w:val="22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物理内存分配：虽然kalloc/kfree是 O(1) 操作，但如果未来系统有大量、频繁的小块内存分配需求（而不是整页分配），这个简单的页分配器会非常低效，并产生大量内部碎片。此时需要更复杂的slab或buddy分配器</w:t>
      </w:r>
      <w:r>
        <w:rPr>
          <w:rFonts w:hint="eastAsia" w:ascii="宋体" w:hAnsi="宋体" w:cs="宋体"/>
          <w:b w:val="0"/>
          <w:bCs/>
          <w:sz w:val="24"/>
          <w:lang w:eastAsia="zh-CN"/>
        </w:rPr>
        <w:t>。</w:t>
      </w:r>
    </w:p>
    <w:p w14:paraId="6B31EA48">
      <w:pPr>
        <w:numPr>
          <w:ilvl w:val="0"/>
          <w:numId w:val="22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TLB Miss：walk函数每次进行地址转换都需要三次内存访问（三级页表）。如果程序的内存访问局部性差，会导致大量的TLB（Translation Lookaside Buffer）未命中，每次都需要MMU硬件或软件重新遍历页表，这将是主要的性能瓶颈。</w:t>
      </w:r>
    </w:p>
    <w:p w14:paraId="0EB9D5FB">
      <w:pPr>
        <w:spacing w:line="480" w:lineRule="auto"/>
        <w:rPr>
          <w:rFonts w:hint="eastAsia" w:ascii="黑体" w:hAnsi="宋体" w:eastAsia="黑体"/>
          <w:b/>
          <w:sz w:val="24"/>
        </w:rPr>
      </w:pPr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3</w:t>
      </w:r>
      <w:r>
        <w:rPr>
          <w:b/>
        </w:rPr>
        <w:t>．</w:t>
      </w:r>
      <w:r>
        <w:rPr>
          <w:rFonts w:hint="eastAsia"/>
          <w:b/>
          <w:lang w:val="en-US" w:eastAsia="zh-CN"/>
        </w:rPr>
        <w:t>2</w:t>
      </w:r>
      <w:r>
        <w:rPr>
          <w:rFonts w:hint="eastAsia" w:ascii="楷体_GB2312" w:hAnsi="宋体" w:eastAsia="楷体_GB2312"/>
          <w:szCs w:val="21"/>
        </w:rPr>
        <w:t xml:space="preserve">  </w:t>
      </w:r>
      <w:r>
        <w:rPr>
          <w:rFonts w:hint="eastAsia" w:ascii="黑体" w:hAnsi="宋体" w:eastAsia="黑体"/>
          <w:b/>
          <w:sz w:val="24"/>
        </w:rPr>
        <w:t>如何测量和优化内存访问性能？</w:t>
      </w:r>
    </w:p>
    <w:p w14:paraId="1D7D585C">
      <w:pPr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测量：</w:t>
      </w:r>
      <w:r>
        <w:rPr>
          <w:rFonts w:hint="eastAsia" w:ascii="宋体" w:hAnsi="宋体" w:cs="宋体"/>
          <w:b w:val="0"/>
          <w:bCs/>
          <w:sz w:val="24"/>
          <w:lang w:val="en-US" w:eastAsia="zh-CN"/>
        </w:rPr>
        <w:t>可以通过硬件性能计数器（Performance Counters）来测量TLB Miss的频率、缺页中断的次数等指标。</w:t>
      </w:r>
    </w:p>
    <w:p w14:paraId="7286DDCC">
      <w:pPr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="宋体" w:hAnsi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lang w:val="en-US" w:eastAsia="zh-CN"/>
        </w:rPr>
        <w:t>优化：</w:t>
      </w:r>
    </w:p>
    <w:p w14:paraId="0393BC2A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使用大页：对于大块的连续内存区域（如内核自身、帧缓冲），可以使用2MB或1GB的大页进行映射。一个大页PTE可以直接映射一大块物理内存，减少了页表级数和TLB条目数，从而降低TLB Miss率。</w:t>
      </w:r>
    </w:p>
    <w:p w14:paraId="57BA42FB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优化数据结构布局：在编程时，有意识地将频繁一起访问的数据放在同一个内存页中，以提高空间局部性。</w:t>
      </w:r>
    </w:p>
    <w:p w14:paraId="4F8AC42E">
      <w:pPr>
        <w:numPr>
          <w:ilvl w:val="0"/>
          <w:numId w:val="24"/>
        </w:numPr>
        <w:spacing w:line="360" w:lineRule="auto"/>
        <w:ind w:left="840" w:leftChars="0" w:hanging="420" w:firstLineChars="0"/>
        <w:jc w:val="left"/>
        <w:rPr>
          <w:rFonts w:hint="eastAsia" w:ascii="宋体" w:hAnsi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>预取：在访问一个数据前，使用预取指令将可能很快会用到的数据提前加载到缓存中。</w:t>
      </w:r>
    </w:p>
    <w:p w14:paraId="7C62C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51" w:beforeLines="80" w:after="157" w:afterLines="50"/>
        <w:jc w:val="center"/>
        <w:textAlignment w:val="auto"/>
        <w:outlineLvl w:val="0"/>
        <w:rPr>
          <w:rFonts w:hint="eastAsia" w:ascii="黑体" w:hAnsi="宋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 xml:space="preserve"> </w:t>
      </w:r>
      <w:bookmarkStart w:id="24" w:name="_Toc4426"/>
      <w:r>
        <w:rPr>
          <w:rFonts w:hint="eastAsia" w:ascii="黑体" w:eastAsia="黑体"/>
          <w:b/>
          <w:sz w:val="36"/>
          <w:szCs w:val="36"/>
          <w:lang w:val="en-US" w:eastAsia="zh-CN"/>
        </w:rPr>
        <w:t>8</w:t>
      </w:r>
      <w:r>
        <w:rPr>
          <w:rFonts w:hint="eastAsia"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  <w:lang w:val="en-US" w:eastAsia="zh-CN"/>
        </w:rPr>
        <w:t>实验总结</w:t>
      </w:r>
      <w:bookmarkEnd w:id="24"/>
    </w:p>
    <w:p w14:paraId="442C7B2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通过本次实验，我成功地从零开始构建了一个简化的操作系统内核内存管理系统。这不仅是一次编码练习，更是一次对操作系统底层原理的深刻探索。</w:t>
      </w:r>
    </w:p>
    <w:p w14:paraId="7EA47AC5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从最初面对undefined reference链接错误的困惑，到通过分析xv6启动流程找到解决方案；从程序在kinit中神秘“卡死”，到最终定位到RISC-V PMP这一硬件特性，整个过程极大地锻炼了我底层调试和问题分析的能力。亲手实现walk和mappages函数让我对虚拟地址如何一步步“翻译”成物理地址有了直观的认识，而配置satp寄存器并启用分页的那一刻，则让我真切感受到了操作系统是如何接管硬件内存管理单元的。</w:t>
      </w:r>
    </w:p>
    <w:p w14:paraId="5FA25E66"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本次实验让我将《操作系统》课本上的抽象概念——物理页、页表、地址转换——转化为了看得见、摸得着、能运行的代码，为后续学习更复杂的内核功能（如进程管理和缺页中断）打下了坚实的基础。</w:t>
      </w:r>
    </w:p>
    <w:p w14:paraId="652A8AC0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3D92CC4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A02F2D4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9E3701F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3BEDABA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6284A81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4BAD0DC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089AFC96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DD149B7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4D980D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F115D1B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0BF460B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5512837E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4805872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168077D8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74AE05A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22D4A17E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02CA9731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315F770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64CD29A2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p w14:paraId="5D5C0FB2">
      <w:pPr>
        <w:rPr>
          <w:rFonts w:hint="eastAsia" w:ascii="宋体" w:hAnsi="宋体"/>
        </w:rPr>
      </w:pPr>
    </w:p>
    <w:p w14:paraId="58FBBB3F">
      <w:pPr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教师评语评分</w:t>
      </w:r>
    </w:p>
    <w:p w14:paraId="0125AA95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评语：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</w:t>
      </w:r>
    </w:p>
    <w:p w14:paraId="1D32AA22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0D7A2B97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BB881C9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</w:t>
      </w:r>
    </w:p>
    <w:p w14:paraId="67CBA8DA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</w:t>
      </w:r>
    </w:p>
    <w:p w14:paraId="13F67CA6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5ED309A0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</w:t>
      </w:r>
    </w:p>
    <w:p w14:paraId="4254CA40"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</w:t>
      </w:r>
    </w:p>
    <w:p w14:paraId="7443D747">
      <w:pPr>
        <w:jc w:val="left"/>
        <w:rPr>
          <w:rFonts w:hint="eastAsia" w:ascii="宋体" w:hAnsi="宋体"/>
          <w:sz w:val="28"/>
          <w:szCs w:val="28"/>
          <w:u w:val="single"/>
        </w:rPr>
      </w:pPr>
    </w:p>
    <w:p w14:paraId="2F1AC14C">
      <w:pPr>
        <w:jc w:val="left"/>
        <w:rPr>
          <w:rFonts w:hint="eastAsia" w:ascii="宋体" w:hAnsi="宋体"/>
          <w:u w:val="single"/>
        </w:rPr>
      </w:pPr>
    </w:p>
    <w:p w14:paraId="478731A7">
      <w:pPr>
        <w:jc w:val="left"/>
        <w:rPr>
          <w:rFonts w:hint="eastAsia" w:ascii="宋体" w:hAnsi="宋体"/>
          <w:u w:val="single"/>
        </w:rPr>
      </w:pPr>
    </w:p>
    <w:p w14:paraId="48D0ECCA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</w:rPr>
        <w:t xml:space="preserve">                              </w:t>
      </w:r>
      <w:r>
        <w:rPr>
          <w:rFonts w:hint="eastAsia" w:ascii="宋体" w:hAnsi="宋体"/>
          <w:sz w:val="28"/>
          <w:szCs w:val="28"/>
        </w:rPr>
        <w:t xml:space="preserve">        评分：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</w:t>
      </w:r>
      <w:r>
        <w:rPr>
          <w:rFonts w:hint="eastAsia" w:ascii="宋体" w:hAnsi="宋体"/>
          <w:sz w:val="28"/>
          <w:szCs w:val="28"/>
        </w:rPr>
        <w:t xml:space="preserve">             </w:t>
      </w:r>
    </w:p>
    <w:p w14:paraId="5D673BB0">
      <w:pPr>
        <w:jc w:val="left"/>
        <w:rPr>
          <w:rFonts w:hint="eastAsia" w:ascii="宋体" w:hAnsi="宋体"/>
          <w:sz w:val="28"/>
          <w:szCs w:val="28"/>
        </w:rPr>
      </w:pPr>
    </w:p>
    <w:p w14:paraId="0361E123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评阅人：</w:t>
      </w:r>
    </w:p>
    <w:p w14:paraId="2684F208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 年     月    日</w:t>
      </w:r>
    </w:p>
    <w:p w14:paraId="502A95ED"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（备注：对该实验报告给予优点和不足的评价，并给出百分之评分。）</w:t>
      </w:r>
    </w:p>
    <w:p w14:paraId="313D0ACF"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                                  </w:t>
      </w:r>
    </w:p>
    <w:p w14:paraId="697C5EE0"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B2B68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8B02EB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98B02EB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720E9"/>
    <w:multiLevelType w:val="singleLevel"/>
    <w:tmpl w:val="83F72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A4108B7"/>
    <w:multiLevelType w:val="multilevel"/>
    <w:tmpl w:val="8A4108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">
    <w:nsid w:val="8CDC117A"/>
    <w:multiLevelType w:val="singleLevel"/>
    <w:tmpl w:val="8CDC11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0450ACA"/>
    <w:multiLevelType w:val="singleLevel"/>
    <w:tmpl w:val="90450A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 w:ascii="宋体" w:hAnsi="宋体" w:eastAsia="宋体" w:cs="宋体"/>
        <w:b w:val="0"/>
        <w:bCs w:val="0"/>
        <w:sz w:val="24"/>
        <w:szCs w:val="24"/>
      </w:rPr>
    </w:lvl>
  </w:abstractNum>
  <w:abstractNum w:abstractNumId="4">
    <w:nsid w:val="A2BD1CD5"/>
    <w:multiLevelType w:val="singleLevel"/>
    <w:tmpl w:val="A2BD1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7F77FD9"/>
    <w:multiLevelType w:val="singleLevel"/>
    <w:tmpl w:val="A7F77FD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9998219"/>
    <w:multiLevelType w:val="multilevel"/>
    <w:tmpl w:val="A999821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B2F633EB"/>
    <w:multiLevelType w:val="singleLevel"/>
    <w:tmpl w:val="B2F633E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BDB5DACE"/>
    <w:multiLevelType w:val="multilevel"/>
    <w:tmpl w:val="BDB5DA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BE9C564A"/>
    <w:multiLevelType w:val="singleLevel"/>
    <w:tmpl w:val="BE9C564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170F49E"/>
    <w:multiLevelType w:val="multilevel"/>
    <w:tmpl w:val="C170F49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1">
    <w:nsid w:val="D9B4C5A0"/>
    <w:multiLevelType w:val="multilevel"/>
    <w:tmpl w:val="D9B4C5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DA0897CA"/>
    <w:multiLevelType w:val="singleLevel"/>
    <w:tmpl w:val="DA0897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DCBB104D"/>
    <w:multiLevelType w:val="singleLevel"/>
    <w:tmpl w:val="DCBB10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6E8B0E4"/>
    <w:multiLevelType w:val="multilevel"/>
    <w:tmpl w:val="F6E8B0E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5">
    <w:nsid w:val="FC518ED6"/>
    <w:multiLevelType w:val="singleLevel"/>
    <w:tmpl w:val="FC518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33B50DB"/>
    <w:multiLevelType w:val="multilevel"/>
    <w:tmpl w:val="033B50D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7">
    <w:nsid w:val="048BF078"/>
    <w:multiLevelType w:val="singleLevel"/>
    <w:tmpl w:val="048BF07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27CEFFDC"/>
    <w:multiLevelType w:val="singleLevel"/>
    <w:tmpl w:val="27CEF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4AAB2C20"/>
    <w:multiLevelType w:val="singleLevel"/>
    <w:tmpl w:val="4AAB2C2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E34A1C"/>
    <w:multiLevelType w:val="singleLevel"/>
    <w:tmpl w:val="50E34A1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D2DABD4"/>
    <w:multiLevelType w:val="multilevel"/>
    <w:tmpl w:val="5D2DAB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22">
    <w:nsid w:val="5DE5BD62"/>
    <w:multiLevelType w:val="singleLevel"/>
    <w:tmpl w:val="5DE5BD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757E3EF8"/>
    <w:multiLevelType w:val="multilevel"/>
    <w:tmpl w:val="757E3E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7"/>
  </w:num>
  <w:num w:numId="5">
    <w:abstractNumId w:val="0"/>
  </w:num>
  <w:num w:numId="6">
    <w:abstractNumId w:val="6"/>
  </w:num>
  <w:num w:numId="7">
    <w:abstractNumId w:val="12"/>
  </w:num>
  <w:num w:numId="8">
    <w:abstractNumId w:val="20"/>
  </w:num>
  <w:num w:numId="9">
    <w:abstractNumId w:val="5"/>
  </w:num>
  <w:num w:numId="10">
    <w:abstractNumId w:val="9"/>
  </w:num>
  <w:num w:numId="11">
    <w:abstractNumId w:val="23"/>
  </w:num>
  <w:num w:numId="12">
    <w:abstractNumId w:val="16"/>
  </w:num>
  <w:num w:numId="13">
    <w:abstractNumId w:val="17"/>
  </w:num>
  <w:num w:numId="14">
    <w:abstractNumId w:val="10"/>
  </w:num>
  <w:num w:numId="15">
    <w:abstractNumId w:val="1"/>
  </w:num>
  <w:num w:numId="16">
    <w:abstractNumId w:val="21"/>
  </w:num>
  <w:num w:numId="17">
    <w:abstractNumId w:val="14"/>
  </w:num>
  <w:num w:numId="18">
    <w:abstractNumId w:val="8"/>
  </w:num>
  <w:num w:numId="19">
    <w:abstractNumId w:val="18"/>
  </w:num>
  <w:num w:numId="20">
    <w:abstractNumId w:val="22"/>
  </w:num>
  <w:num w:numId="21">
    <w:abstractNumId w:val="4"/>
  </w:num>
  <w:num w:numId="22">
    <w:abstractNumId w:val="19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B32FD"/>
    <w:rsid w:val="10F15C35"/>
    <w:rsid w:val="1B4E65BE"/>
    <w:rsid w:val="28A51333"/>
    <w:rsid w:val="2AEF0202"/>
    <w:rsid w:val="2FFE3310"/>
    <w:rsid w:val="33FC76B3"/>
    <w:rsid w:val="341C0F0C"/>
    <w:rsid w:val="37487AAC"/>
    <w:rsid w:val="3B2714BA"/>
    <w:rsid w:val="3B74389A"/>
    <w:rsid w:val="48123C6D"/>
    <w:rsid w:val="4E9A155F"/>
    <w:rsid w:val="569C2E34"/>
    <w:rsid w:val="58040781"/>
    <w:rsid w:val="6EEF2850"/>
    <w:rsid w:val="70A8593B"/>
    <w:rsid w:val="72B56DCF"/>
    <w:rsid w:val="741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6698</Words>
  <Characters>8436</Characters>
  <Lines>0</Lines>
  <Paragraphs>0</Paragraphs>
  <TotalTime>2</TotalTime>
  <ScaleCrop>false</ScaleCrop>
  <LinksUpToDate>false</LinksUpToDate>
  <CharactersWithSpaces>9591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2025-09-29T07:27:00Z</dcterms:created>
  <dc:creator>肖茹琪</dc:creator>
  <cp:lastModifiedBy>肖茹琪</cp:lastModifiedBy>
  <dcterms:modified xsi:type="dcterms:W3CDTF">2025-10-16T02:45:08Z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eyJoZGlkIjoiMTAyZjhkNWQ3OTUyNGNkZGMzMTU3MDRkMmMwZTMyZWMiLCJ1c2VySWQiOiIxNjc0NDgzODA1In0=</vt:lpwstr>
  </property>
  <property fmtid="{D5CDD505-2E9C-101B-9397-08002B2CF9AE}" pid="4" name="ICV">
    <vt:lpwstr>F92C4E639A44431EA64F524F14314F7C_12</vt:lpwstr>
  </property>
</Properties>
</file>