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Pr="00803600" w:rsidRDefault="00DA3806">
      <w:pPr>
        <w:rPr>
          <w:color w:val="000000" w:themeColor="text1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bookmarkStart w:id="0" w:name="_GoBack"/>
      <w:r w:rsidR="00691C12" w:rsidRPr="00691C12">
        <w:rPr>
          <w:rFonts w:eastAsiaTheme="minorHAnsi" w:hint="eastAsia"/>
          <w:color w:val="FF0000"/>
        </w:rPr>
        <w:t>返回值错误</w:t>
      </w:r>
      <w:bookmarkEnd w:id="0"/>
    </w:p>
    <w:sectPr w:rsidR="00DA3806" w:rsidRPr="0080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98B" w:rsidRDefault="0089398B" w:rsidP="00803600">
      <w:r>
        <w:separator/>
      </w:r>
    </w:p>
  </w:endnote>
  <w:endnote w:type="continuationSeparator" w:id="0">
    <w:p w:rsidR="0089398B" w:rsidRDefault="0089398B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98B" w:rsidRDefault="0089398B" w:rsidP="00803600">
      <w:r>
        <w:separator/>
      </w:r>
    </w:p>
  </w:footnote>
  <w:footnote w:type="continuationSeparator" w:id="0">
    <w:p w:rsidR="0089398B" w:rsidRDefault="0089398B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161520"/>
    <w:rsid w:val="001B516C"/>
    <w:rsid w:val="002563AB"/>
    <w:rsid w:val="00302F2B"/>
    <w:rsid w:val="0040223C"/>
    <w:rsid w:val="00417700"/>
    <w:rsid w:val="004B7434"/>
    <w:rsid w:val="0067359D"/>
    <w:rsid w:val="0067724F"/>
    <w:rsid w:val="00691C12"/>
    <w:rsid w:val="006A2E3E"/>
    <w:rsid w:val="0074222B"/>
    <w:rsid w:val="00751A06"/>
    <w:rsid w:val="00803600"/>
    <w:rsid w:val="0089398B"/>
    <w:rsid w:val="00AA5DF7"/>
    <w:rsid w:val="00B17491"/>
    <w:rsid w:val="00D01F8A"/>
    <w:rsid w:val="00DA3806"/>
    <w:rsid w:val="00E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ACFF8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12</cp:revision>
  <dcterms:created xsi:type="dcterms:W3CDTF">2016-04-21T12:21:00Z</dcterms:created>
  <dcterms:modified xsi:type="dcterms:W3CDTF">2016-05-03T01:49:00Z</dcterms:modified>
</cp:coreProperties>
</file>