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BF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rPr>
          <w:rFonts w:ascii="黑体" w:hAnsi="黑体" w:eastAsia="黑体" w:cs="黑体"/>
          <w:b/>
          <w:bCs/>
          <w:vanish w:val="0"/>
          <w:color w:val="auto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vanish w:val="0"/>
          <w:color w:val="auto"/>
          <w:sz w:val="32"/>
          <w:szCs w:val="32"/>
          <w:lang w:val="en-US" w:eastAsia="zh-CN"/>
        </w:rPr>
        <w:t xml:space="preserve">第3讲  </w:t>
      </w:r>
      <w:r>
        <w:rPr>
          <w:rFonts w:hint="eastAsia" w:ascii="黑体" w:hAnsi="黑体" w:eastAsia="黑体" w:cs="黑体"/>
          <w:b/>
          <w:bCs/>
          <w:vanish w:val="0"/>
          <w:color w:val="auto"/>
          <w:sz w:val="32"/>
          <w:szCs w:val="32"/>
        </w:rPr>
        <w:t>抛体运动</w:t>
      </w:r>
    </w:p>
    <w:p w14:paraId="38721C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rFonts w:ascii="Times New Roman" w:hAnsi="Times New Roman" w:cs="Times New Roman"/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C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物体从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M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点向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N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点做曲线运动，合力方向指向轨迹的凹侧，故A、D错误；物体速度方向沿轨迹的切线方向，且物体做减速运动，则合力方向与速度方向成钝角，故C正确，B错误。</w:t>
      </w:r>
    </w:p>
    <w:p w14:paraId="0CC6CE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</w:rPr>
        <w:t>C</w:t>
      </w:r>
      <w:r>
        <w:rPr>
          <w:vanish w:val="0"/>
          <w:color w:val="auto"/>
          <w:sz w:val="24"/>
          <w:szCs w:val="24"/>
        </w:rPr>
        <w:t xml:space="preserve"> </w:t>
      </w:r>
    </w:p>
    <w:p w14:paraId="1B0E79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B　</w:t>
      </w:r>
    </w:p>
    <w:p w14:paraId="52492F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C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设出水孔到水桶中心距离为</w:t>
      </w:r>
      <w:r>
        <w:rPr>
          <w:rFonts w:eastAsia="Times New Roman"/>
          <w:i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</w:rPr>
        <w:t>，则</w:t>
      </w:r>
      <w:r>
        <w:rPr>
          <w:vanish w:val="0"/>
          <w:color w:val="auto"/>
          <w:sz w:val="24"/>
          <w:szCs w:val="24"/>
        </w:rPr>
        <w:object>
          <v:shape id="_x0000_i1025" o:spt="75" alt="eqIde30ca1f4644d07cadc91d540857fc468" type="#_x0000_t75" style="height:29.9pt;width:48.6pt;" o:ole="t" filled="f" o:preferrelative="t" stroked="f" coordsize="21600,21600">
            <v:path/>
            <v:fill on="f" focussize="0,0"/>
            <v:stroke on="f" joinstyle="miter"/>
            <v:imagedata r:id="rId6" o:title="eqIde30ca1f4644d07cadc91d540857fc468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落到桶底</w:t>
      </w:r>
      <w:r>
        <w:rPr>
          <w:rFonts w:eastAsia="Times New Roman"/>
          <w:i/>
          <w:vanish w:val="0"/>
          <w:color w:val="auto"/>
          <w:sz w:val="24"/>
          <w:szCs w:val="24"/>
        </w:rPr>
        <w:t>A</w:t>
      </w:r>
      <w:r>
        <w:rPr>
          <w:vanish w:val="0"/>
          <w:color w:val="auto"/>
          <w:sz w:val="24"/>
          <w:szCs w:val="24"/>
        </w:rPr>
        <w:t>点时</w:t>
      </w:r>
      <w:r>
        <w:rPr>
          <w:vanish w:val="0"/>
          <w:color w:val="auto"/>
          <w:sz w:val="24"/>
          <w:szCs w:val="24"/>
        </w:rPr>
        <w:object>
          <v:shape id="_x0000_i1026" o:spt="75" alt="eqId88f2a3e6907c7911514265b519aa3651" type="#_x0000_t75" style="height:32.75pt;width:78.1pt;" o:ole="t" filled="f" o:preferrelative="t" stroked="f" coordsize="21600,21600">
            <v:path/>
            <v:fill on="f" focussize="0,0"/>
            <v:stroke on="f" joinstyle="miter"/>
            <v:imagedata r:id="rId8" o:title="eqId88f2a3e6907c7911514265b519aa3651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解得</w:t>
      </w:r>
      <w:r>
        <w:rPr>
          <w:vanish w:val="0"/>
          <w:color w:val="auto"/>
          <w:sz w:val="24"/>
          <w:szCs w:val="24"/>
        </w:rPr>
        <w:object>
          <v:shape id="_x0000_i1027" o:spt="75" alt="eqId7127baeaccac2a06ee93c785c7048b37" type="#_x0000_t75" style="height:30.85pt;width:86.95pt;" o:ole="t" filled="f" o:preferrelative="t" stroked="f" coordsize="21600,21600">
            <v:path/>
            <v:fill on="f" focussize="0,0"/>
            <v:stroke on="f" joinstyle="miter"/>
            <v:imagedata r:id="rId10" o:title="eqId7127baeaccac2a06ee93c785c7048b37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故选C。</w:t>
      </w:r>
    </w:p>
    <w:p w14:paraId="449F3C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D</w:t>
      </w:r>
      <w:r>
        <w:rPr>
          <w:rFonts w:hint="eastAsia"/>
          <w:vanish w:val="0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0～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  <w:vertAlign w:val="subscript"/>
        </w:rPr>
        <w:t>1</w:t>
      </w:r>
      <w:r>
        <w:rPr>
          <w:vanish w:val="0"/>
          <w:color w:val="auto"/>
          <w:sz w:val="24"/>
          <w:szCs w:val="24"/>
        </w:rPr>
        <w:t>时间内，无人机在水平方向做初速度为零的匀加速运动，在竖直方向也做初速度为零的匀加速运动，则合运动为匀加速直线运动，选项A错误；0～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  <w:vertAlign w:val="subscript"/>
        </w:rPr>
        <w:t>4</w:t>
      </w:r>
      <w:r>
        <w:rPr>
          <w:vanish w:val="0"/>
          <w:color w:val="auto"/>
          <w:sz w:val="24"/>
          <w:szCs w:val="24"/>
        </w:rPr>
        <w:t>时间内，无人机竖直方向速度一直为正，即一直向上运动，则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t>时刻，无人机还没有运动到最高点，选项B错误；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  <w:vertAlign w:val="subscript"/>
        </w:rPr>
        <w:t>3</w:t>
      </w:r>
      <w:r>
        <w:rPr>
          <w:vanish w:val="0"/>
          <w:color w:val="auto"/>
          <w:sz w:val="24"/>
          <w:szCs w:val="24"/>
        </w:rPr>
        <w:t>～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  <w:vertAlign w:val="subscript"/>
        </w:rPr>
        <w:t>4</w:t>
      </w:r>
      <w:r>
        <w:rPr>
          <w:vanish w:val="0"/>
          <w:color w:val="auto"/>
          <w:sz w:val="24"/>
          <w:szCs w:val="24"/>
        </w:rPr>
        <w:t>时间内，无人机水平方向做速度为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>的匀速运动，竖直方向做匀减速运动，则合运动为匀变速曲线运动，选项C错误；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t>时刻，无人机的水平速度为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>，竖直速度为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t>，则合速度为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eq \r(</w:instrText>
      </w:r>
      <w:r>
        <w:rPr>
          <w:i/>
          <w:vanish w:val="0"/>
          <w:color w:val="auto"/>
          <w:sz w:val="24"/>
          <w:szCs w:val="24"/>
        </w:rPr>
        <w:instrText xml:space="preserve">v</w:instrText>
      </w:r>
      <w:r>
        <w:rPr>
          <w:vanish w:val="0"/>
          <w:color w:val="auto"/>
          <w:sz w:val="24"/>
          <w:szCs w:val="24"/>
        </w:rPr>
        <w:instrText xml:space="preserve">\o\al(</w:instrText>
      </w:r>
      <w:r>
        <w:rPr>
          <w:vanish w:val="0"/>
          <w:color w:val="auto"/>
          <w:sz w:val="24"/>
          <w:szCs w:val="24"/>
          <w:vertAlign w:val="superscript"/>
        </w:rPr>
        <w:instrText xml:space="preserve">2</w:instrText>
      </w:r>
      <w:r>
        <w:rPr>
          <w:vanish w:val="0"/>
          <w:color w:val="auto"/>
          <w:sz w:val="24"/>
          <w:szCs w:val="24"/>
        </w:rPr>
        <w:instrText xml:space="preserve">,</w:instrText>
      </w:r>
      <w:r>
        <w:rPr>
          <w:vanish w:val="0"/>
          <w:color w:val="auto"/>
          <w:sz w:val="24"/>
          <w:szCs w:val="24"/>
          <w:vertAlign w:val="subscript"/>
        </w:rPr>
        <w:instrText xml:space="preserve">0</w:instrText>
      </w:r>
      <w:r>
        <w:rPr>
          <w:vanish w:val="0"/>
          <w:color w:val="auto"/>
          <w:sz w:val="24"/>
          <w:szCs w:val="24"/>
        </w:rPr>
        <w:instrText xml:space="preserve">)＋</w:instrText>
      </w:r>
      <w:r>
        <w:rPr>
          <w:i/>
          <w:vanish w:val="0"/>
          <w:color w:val="auto"/>
          <w:sz w:val="24"/>
          <w:szCs w:val="24"/>
        </w:rPr>
        <w:instrText xml:space="preserve">v</w:instrText>
      </w:r>
      <w:r>
        <w:rPr>
          <w:vanish w:val="0"/>
          <w:color w:val="auto"/>
          <w:sz w:val="24"/>
          <w:szCs w:val="24"/>
        </w:rPr>
        <w:instrText xml:space="preserve">\o\al(</w:instrText>
      </w:r>
      <w:r>
        <w:rPr>
          <w:vanish w:val="0"/>
          <w:color w:val="auto"/>
          <w:sz w:val="24"/>
          <w:szCs w:val="24"/>
          <w:vertAlign w:val="superscript"/>
        </w:rPr>
        <w:instrText xml:space="preserve">2</w:instrText>
      </w:r>
      <w:r>
        <w:rPr>
          <w:vanish w:val="0"/>
          <w:color w:val="auto"/>
          <w:sz w:val="24"/>
          <w:szCs w:val="24"/>
        </w:rPr>
        <w:instrText xml:space="preserve">,</w:instrText>
      </w:r>
      <w:r>
        <w:rPr>
          <w:vanish w:val="0"/>
          <w:color w:val="auto"/>
          <w:sz w:val="24"/>
          <w:szCs w:val="24"/>
          <w:vertAlign w:val="subscript"/>
        </w:rPr>
        <w:instrText xml:space="preserve">2</w:instrText>
      </w:r>
      <w:r>
        <w:rPr>
          <w:vanish w:val="0"/>
          <w:color w:val="auto"/>
          <w:sz w:val="24"/>
          <w:szCs w:val="24"/>
        </w:rPr>
        <w:instrText xml:space="preserve">))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vanish w:val="0"/>
          <w:color w:val="auto"/>
          <w:sz w:val="24"/>
          <w:szCs w:val="24"/>
        </w:rPr>
        <w:t>，选项D正确</w:t>
      </w:r>
      <w:r>
        <w:rPr>
          <w:rFonts w:hint="eastAsia"/>
          <w:vanish w:val="0"/>
          <w:color w:val="auto"/>
          <w:sz w:val="24"/>
          <w:szCs w:val="24"/>
        </w:rPr>
        <w:t>。</w:t>
      </w:r>
    </w:p>
    <w:p w14:paraId="2A87FEE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FF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3584575</wp:posOffset>
            </wp:positionH>
            <wp:positionV relativeFrom="paragraph">
              <wp:posOffset>66675</wp:posOffset>
            </wp:positionV>
            <wp:extent cx="1678940" cy="1104900"/>
            <wp:effectExtent l="0" t="0" r="12700" b="7620"/>
            <wp:wrapSquare wrapText="bothSides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vanish w:val="0"/>
          <w:color w:val="auto"/>
          <w:sz w:val="24"/>
          <w:szCs w:val="24"/>
        </w:rPr>
        <w:t>A</w:t>
      </w:r>
      <w:r>
        <w:rPr>
          <w:rFonts w:hint="eastAsia"/>
          <w:vanish w:val="0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根据平行四边形定则知，小球通过</w:t>
      </w:r>
      <w:r>
        <w:rPr>
          <w:rFonts w:eastAsia="Times New Roman"/>
          <w:i/>
          <w:vanish w:val="0"/>
          <w:color w:val="auto"/>
          <w:sz w:val="24"/>
          <w:szCs w:val="24"/>
        </w:rPr>
        <w:t>B</w:t>
      </w:r>
      <w:r>
        <w:rPr>
          <w:vanish w:val="0"/>
          <w:color w:val="auto"/>
          <w:sz w:val="24"/>
          <w:szCs w:val="24"/>
        </w:rPr>
        <w:t>点时竖直方向上的分速度</w:t>
      </w:r>
      <w:r>
        <w:rPr>
          <w:rFonts w:eastAsia="Times New Roman"/>
          <w:i/>
          <w:vanish w:val="0"/>
          <w:color w:val="auto"/>
          <w:sz w:val="24"/>
          <w:szCs w:val="24"/>
        </w:rPr>
        <w:t>v</w:t>
      </w:r>
      <w:r>
        <w:rPr>
          <w:rFonts w:eastAsia="Times New Roman"/>
          <w:i/>
          <w:vanish w:val="0"/>
          <w:color w:val="auto"/>
          <w:sz w:val="24"/>
          <w:szCs w:val="24"/>
          <w:vertAlign w:val="subscript"/>
        </w:rPr>
        <w:t>y</w:t>
      </w:r>
      <w:r>
        <w:rPr>
          <w:vanish w:val="0"/>
          <w:color w:val="auto"/>
          <w:sz w:val="24"/>
          <w:szCs w:val="24"/>
        </w:rPr>
        <w:t>=</w:t>
      </w:r>
      <w:r>
        <w:rPr>
          <w:rFonts w:eastAsia="Times New Roman"/>
          <w:i/>
          <w:vanish w:val="0"/>
          <w:color w:val="auto"/>
          <w:sz w:val="24"/>
          <w:szCs w:val="24"/>
        </w:rPr>
        <w:t>v</w:t>
      </w:r>
      <w:r>
        <w:rPr>
          <w:rFonts w:eastAsia="Times New Roman"/>
          <w:i/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>tanα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则运动的时间</w:t>
      </w:r>
      <w:r>
        <w:rPr>
          <w:vanish w:val="0"/>
          <w:color w:val="auto"/>
          <w:sz w:val="24"/>
          <w:szCs w:val="24"/>
        </w:rPr>
        <w:object>
          <v:shape id="_x0000_i1028" o:spt="75" alt="eqId61bf03191f77328f98e8a5b03b021328" type="#_x0000_t75" style="height:30.85pt;width:68.75pt;" o:ole="t" filled="f" o:preferrelative="t" stroked="f" coordsize="21600,21600">
            <v:path/>
            <v:fill on="f" focussize="0,0"/>
            <v:stroke on="f" joinstyle="miter"/>
            <v:imagedata r:id="rId13" o:title="eqId61bf03191f77328f98e8a5b03b02132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则</w:t>
      </w:r>
      <w:r>
        <w:rPr>
          <w:rFonts w:eastAsia="Times New Roman"/>
          <w:i/>
          <w:vanish w:val="0"/>
          <w:color w:val="auto"/>
          <w:sz w:val="24"/>
          <w:szCs w:val="24"/>
        </w:rPr>
        <w:t>AB</w:t>
      </w:r>
      <w:r>
        <w:rPr>
          <w:vanish w:val="0"/>
          <w:color w:val="auto"/>
          <w:sz w:val="24"/>
          <w:szCs w:val="24"/>
        </w:rPr>
        <w:t>间的水平距离</w:t>
      </w:r>
      <w:r>
        <w:rPr>
          <w:vanish w:val="0"/>
          <w:color w:val="auto"/>
          <w:sz w:val="24"/>
          <w:szCs w:val="24"/>
        </w:rPr>
        <w:object>
          <v:shape id="_x0000_i1029" o:spt="75" alt="eqId6164bea480728e61419e16dfea221dfb" type="#_x0000_t75" style="height:30.85pt;width:73.85pt;" o:ole="t" filled="f" o:preferrelative="t" stroked="f" coordsize="21600,21600">
            <v:path/>
            <v:fill on="f" focussize="0,0"/>
            <v:stroke on="f" joinstyle="miter"/>
            <v:imagedata r:id="rId15" o:title="eqId6164bea480728e61419e16dfea221dfb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故A正确，BCD错误。故选A。</w:t>
      </w:r>
      <w:bookmarkStart w:id="0" w:name="_GoBack"/>
      <w:bookmarkEnd w:id="0"/>
    </w:p>
    <w:p w14:paraId="384FC8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B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rFonts w:hint="eastAsia" w:cs="Times New Roman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vanish w:val="0"/>
          <w:color w:val="auto"/>
          <w:sz w:val="24"/>
          <w:szCs w:val="24"/>
        </w:rPr>
        <w:t>AB．依题意，谷爱凌做平抛运动，落到斜坡上时，有</w:t>
      </w:r>
      <w:r>
        <w:rPr>
          <w:vanish w:val="0"/>
          <w:color w:val="auto"/>
          <w:sz w:val="24"/>
          <w:szCs w:val="24"/>
        </w:rPr>
        <w:object>
          <v:shape id="_x0000_i1030" o:spt="75" alt="eqId70562a78131bb43461b960842c0a0c82" type="#_x0000_t75" style="height:42.1pt;width:77.6pt;" o:ole="t" filled="f" o:preferrelative="t" stroked="f" coordsize="21600,21600">
            <v:path/>
            <v:fill on="f" focussize="0,0"/>
            <v:stroke on="f" joinstyle="miter"/>
            <v:imagedata r:id="rId17" o:title="eqId70562a78131bb43461b960842c0a0c8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6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求得谷爱凌在空中经历的时间为</w:t>
      </w:r>
      <w:r>
        <w:rPr>
          <w:vanish w:val="0"/>
          <w:color w:val="auto"/>
          <w:sz w:val="24"/>
          <w:szCs w:val="24"/>
        </w:rPr>
        <w:object>
          <v:shape id="_x0000_i1031" o:spt="75" alt="eqId9020a0355e9c474d9a270aa90054be27" type="#_x0000_t75" style="height:29pt;width:54.7pt;" o:ole="t" filled="f" o:preferrelative="t" stroked="f" coordsize="21600,21600">
            <v:path/>
            <v:fill on="f" focussize="0,0"/>
            <v:stroke on="f" joinstyle="miter"/>
            <v:imagedata r:id="rId19" o:title="eqId9020a0355e9c474d9a270aa90054be2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故A错误，B正确；CD．根据平抛运动的推论，可知谷爱凌落到斜坡上时，速度方向与水平方向的夹角</w:t>
      </w:r>
      <w:r>
        <w:rPr>
          <w:vanish w:val="0"/>
          <w:color w:val="auto"/>
          <w:sz w:val="24"/>
          <w:szCs w:val="24"/>
        </w:rPr>
        <w:object>
          <v:shape id="_x0000_i1032" o:spt="75" alt="eqIde170f206fdbbd834aad7580c727e2cc6" type="#_x0000_t75" style="height:9.8pt;width:10.75pt;" o:ole="t" filled="f" o:preferrelative="t" stroked="f" coordsize="21600,21600">
            <v:path/>
            <v:fill on="f" focussize="0,0"/>
            <v:stroke on="f" joinstyle="miter"/>
            <v:imagedata r:id="rId21" o:title="eqIde170f206fdbbd834aad7580c727e2cc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满足</w:t>
      </w:r>
      <w:r>
        <w:rPr>
          <w:vanish w:val="0"/>
          <w:color w:val="auto"/>
          <w:sz w:val="24"/>
          <w:szCs w:val="24"/>
        </w:rPr>
        <w:object>
          <v:shape id="_x0000_i1033" o:spt="75" alt="eqIdc7ebec2f0836f1cee1d08cb8588a13af" type="#_x0000_t75" style="height:12.6pt;width:63.1pt;" o:ole="t" filled="f" o:preferrelative="t" stroked="f" coordsize="21600,21600">
            <v:path/>
            <v:fill on="f" focussize="0,0"/>
            <v:stroke on="f" joinstyle="miter"/>
            <v:imagedata r:id="rId23" o:title="eqIdc7ebec2f0836f1cee1d08cb8588a13a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显然，此时速度方向与坡面不平行，且此时速度的大小为</w:t>
      </w:r>
      <w:r>
        <w:rPr>
          <w:vanish w:val="0"/>
          <w:color w:val="auto"/>
          <w:sz w:val="24"/>
          <w:szCs w:val="24"/>
        </w:rPr>
        <w:object>
          <v:shape id="_x0000_i1034" o:spt="75" alt="eqId897bdec0c7f9a999ab452ffd88325dd1" type="#_x0000_t75" style="height:20.55pt;width:137.9pt;" o:ole="t" filled="f" o:preferrelative="t" stroked="f" coordsize="21600,21600">
            <v:path/>
            <v:fill on="f" focussize="0,0"/>
            <v:stroke on="f" joinstyle="miter"/>
            <v:imagedata r:id="rId25" o:title="eqId897bdec0c7f9a999ab452ffd88325d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故CD错误。故选B。</w:t>
      </w:r>
    </w:p>
    <w:p w14:paraId="0ECAFE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 w:eastAsia="新宋体"/>
          <w:vanish w:val="0"/>
          <w:color w:val="auto"/>
          <w:sz w:val="24"/>
          <w:szCs w:val="24"/>
        </w:rPr>
        <w:t>B</w:t>
      </w:r>
      <w:r>
        <w:rPr>
          <w:rFonts w:hint="eastAsia" w:eastAsia="新宋体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rFonts w:hint="eastAsia" w:eastAsia="新宋体"/>
          <w:vanish w:val="0"/>
          <w:color w:val="auto"/>
          <w:sz w:val="24"/>
          <w:szCs w:val="24"/>
        </w:rPr>
        <w:t>小球做平抛运动时，恰好能垂直落在斜坡上，有：tan45°</w:t>
      </w:r>
      <m:oMath>
        <m:r>
          <m:rPr/>
          <w:rPr>
            <w:rFonts w:hint="eastAsia" w:ascii="Cambria Math" w:hAnsi="Cambria Math" w:eastAsia="新宋体"/>
            <w:vanish w:val="0"/>
            <w:color w:val="auto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y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</m:oMath>
      <w:r>
        <w:rPr>
          <w:rFonts w:hint="eastAsia" w:hAnsi="Cambria Math" w:eastAsia="新宋体"/>
          <w:i w:val="0"/>
          <w:vanish w:val="0"/>
          <w:color w:val="auto"/>
          <w:sz w:val="24"/>
          <w:szCs w:val="24"/>
          <w:lang w:eastAsia="zh-CN"/>
        </w:rPr>
        <w:t>，</w:t>
      </w:r>
    </w:p>
    <w:p w14:paraId="36589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vanish w:val="0"/>
          <w:color w:val="auto"/>
          <w:sz w:val="24"/>
          <w:szCs w:val="24"/>
        </w:rPr>
      </w:pPr>
      <w:r>
        <w:rPr>
          <w:rFonts w:hint="eastAsia" w:eastAsia="新宋体"/>
          <w:vanish w:val="0"/>
          <w:color w:val="auto"/>
          <w:sz w:val="24"/>
          <w:szCs w:val="24"/>
        </w:rPr>
        <w:t>又 v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y</w:t>
      </w:r>
      <w:r>
        <w:rPr>
          <w:rFonts w:hint="eastAsia" w:eastAsia="新宋体"/>
          <w:vanish w:val="0"/>
          <w:color w:val="auto"/>
          <w:sz w:val="24"/>
          <w:szCs w:val="24"/>
        </w:rPr>
        <w:t>＝gt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2</w:t>
      </w:r>
      <w:r>
        <w:rPr>
          <w:rFonts w:hint="eastAsia" w:eastAsia="新宋体"/>
          <w:vanish w:val="0"/>
          <w:color w:val="auto"/>
          <w:sz w:val="24"/>
          <w:szCs w:val="24"/>
        </w:rPr>
        <w:t>，则得 t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2</w:t>
      </w:r>
      <m:oMath>
        <m:r>
          <m:rPr/>
          <w:rPr>
            <w:rFonts w:hint="eastAsia" w:ascii="Cambria Math" w:hAnsi="Cambria Math" w:eastAsia="新宋体"/>
            <w:vanish w:val="0"/>
            <w:color w:val="auto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0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g</m:t>
            </m: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</m:oMath>
      <w:r>
        <w:rPr>
          <w:rFonts w:hint="eastAsia" w:hAnsi="Cambria Math" w:eastAsia="新宋体"/>
          <w:vanish w:val="0"/>
          <w:color w:val="auto"/>
          <w:sz w:val="24"/>
          <w:szCs w:val="24"/>
        </w:rPr>
        <w:t>，</w:t>
      </w:r>
      <w:r>
        <w:rPr>
          <w:rFonts w:hint="eastAsia" w:eastAsia="新宋体"/>
          <w:vanish w:val="0"/>
          <w:color w:val="auto"/>
          <w:sz w:val="24"/>
          <w:szCs w:val="24"/>
        </w:rPr>
        <w:t>又 水平位移 s＝v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0</w:t>
      </w:r>
      <w:r>
        <w:rPr>
          <w:rFonts w:hint="eastAsia" w:eastAsia="新宋体"/>
          <w:vanish w:val="0"/>
          <w:color w:val="auto"/>
          <w:sz w:val="24"/>
          <w:szCs w:val="24"/>
        </w:rPr>
        <w:t>t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2</w:t>
      </w:r>
      <w:r>
        <w:rPr>
          <w:rFonts w:hint="eastAsia" w:eastAsia="新宋体"/>
          <w:vanish w:val="0"/>
          <w:color w:val="auto"/>
          <w:sz w:val="24"/>
          <w:szCs w:val="24"/>
        </w:rPr>
        <w:t xml:space="preserve">，竖直位移 </w:t>
      </w:r>
      <w:r>
        <w:rPr>
          <w:rFonts w:hint="eastAsia" w:eastAsia="新宋体"/>
          <w:i/>
          <w:iCs/>
          <w:vanish w:val="0"/>
          <w:color w:val="auto"/>
          <w:sz w:val="24"/>
          <w:szCs w:val="24"/>
        </w:rPr>
        <w:t>h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Q</w:t>
      </w:r>
      <m:oMath>
        <m:r>
          <m:rPr/>
          <w:rPr>
            <w:rFonts w:hint="eastAsia" w:ascii="Cambria Math" w:hAnsi="Cambria Math" w:eastAsia="新宋体"/>
            <w:vanish w:val="0"/>
            <w:color w:val="auto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1</m:t>
            </m: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2</m:t>
            </m: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</m:oMath>
      <w:r>
        <w:rPr>
          <w:rFonts w:hint="eastAsia" w:eastAsia="新宋体"/>
          <w:vanish w:val="0"/>
          <w:color w:val="auto"/>
          <w:sz w:val="24"/>
          <w:szCs w:val="24"/>
        </w:rPr>
        <w:t>gt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2</w:t>
      </w:r>
      <w:r>
        <w:rPr>
          <w:rFonts w:hint="eastAsia" w:eastAsia="新宋体"/>
          <w:vanish w:val="0"/>
          <w:color w:val="auto"/>
          <w:sz w:val="24"/>
          <w:szCs w:val="24"/>
          <w:vertAlign w:val="superscript"/>
        </w:rPr>
        <w:t>2</w:t>
      </w:r>
      <w:r>
        <w:rPr>
          <w:rFonts w:hint="eastAsia" w:eastAsia="新宋体"/>
          <w:vanish w:val="0"/>
          <w:color w:val="auto"/>
          <w:sz w:val="24"/>
          <w:szCs w:val="24"/>
          <w:lang w:eastAsia="zh-CN"/>
        </w:rPr>
        <w:t>，</w:t>
      </w:r>
      <w:r>
        <w:rPr>
          <w:rFonts w:hint="eastAsia" w:eastAsia="新宋体"/>
          <w:vanish w:val="0"/>
          <w:color w:val="auto"/>
          <w:sz w:val="24"/>
          <w:szCs w:val="24"/>
        </w:rPr>
        <w:t>由上得到：</w:t>
      </w:r>
      <m:oMath>
        <m:f>
          <m:fP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ℎ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Q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s</m:t>
            </m: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新宋体"/>
            <w:vanish w:val="0"/>
            <w:color w:val="auto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2</m:t>
            </m: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</m:oMath>
      <w:r>
        <w:rPr>
          <w:rFonts w:hint="eastAsia" w:hAnsi="Cambria Math" w:eastAsia="新宋体"/>
          <w:vanish w:val="0"/>
          <w:color w:val="auto"/>
          <w:sz w:val="24"/>
          <w:szCs w:val="24"/>
        </w:rPr>
        <w:t>，</w:t>
      </w:r>
      <w:r>
        <w:rPr>
          <w:rFonts w:hint="eastAsia" w:eastAsia="新宋体"/>
          <w:vanish w:val="0"/>
          <w:color w:val="auto"/>
          <w:sz w:val="24"/>
          <w:szCs w:val="24"/>
        </w:rPr>
        <w:t>小球做自由落体运动时，由几何关系可知小球下落的高度为：h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Q</w:t>
      </w:r>
      <w:r>
        <w:rPr>
          <w:rFonts w:hint="eastAsia" w:eastAsia="新宋体"/>
          <w:vanish w:val="0"/>
          <w:color w:val="auto"/>
          <w:sz w:val="24"/>
          <w:szCs w:val="24"/>
        </w:rPr>
        <w:t>+s</w:t>
      </w:r>
      <m:oMath>
        <m:r>
          <m:rPr/>
          <w:rPr>
            <w:rFonts w:hint="eastAsia" w:ascii="Cambria Math" w:hAnsi="Cambria Math" w:eastAsia="新宋体"/>
            <w:vanish w:val="0"/>
            <w:color w:val="auto"/>
            <w:sz w:val="24"/>
            <w:szCs w:val="24"/>
          </w:rPr>
          <m:t>=</m:t>
        </m:r>
        <m:f>
          <m:fP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1</m:t>
            </m: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2</m:t>
            </m:r>
            <m:ctrlPr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</m:oMath>
      <w:r>
        <w:rPr>
          <w:rFonts w:hint="eastAsia" w:eastAsia="新宋体"/>
          <w:vanish w:val="0"/>
          <w:color w:val="auto"/>
          <w:sz w:val="24"/>
          <w:szCs w:val="24"/>
        </w:rPr>
        <w:t>gt</w:t>
      </w:r>
      <w:r>
        <w:rPr>
          <w:rFonts w:hint="eastAsia" w:eastAsia="新宋体"/>
          <w:vanish w:val="0"/>
          <w:color w:val="auto"/>
          <w:sz w:val="24"/>
          <w:szCs w:val="24"/>
          <w:vertAlign w:val="subscript"/>
        </w:rPr>
        <w:t>1</w:t>
      </w:r>
      <w:r>
        <w:rPr>
          <w:rFonts w:hint="eastAsia" w:eastAsia="新宋体"/>
          <w:vanish w:val="0"/>
          <w:color w:val="auto"/>
          <w:sz w:val="24"/>
          <w:szCs w:val="24"/>
          <w:vertAlign w:val="superscript"/>
        </w:rPr>
        <w:t>2</w:t>
      </w:r>
      <w:r>
        <w:rPr>
          <w:rFonts w:hint="eastAsia" w:eastAsia="新宋体"/>
          <w:vanish w:val="0"/>
          <w:color w:val="auto"/>
          <w:sz w:val="24"/>
          <w:szCs w:val="24"/>
        </w:rPr>
        <w:t>，联立以上各式解得：</w:t>
      </w:r>
      <m:oMath>
        <m:f>
          <m:fP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1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sub>
            </m:sSub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  <m:r>
          <m:rPr/>
          <w:rPr>
            <w:rFonts w:ascii="Cambria Math" w:hAnsi="Cambria Math" w:eastAsia="新宋体"/>
            <w:vanish w:val="0"/>
            <w:color w:val="auto"/>
            <w:sz w:val="24"/>
            <w:szCs w:val="24"/>
          </w:rPr>
          <m:t>=</m:t>
        </m:r>
        <m:f>
          <m:fP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deg>
              <m:e>
                <m:r>
                  <m:rPr/>
                  <w:rPr>
                    <w:rFonts w:ascii="Cambria Math" w:hAnsi="Cambria Math" w:eastAsia="新宋体"/>
                    <w:vanish w:val="0"/>
                    <w:color w:val="auto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/>
                    <w:vanish w:val="0"/>
                    <w:color w:val="auto"/>
                    <w:sz w:val="24"/>
                    <w:szCs w:val="24"/>
                  </w:rPr>
                </m:ctrlPr>
              </m:e>
            </m:rad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 w:eastAsia="新宋体"/>
                <w:vanish w:val="0"/>
                <w:color w:val="auto"/>
                <w:sz w:val="24"/>
                <w:szCs w:val="24"/>
              </w:rPr>
              <m:t>1</m:t>
            </m:r>
            <m:ctrlPr>
              <w:rPr>
                <w:rFonts w:hint="eastAsia" w:ascii="Cambria Math" w:hAnsi="Cambria Math" w:eastAsia="新宋体"/>
                <w:vanish w:val="0"/>
                <w:color w:val="auto"/>
                <w:sz w:val="24"/>
                <w:szCs w:val="24"/>
              </w:rPr>
            </m:ctrlPr>
          </m:den>
        </m:f>
      </m:oMath>
      <w:r>
        <w:rPr>
          <w:rFonts w:hint="eastAsia" w:eastAsia="新宋体"/>
          <w:vanish w:val="0"/>
          <w:color w:val="auto"/>
          <w:sz w:val="24"/>
          <w:szCs w:val="24"/>
        </w:rPr>
        <w:t>．故B正确，A、C、D错误。故选：B。</w:t>
      </w:r>
    </w:p>
    <w:p w14:paraId="0AFB83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B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小球在光滑的水平面上以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i/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>向右运动，给小球一个向北的水平恒力，根据曲线运动条件，合外力指向物体做曲线运动轨迹的凹的一侧，且速度的方向沿着轨迹的切线方向。B正确，ACD错误。故选B。</w:t>
      </w:r>
    </w:p>
    <w:p w14:paraId="66E98C5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D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根据逆向思维，把篮球的运动看成逆向做平抛运动，竖直方向有</w:t>
      </w:r>
      <w:r>
        <w:rPr>
          <w:i/>
          <w:vanish w:val="0"/>
          <w:color w:val="auto"/>
          <w:sz w:val="24"/>
          <w:szCs w:val="24"/>
        </w:rPr>
        <w:t>h</w:t>
      </w:r>
      <w:r>
        <w:rPr>
          <w:vanish w:val="0"/>
          <w:color w:val="auto"/>
          <w:sz w:val="24"/>
          <w:szCs w:val="24"/>
        </w:rPr>
        <w:t>＝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eq \f(1</w:instrText>
      </w:r>
      <w:r>
        <w:rPr>
          <w:i/>
          <w:vanish w:val="0"/>
          <w:color w:val="auto"/>
          <w:sz w:val="24"/>
          <w:szCs w:val="24"/>
        </w:rPr>
        <w:instrText xml:space="preserve">,</w:instrText>
      </w:r>
      <w:r>
        <w:rPr>
          <w:vanish w:val="0"/>
          <w:color w:val="auto"/>
          <w:sz w:val="24"/>
          <w:szCs w:val="24"/>
        </w:rPr>
        <w:instrText xml:space="preserve">2)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i/>
          <w:vanish w:val="0"/>
          <w:color w:val="auto"/>
          <w:sz w:val="24"/>
          <w:szCs w:val="24"/>
        </w:rPr>
        <w:t>gt</w:t>
      </w:r>
      <w:r>
        <w:rPr>
          <w:vanish w:val="0"/>
          <w:color w:val="auto"/>
          <w:sz w:val="24"/>
          <w:szCs w:val="24"/>
          <w:vertAlign w:val="superscript"/>
        </w:rPr>
        <w:t>2</w:t>
      </w:r>
      <w:r>
        <w:rPr>
          <w:vanish w:val="0"/>
          <w:color w:val="auto"/>
          <w:sz w:val="24"/>
          <w:szCs w:val="24"/>
        </w:rPr>
        <w:t>，由于</w:t>
      </w:r>
      <w:r>
        <w:rPr>
          <w:i/>
          <w:vanish w:val="0"/>
          <w:color w:val="auto"/>
          <w:sz w:val="24"/>
          <w:szCs w:val="24"/>
        </w:rPr>
        <w:t>h</w:t>
      </w:r>
      <w:r>
        <w:rPr>
          <w:i/>
          <w:vanish w:val="0"/>
          <w:color w:val="auto"/>
          <w:sz w:val="24"/>
          <w:szCs w:val="24"/>
          <w:vertAlign w:val="subscript"/>
        </w:rPr>
        <w:t>a</w:t>
      </w:r>
      <w:r>
        <w:rPr>
          <w:vanish w:val="0"/>
          <w:color w:val="auto"/>
          <w:sz w:val="24"/>
          <w:szCs w:val="24"/>
        </w:rPr>
        <w:t>&gt;</w:t>
      </w:r>
      <w:r>
        <w:rPr>
          <w:i/>
          <w:vanish w:val="0"/>
          <w:color w:val="auto"/>
          <w:sz w:val="24"/>
          <w:szCs w:val="24"/>
        </w:rPr>
        <w:t>h</w:t>
      </w:r>
      <w:r>
        <w:rPr>
          <w:i/>
          <w:vanish w:val="0"/>
          <w:color w:val="auto"/>
          <w:sz w:val="24"/>
          <w:szCs w:val="24"/>
          <w:vertAlign w:val="subscript"/>
        </w:rPr>
        <w:t>b</w:t>
      </w:r>
      <w:r>
        <w:rPr>
          <w:vanish w:val="0"/>
          <w:color w:val="auto"/>
          <w:sz w:val="24"/>
          <w:szCs w:val="24"/>
        </w:rPr>
        <w:t>，可得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i/>
          <w:vanish w:val="0"/>
          <w:color w:val="auto"/>
          <w:sz w:val="24"/>
          <w:szCs w:val="24"/>
          <w:vertAlign w:val="subscript"/>
        </w:rPr>
        <w:t>a</w:t>
      </w:r>
      <w:r>
        <w:rPr>
          <w:vanish w:val="0"/>
          <w:color w:val="auto"/>
          <w:sz w:val="24"/>
          <w:szCs w:val="24"/>
        </w:rPr>
        <w:t>&gt;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i/>
          <w:vanish w:val="0"/>
          <w:color w:val="auto"/>
          <w:sz w:val="24"/>
          <w:szCs w:val="24"/>
          <w:vertAlign w:val="subscript"/>
        </w:rPr>
        <w:t>b</w:t>
      </w:r>
      <w:r>
        <w:rPr>
          <w:vanish w:val="0"/>
          <w:color w:val="auto"/>
          <w:sz w:val="24"/>
          <w:szCs w:val="24"/>
        </w:rPr>
        <w:t>，水平方向有</w:t>
      </w:r>
      <w:r>
        <w:rPr>
          <w:i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</w:rPr>
        <w:t>＝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i/>
          <w:vanish w:val="0"/>
          <w:color w:val="auto"/>
          <w:sz w:val="24"/>
          <w:szCs w:val="24"/>
          <w:vertAlign w:val="subscript"/>
        </w:rPr>
        <w:t>x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</w:rPr>
        <w:t>，由于</w:t>
      </w:r>
      <w:r>
        <w:rPr>
          <w:i/>
          <w:vanish w:val="0"/>
          <w:color w:val="auto"/>
          <w:sz w:val="24"/>
          <w:szCs w:val="24"/>
        </w:rPr>
        <w:t>x</w:t>
      </w:r>
      <w:r>
        <w:rPr>
          <w:i/>
          <w:vanish w:val="0"/>
          <w:color w:val="auto"/>
          <w:sz w:val="24"/>
          <w:szCs w:val="24"/>
          <w:vertAlign w:val="subscript"/>
        </w:rPr>
        <w:t>a</w:t>
      </w:r>
      <w:r>
        <w:rPr>
          <w:vanish w:val="0"/>
          <w:color w:val="auto"/>
          <w:sz w:val="24"/>
          <w:szCs w:val="24"/>
        </w:rPr>
        <w:t>＝</w:t>
      </w:r>
      <w:r>
        <w:rPr>
          <w:i/>
          <w:vanish w:val="0"/>
          <w:color w:val="auto"/>
          <w:sz w:val="24"/>
          <w:szCs w:val="24"/>
        </w:rPr>
        <w:t>x</w:t>
      </w:r>
      <w:r>
        <w:rPr>
          <w:i/>
          <w:vanish w:val="0"/>
          <w:color w:val="auto"/>
          <w:sz w:val="24"/>
          <w:szCs w:val="24"/>
          <w:vertAlign w:val="subscript"/>
        </w:rPr>
        <w:t>b</w:t>
      </w:r>
      <w:r>
        <w:rPr>
          <w:vanish w:val="0"/>
          <w:color w:val="auto"/>
          <w:sz w:val="24"/>
          <w:szCs w:val="24"/>
        </w:rPr>
        <w:t>，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i/>
          <w:vanish w:val="0"/>
          <w:color w:val="auto"/>
          <w:sz w:val="24"/>
          <w:szCs w:val="24"/>
          <w:vertAlign w:val="subscript"/>
        </w:rPr>
        <w:t>a</w:t>
      </w:r>
      <w:r>
        <w:rPr>
          <w:vanish w:val="0"/>
          <w:color w:val="auto"/>
          <w:sz w:val="24"/>
          <w:szCs w:val="24"/>
        </w:rPr>
        <w:t>&gt;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i/>
          <w:vanish w:val="0"/>
          <w:color w:val="auto"/>
          <w:sz w:val="24"/>
          <w:szCs w:val="24"/>
          <w:vertAlign w:val="subscript"/>
        </w:rPr>
        <w:t>b</w:t>
      </w:r>
      <w:r>
        <w:rPr>
          <w:vanish w:val="0"/>
          <w:color w:val="auto"/>
          <w:sz w:val="24"/>
          <w:szCs w:val="24"/>
        </w:rPr>
        <w:t>，可得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i/>
          <w:vanish w:val="0"/>
          <w:color w:val="auto"/>
          <w:sz w:val="24"/>
          <w:szCs w:val="24"/>
          <w:vertAlign w:val="subscript"/>
        </w:rPr>
        <w:t>a</w:t>
      </w:r>
      <w:r>
        <w:rPr>
          <w:vanish w:val="0"/>
          <w:color w:val="auto"/>
          <w:sz w:val="24"/>
          <w:szCs w:val="24"/>
        </w:rPr>
        <w:t>&lt;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i/>
          <w:vanish w:val="0"/>
          <w:color w:val="auto"/>
          <w:sz w:val="24"/>
          <w:szCs w:val="24"/>
          <w:vertAlign w:val="subscript"/>
        </w:rPr>
        <w:t>b</w:t>
      </w:r>
      <w:r>
        <w:rPr>
          <w:vanish w:val="0"/>
          <w:color w:val="auto"/>
          <w:sz w:val="24"/>
          <w:szCs w:val="24"/>
        </w:rPr>
        <w:t>，故选D。</w:t>
      </w:r>
    </w:p>
    <w:p w14:paraId="5BA9C9B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eastAsia="Times New Roman"/>
          <w:vanish w:val="0"/>
          <w:color w:val="auto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3935730</wp:posOffset>
            </wp:positionH>
            <wp:positionV relativeFrom="paragraph">
              <wp:posOffset>336550</wp:posOffset>
            </wp:positionV>
            <wp:extent cx="1219200" cy="1325880"/>
            <wp:effectExtent l="0" t="0" r="0" b="7620"/>
            <wp:wrapSquare wrapText="bothSides"/>
            <wp:docPr id="30" name="图片 30" descr="@@@5894921e-dab7-496e-86bf-b30a4d3a6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5894921e-dab7-496e-86bf-b30a4d3a695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A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由于飞镖飞行时的速度方向即为镖尖指向，可知飞镖在着靶瞬间的速度方向即如图中所示。由平抛运动的特点可知，两支镖反向延长线必交于同一点，该点为出手点向镖靶所在的竖直线所作垂线的中点，如图所示</w: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由几何关系，有</w:t>
      </w:r>
      <w:r>
        <w:rPr>
          <w:vanish w:val="0"/>
          <w:color w:val="auto"/>
          <w:sz w:val="24"/>
          <w:szCs w:val="24"/>
        </w:rPr>
        <w:object>
          <v:shape id="_x0000_i1035" o:spt="75" alt="eqIda55068be8153670030d9cbea923d9209" type="#_x0000_t75" style="height:27.1pt;width:92.55pt;" o:ole="t" filled="f" o:preferrelative="t" stroked="f" coordsize="21600,21600">
            <v:path/>
            <v:fill on="f" focussize="0,0"/>
            <v:stroke on="f" joinstyle="miter"/>
            <v:imagedata r:id="rId28" o:title="eqIda55068be8153670030d9cbea923d9209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可得</w:t>
      </w:r>
      <w:r>
        <w:rPr>
          <w:vanish w:val="0"/>
          <w:color w:val="auto"/>
          <w:sz w:val="24"/>
          <w:szCs w:val="24"/>
        </w:rPr>
        <w:object>
          <v:shape id="_x0000_i1036" o:spt="75" alt="eqId74da5b5855707ac4af002a0aff25d57f" type="#_x0000_t75" style="height:29.9pt;width:76.7pt;" o:ole="t" filled="f" o:preferrelative="t" stroked="f" coordsize="21600,21600">
            <v:path/>
            <v:fill on="f" focussize="0,0"/>
            <v:stroke on="f" joinstyle="miter"/>
            <v:imagedata r:id="rId30" o:title="eqId74da5b5855707ac4af002a0aff25d57f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故选A。</w:t>
      </w:r>
    </w:p>
    <w:p w14:paraId="2E1DE4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D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加速电场加速过程</w:t>
      </w:r>
      <w:r>
        <w:rPr>
          <w:vanish w:val="0"/>
          <w:color w:val="auto"/>
          <w:sz w:val="24"/>
          <w:szCs w:val="24"/>
        </w:rPr>
        <w:object>
          <v:shape id="_x0000_i1037" o:spt="75" alt="eqId880cf0eb75190e826e1cf6fdec68d839" type="#_x0000_t75" style="height:27.6pt;width:56.1pt;" o:ole="t" filled="f" o:preferrelative="t" stroked="f" coordsize="21600,21600">
            <v:path/>
            <v:fill on="f" focussize="0,0"/>
            <v:stroke on="f" joinstyle="miter"/>
            <v:imagedata r:id="rId32" o:title="eqId880cf0eb75190e826e1cf6fdec68d83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在偏转电场中的运动时间</w:t>
      </w:r>
      <w:r>
        <w:rPr>
          <w:vanish w:val="0"/>
          <w:color w:val="auto"/>
          <w:sz w:val="24"/>
          <w:szCs w:val="24"/>
        </w:rPr>
        <w:object>
          <v:shape id="_x0000_i1038" o:spt="75" alt="eqId340dd858997dea943ae7df9a4e8c5598" type="#_x0000_t75" style="height:27.1pt;width:25.7pt;" o:ole="t" filled="f" o:preferrelative="t" stroked="f" coordsize="21600,21600">
            <v:path/>
            <v:fill on="f" focussize="0,0"/>
            <v:stroke on="f" joinstyle="miter"/>
            <v:imagedata r:id="rId34" o:title="eqId340dd858997dea943ae7df9a4e8c5598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加速度</w:t>
      </w:r>
      <w:r>
        <w:rPr>
          <w:vanish w:val="0"/>
          <w:color w:val="auto"/>
          <w:sz w:val="24"/>
          <w:szCs w:val="24"/>
        </w:rPr>
        <w:object>
          <v:shape id="_x0000_i1039" o:spt="75" alt="eqId507d425a95160e7cfe1052c4b4c09a98" type="#_x0000_t75" style="height:27.1pt;width:59.85pt;" o:ole="t" filled="f" o:preferrelative="t" stroked="f" coordsize="21600,21600">
            <v:path/>
            <v:fill on="f" focussize="0,0"/>
            <v:stroke on="f" joinstyle="miter"/>
            <v:imagedata r:id="rId36" o:title="eqId507d425a95160e7cfe1052c4b4c09a9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偏转距离</w:t>
      </w:r>
      <w:r>
        <w:rPr>
          <w:vanish w:val="0"/>
          <w:color w:val="auto"/>
          <w:sz w:val="24"/>
          <w:szCs w:val="24"/>
        </w:rPr>
        <w:object>
          <v:shape id="_x0000_i1040" o:spt="75" alt="eqIdf5b4513dc5a62c9bbb0e6791eafd1847" type="#_x0000_t75" style="height:31.8pt;width:79pt;" o:ole="t" filled="f" o:preferrelative="t" stroked="f" coordsize="21600,21600">
            <v:path/>
            <v:fill on="f" focussize="0,0"/>
            <v:stroke on="f" joinstyle="miter"/>
            <v:imagedata r:id="rId38" o:title="eqIdf5b4513dc5a62c9bbb0e6791eafd1847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偏转角</w:t>
      </w:r>
      <w:r>
        <w:rPr>
          <w:rFonts w:eastAsia="Times New Roman"/>
          <w:i/>
          <w:vanish w:val="0"/>
          <w:color w:val="auto"/>
          <w:sz w:val="24"/>
          <w:szCs w:val="24"/>
        </w:rPr>
        <w:t>θ</w:t>
      </w:r>
      <w:r>
        <w:rPr>
          <w:vanish w:val="0"/>
          <w:color w:val="auto"/>
          <w:sz w:val="24"/>
          <w:szCs w:val="24"/>
        </w:rPr>
        <w:t>满足</w:t>
      </w:r>
      <w:r>
        <w:rPr>
          <w:vanish w:val="0"/>
          <w:color w:val="auto"/>
          <w:sz w:val="24"/>
          <w:szCs w:val="24"/>
        </w:rPr>
        <w:object>
          <v:shape id="_x0000_i1041" o:spt="75" alt="eqIde8b9555b32440702bfbd9f9d047269e1" type="#_x0000_t75" style="height:29.45pt;width:81.8pt;" o:ole="t" filled="f" o:preferrelative="t" stroked="f" coordsize="21600,21600">
            <v:path/>
            <v:fill on="f" focussize="0,0"/>
            <v:stroke on="f" joinstyle="miter"/>
            <v:imagedata r:id="rId40" o:title="eqIde8b9555b32440702bfbd9f9d047269e1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由上分析可知，两种离子进入同一偏转电场前需要满足：由静止经同一加速电场加速。故选D。</w:t>
      </w:r>
    </w:p>
    <w:p w14:paraId="278EB0D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t>C</w:t>
      </w:r>
      <w:r>
        <w:rPr>
          <w:rFonts w:hint="eastAsia"/>
          <w:vanish w:val="0"/>
          <w:color w:val="auto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小球在光滑斜面上做类平抛运动，将小球的运动分解为沿初速度方向和沿斜面方向，沿初速度方向，有</w:t>
      </w:r>
      <w:r>
        <w:rPr>
          <w:i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</w:rPr>
        <w:t>＝</w:t>
      </w:r>
      <w:r>
        <w:rPr>
          <w:i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</w:rPr>
        <w:t>，沿斜面方向，有</w:t>
      </w:r>
      <w:r>
        <w:rPr>
          <w:i/>
          <w:vanish w:val="0"/>
          <w:color w:val="auto"/>
          <w:sz w:val="24"/>
          <w:szCs w:val="24"/>
        </w:rPr>
        <w:t>y</w:t>
      </w:r>
      <w:r>
        <w:rPr>
          <w:vanish w:val="0"/>
          <w:color w:val="auto"/>
          <w:sz w:val="24"/>
          <w:szCs w:val="24"/>
        </w:rPr>
        <w:t>＝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eq \f(1</w:instrText>
      </w:r>
      <w:r>
        <w:rPr>
          <w:i/>
          <w:vanish w:val="0"/>
          <w:color w:val="auto"/>
          <w:sz w:val="24"/>
          <w:szCs w:val="24"/>
        </w:rPr>
        <w:instrText xml:space="preserve">,</w:instrText>
      </w:r>
      <w:r>
        <w:rPr>
          <w:vanish w:val="0"/>
          <w:color w:val="auto"/>
          <w:sz w:val="24"/>
          <w:szCs w:val="24"/>
        </w:rPr>
        <w:instrText xml:space="preserve">2)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i/>
          <w:vanish w:val="0"/>
          <w:color w:val="auto"/>
          <w:sz w:val="24"/>
          <w:szCs w:val="24"/>
        </w:rPr>
        <w:t>at</w:t>
      </w:r>
      <w:r>
        <w:rPr>
          <w:vanish w:val="0"/>
          <w:color w:val="auto"/>
          <w:sz w:val="24"/>
          <w:szCs w:val="24"/>
          <w:vertAlign w:val="superscript"/>
        </w:rPr>
        <w:t>2</w:t>
      </w:r>
      <w:r>
        <w:rPr>
          <w:vanish w:val="0"/>
          <w:color w:val="auto"/>
          <w:sz w:val="24"/>
          <w:szCs w:val="24"/>
        </w:rPr>
        <w:t>，</w:t>
      </w:r>
      <w:r>
        <w:rPr>
          <w:i/>
          <w:vanish w:val="0"/>
          <w:color w:val="auto"/>
          <w:sz w:val="24"/>
          <w:szCs w:val="24"/>
        </w:rPr>
        <w:t>a</w:t>
      </w:r>
      <w:r>
        <w:rPr>
          <w:vanish w:val="0"/>
          <w:color w:val="auto"/>
          <w:sz w:val="24"/>
          <w:szCs w:val="24"/>
        </w:rPr>
        <w:t>＝</w:t>
      </w:r>
      <w:r>
        <w:rPr>
          <w:i/>
          <w:vanish w:val="0"/>
          <w:color w:val="auto"/>
          <w:sz w:val="24"/>
          <w:szCs w:val="24"/>
        </w:rPr>
        <w:t>g</w:t>
      </w:r>
      <w:r>
        <w:rPr>
          <w:vanish w:val="0"/>
          <w:color w:val="auto"/>
          <w:sz w:val="24"/>
          <w:szCs w:val="24"/>
        </w:rPr>
        <w:t xml:space="preserve">sin </w:t>
      </w:r>
      <w:r>
        <w:rPr>
          <w:i/>
          <w:vanish w:val="0"/>
          <w:color w:val="auto"/>
          <w:sz w:val="24"/>
          <w:szCs w:val="24"/>
        </w:rPr>
        <w:t>θ</w:t>
      </w:r>
      <w:r>
        <w:rPr>
          <w:vanish w:val="0"/>
          <w:color w:val="auto"/>
          <w:sz w:val="24"/>
          <w:szCs w:val="24"/>
        </w:rPr>
        <w:t>，倾角</w:t>
      </w:r>
      <w:r>
        <w:rPr>
          <w:i/>
          <w:vanish w:val="0"/>
          <w:color w:val="auto"/>
          <w:sz w:val="24"/>
          <w:szCs w:val="24"/>
        </w:rPr>
        <w:t>θ</w:t>
      </w:r>
      <w:r>
        <w:rPr>
          <w:vanish w:val="0"/>
          <w:color w:val="auto"/>
          <w:sz w:val="24"/>
          <w:szCs w:val="24"/>
        </w:rPr>
        <w:t>变大，小球下滑的加速度变大，下滑时间变短，所以沿初速度方向的位移变小，落点会在</w:t>
      </w:r>
      <w:r>
        <w:rPr>
          <w:i/>
          <w:vanish w:val="0"/>
          <w:color w:val="auto"/>
          <w:sz w:val="24"/>
          <w:szCs w:val="24"/>
        </w:rPr>
        <w:t>P</w:t>
      </w:r>
      <w:r>
        <w:rPr>
          <w:vanish w:val="0"/>
          <w:color w:val="auto"/>
          <w:sz w:val="24"/>
          <w:szCs w:val="24"/>
        </w:rPr>
        <w:t>点的右侧，且落地点离</w:t>
      </w:r>
      <w:r>
        <w:rPr>
          <w:i/>
          <w:vanish w:val="0"/>
          <w:color w:val="auto"/>
          <w:sz w:val="24"/>
          <w:szCs w:val="24"/>
        </w:rPr>
        <w:t>P</w:t>
      </w:r>
      <w:r>
        <w:rPr>
          <w:vanish w:val="0"/>
          <w:color w:val="auto"/>
          <w:sz w:val="24"/>
          <w:szCs w:val="24"/>
        </w:rPr>
        <w:t>点的距离在变大。A、B、D错误，C正确。故选C。</w:t>
      </w:r>
    </w:p>
    <w:p w14:paraId="35DDBD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rFonts w:ascii="Times New Roman" w:hAnsi="Times New Roman" w:cs="Times New Roman"/>
          <w:vanish w:val="0"/>
          <w:color w:val="auto"/>
          <w:sz w:val="24"/>
          <w:szCs w:val="24"/>
        </w:rPr>
      </w:pP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eq \f(\r(2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gh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tan 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θ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end"/>
      </w:r>
      <w:r>
        <w:rPr>
          <w:rFonts w:hint="eastAsia" w:cs="Times New Roman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石子做平抛运动，竖直方向做自由落体运动，则有2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gh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eq \o\al(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  <w:vertAlign w:val="subscript"/>
        </w:rPr>
        <w:instrText xml:space="preserve">y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可得落到水面上时的竖直速度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  <w:vertAlign w:val="subscript"/>
        </w:rPr>
        <w:t>y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eq \r(2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gh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end"/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由题意可知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v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  <w:vertAlign w:val="subscript"/>
        </w:rPr>
        <w:instrText xml:space="preserve">y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,v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  <w:vertAlign w:val="subscript"/>
        </w:rPr>
        <w:instrText xml:space="preserve">0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 xml:space="preserve">≤tan 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θ</w:t>
      </w:r>
      <w:r>
        <w:rPr>
          <w:rFonts w:ascii="Times New Roman" w:hAnsi="Times New Roman" w:cs="Times New Roman"/>
          <w:iCs/>
          <w:vanish w:val="0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即</w: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vanish w:val="0"/>
          <w:color w:val="auto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≥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eq \f(\r(2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gh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tan 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θ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，石子抛出速度的最小值为</w: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eq \f(\r(2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gh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tan </w:instrText>
      </w:r>
      <w:r>
        <w:rPr>
          <w:rFonts w:ascii="Times New Roman" w:hAnsi="Times New Roman" w:cs="Times New Roman"/>
          <w:i/>
          <w:vanish w:val="0"/>
          <w:color w:val="auto"/>
          <w:sz w:val="24"/>
          <w:szCs w:val="24"/>
        </w:rPr>
        <w:instrText xml:space="preserve">θ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vanish w:val="0"/>
          <w:color w:val="auto"/>
          <w:sz w:val="24"/>
          <w:szCs w:val="24"/>
        </w:rPr>
        <w:t>。</w:t>
      </w:r>
    </w:p>
    <w:p w14:paraId="3B64E3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color w:val="auto"/>
          <w:sz w:val="24"/>
          <w:szCs w:val="24"/>
        </w:rPr>
        <w:object>
          <v:shape id="_x0000_i1042" o:spt="75" alt="eqId17b514ca29d7d7df3ccc349e7e93e5fc" type="#_x0000_t75" style="height:12.15pt;width:24.8pt;" o:ole="t" filled="f" o:preferrelative="t" stroked="f" coordsize="21600,21600">
            <v:path/>
            <v:fill on="f" focussize="0,0"/>
            <v:stroke on="f" joinstyle="miter"/>
            <v:imagedata r:id="rId42" o:title="eqId17b514ca29d7d7df3ccc349e7e93e5fc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vanish w:val="0"/>
          <w:color w:val="auto"/>
          <w:sz w:val="24"/>
          <w:szCs w:val="24"/>
        </w:rPr>
        <w:object>
          <v:shape id="_x0000_i1043" o:spt="75" alt="eqId809b1cdd315220adfd48c5af094f44c4" type="#_x0000_t75" style="height:12.6pt;width:26.2pt;" o:ole="t" filled="f" o:preferrelative="t" stroked="f" coordsize="21600,21600">
            <v:path/>
            <v:fill on="f" focussize="0,0"/>
            <v:stroke on="f" joinstyle="miter"/>
            <v:imagedata r:id="rId44" o:title="eqId809b1cdd315220adfd48c5af094f44c4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/</w:t>
      </w:r>
      <w:r>
        <w:rPr>
          <w:vanish w:val="0"/>
          <w:color w:val="auto"/>
          <w:sz w:val="24"/>
          <w:szCs w:val="24"/>
        </w:rPr>
        <w:object>
          <v:shape id="_x0000_i1044" o:spt="75" alt="eqIda8ac1b7a211bd4bd8c9801e95b06897e" type="#_x0000_t75" style="height:12.6pt;width:28.05pt;" o:ole="t" filled="f" o:preferrelative="t" stroked="f" coordsize="21600,21600">
            <v:path/>
            <v:fill on="f" focussize="0,0"/>
            <v:stroke on="f" joinstyle="miter"/>
            <v:imagedata r:id="rId46" o:title="eqIda8ac1b7a211bd4bd8c9801e95b06897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hint="eastAsia" w:ascii="Times New Roman" w:hAnsi="Times New Roman" w:cs="Times New Roman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[1]设小球平抛时下落的高度为</w:t>
      </w:r>
      <w:r>
        <w:rPr>
          <w:vanish w:val="0"/>
          <w:color w:val="auto"/>
          <w:sz w:val="24"/>
          <w:szCs w:val="24"/>
        </w:rPr>
        <w:object>
          <v:shape id="_x0000_i1045" o:spt="75" alt="eqId3eabd5f3a86afe49dcd70571e2b96cfd" type="#_x0000_t75" style="height:12.6pt;width:8.9pt;" o:ole="t" filled="f" o:preferrelative="t" stroked="f" coordsize="21600,21600">
            <v:path/>
            <v:fill on="f" focussize="0,0"/>
            <v:stroke on="f" joinstyle="miter"/>
            <v:imagedata r:id="rId48" o:title="eqId3eabd5f3a86afe49dcd70571e2b96cf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，则</w:t>
      </w:r>
      <w:r>
        <w:rPr>
          <w:vanish w:val="0"/>
          <w:color w:val="auto"/>
          <w:sz w:val="24"/>
          <w:szCs w:val="24"/>
        </w:rPr>
        <w:object>
          <v:shape id="_x0000_i1046" o:spt="75" alt="eqIdf81a08d9ebbd192a2bf960cd88169c98" type="#_x0000_t75" style="height:27.1pt;width:40.7pt;" o:ole="t" filled="f" o:preferrelative="t" stroked="f" coordsize="21600,21600">
            <v:path/>
            <v:fill on="f" focussize="0,0"/>
            <v:stroke on="f" joinstyle="miter"/>
            <v:imagedata r:id="rId50" o:title="eqIdf81a08d9ebbd192a2bf960cd88169c98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，解得</w:t>
      </w:r>
      <w:r>
        <w:rPr>
          <w:vanish w:val="0"/>
          <w:color w:val="auto"/>
          <w:sz w:val="24"/>
          <w:szCs w:val="24"/>
        </w:rPr>
        <w:object>
          <v:shape id="_x0000_i1047" o:spt="75" alt="eqId92864721d0424f4ed9aaecf6db3797e9" type="#_x0000_t75" style="height:12.6pt;width:40.2pt;" o:ole="t" filled="f" o:preferrelative="t" stroked="f" coordsize="21600,21600">
            <v:path/>
            <v:fill on="f" focussize="0,0"/>
            <v:stroke on="f" joinstyle="miter"/>
            <v:imagedata r:id="rId52" o:title="eqId92864721d0424f4ed9aaecf6db3797e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；</w:t>
      </w:r>
      <w:r>
        <w:rPr>
          <w:vanish w:val="0"/>
          <w:color w:val="auto"/>
          <w:sz w:val="24"/>
          <w:szCs w:val="24"/>
        </w:rPr>
        <w:t>[2]若小球落在圆弧的左侧，小球的水平位移为</w:t>
      </w:r>
      <w:r>
        <w:rPr>
          <w:vanish w:val="0"/>
          <w:color w:val="auto"/>
          <w:sz w:val="24"/>
          <w:szCs w:val="24"/>
        </w:rPr>
        <w:object>
          <v:shape id="_x0000_i1048" o:spt="75" alt="eqId81dea63b8ce3e51adf66cf7b9982a248" type="#_x0000_t75" style="height:9.8pt;width:8.9pt;" o:ole="t" filled="f" o:preferrelative="t" stroked="f" coordsize="21600,21600">
            <v:path/>
            <v:fill on="f" focussize="0,0"/>
            <v:stroke on="f" joinstyle="miter"/>
            <v:imagedata r:id="rId54" o:title="eqId81dea63b8ce3e51adf66cf7b9982a24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，则根据几何关系可知</w:t>
      </w:r>
      <w:r>
        <w:rPr>
          <w:vanish w:val="0"/>
          <w:color w:val="auto"/>
          <w:sz w:val="24"/>
          <w:szCs w:val="24"/>
        </w:rPr>
        <w:object>
          <v:shape id="_x0000_i1049" o:spt="75" alt="eqId330f21ef3f8e1d2a8f6abbec4f255537" type="#_x0000_t75" style="height:15.9pt;width:77.6pt;" o:ole="t" filled="f" o:preferrelative="t" stroked="f" coordsize="21600,21600">
            <v:path/>
            <v:fill on="f" focussize="0,0"/>
            <v:stroke on="f" joinstyle="miter"/>
            <v:imagedata r:id="rId56" o:title="eqId330f21ef3f8e1d2a8f6abbec4f25553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解得</w:t>
      </w:r>
      <w:r>
        <w:rPr>
          <w:vanish w:val="0"/>
          <w:color w:val="auto"/>
          <w:sz w:val="24"/>
          <w:szCs w:val="24"/>
        </w:rPr>
        <w:object>
          <v:shape id="_x0000_i1050" o:spt="75" alt="eqIddbe2db528974ee0182ec173244e11975" type="#_x0000_t75" style="height:12.15pt;width:40.2pt;" o:ole="t" filled="f" o:preferrelative="t" stroked="f" coordsize="21600,21600">
            <v:path/>
            <v:fill on="f" focussize="0,0"/>
            <v:stroke on="f" joinstyle="miter"/>
            <v:imagedata r:id="rId58" o:title="eqIddbe2db528974ee0182ec173244e1197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，初速度为</w:t>
      </w:r>
      <w:r>
        <w:rPr>
          <w:vanish w:val="0"/>
          <w:color w:val="auto"/>
          <w:sz w:val="24"/>
          <w:szCs w:val="24"/>
        </w:rPr>
        <w:object>
          <v:shape id="_x0000_i1051" o:spt="75" alt="eqId050514c6c10d32f7f736dcf2ae8d30e8" type="#_x0000_t75" style="height:27.1pt;width:58.9pt;" o:ole="t" filled="f" o:preferrelative="t" stroked="f" coordsize="21600,21600">
            <v:path/>
            <v:fill on="f" focussize="0,0"/>
            <v:stroke on="f" joinstyle="miter"/>
            <v:imagedata r:id="rId60" o:title="eqId050514c6c10d32f7f736dcf2ae8d30e8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，若小球落在圆弧的右侧，小球的水平位移为</w:t>
      </w:r>
      <w:r>
        <w:rPr>
          <w:vanish w:val="0"/>
          <w:color w:val="auto"/>
          <w:sz w:val="24"/>
          <w:szCs w:val="24"/>
        </w:rPr>
        <w:object>
          <v:shape id="_x0000_i1052" o:spt="75" alt="eqId33101c0ba719d80774cbcd6893bce713" type="#_x0000_t75" style="height:11.2pt;width:11.2pt;" o:ole="t" filled="f" o:preferrelative="t" stroked="f" coordsize="21600,21600">
            <v:path/>
            <v:fill on="f" focussize="0,0"/>
            <v:stroke on="f" joinstyle="miter"/>
            <v:imagedata r:id="rId62" o:title="eqId33101c0ba719d80774cbcd6893bce71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1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，则根据几何关系可知</w:t>
      </w:r>
      <w:r>
        <w:rPr>
          <w:vanish w:val="0"/>
          <w:color w:val="auto"/>
          <w:sz w:val="24"/>
          <w:szCs w:val="24"/>
        </w:rPr>
        <w:object>
          <v:shape id="_x0000_i1053" o:spt="75" alt="eqId22e27f6b1ce791b74a21fa93adef027c" type="#_x0000_t75" style="height:15.9pt;width:79pt;" o:ole="t" filled="f" o:preferrelative="t" stroked="f" coordsize="21600,21600">
            <v:path/>
            <v:fill on="f" focussize="0,0"/>
            <v:stroke on="f" joinstyle="miter"/>
            <v:imagedata r:id="rId64" o:title="eqId22e27f6b1ce791b74a21fa93adef027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3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，解得</w:t>
      </w:r>
      <w:r>
        <w:rPr>
          <w:vanish w:val="0"/>
          <w:color w:val="auto"/>
          <w:sz w:val="24"/>
          <w:szCs w:val="24"/>
        </w:rPr>
        <w:object>
          <v:shape id="_x0000_i1054" o:spt="75" alt="eqId67a5c3a36a4640e81070b6c94110567a" type="#_x0000_t75" style="height:12.6pt;width:39.75pt;" o:ole="t" filled="f" o:preferrelative="t" stroked="f" coordsize="21600,21600">
            <v:path/>
            <v:fill on="f" focussize="0,0"/>
            <v:stroke on="f" joinstyle="miter"/>
            <v:imagedata r:id="rId66" o:title="eqId67a5c3a36a4640e81070b6c94110567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5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，初速度为</w:t>
      </w:r>
      <w:r>
        <w:rPr>
          <w:vanish w:val="0"/>
          <w:color w:val="auto"/>
          <w:sz w:val="24"/>
          <w:szCs w:val="24"/>
        </w:rPr>
        <w:object>
          <v:shape id="_x0000_i1055" o:spt="75" alt="eqId9e136d7bb42c1552673143dbefaa15e7" type="#_x0000_t75" style="height:27.6pt;width:63.1pt;" o:ole="t" filled="f" o:preferrelative="t" stroked="f" coordsize="21600,21600">
            <v:path/>
            <v:fill on="f" focussize="0,0"/>
            <v:stroke on="f" joinstyle="miter"/>
            <v:imagedata r:id="rId68" o:title="eqId9e136d7bb42c1552673143dbefaa15e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7">
            <o:LockedField>false</o:LockedField>
          </o:OLEObject>
        </w:object>
      </w:r>
      <w:r>
        <w:rPr>
          <w:vanish w:val="0"/>
          <w:color w:val="auto"/>
          <w:sz w:val="24"/>
          <w:szCs w:val="24"/>
        </w:rPr>
        <w:t>。</w:t>
      </w:r>
    </w:p>
    <w:p w14:paraId="2EA003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vanish w:val="0"/>
          <w:sz w:val="24"/>
          <w:szCs w:val="24"/>
        </w:rPr>
        <w:t>（</w:t>
      </w:r>
      <w:r>
        <w:rPr>
          <w:rFonts w:hint="eastAsia"/>
          <w:vanish w:val="0"/>
          <w:sz w:val="24"/>
          <w:szCs w:val="24"/>
        </w:rPr>
        <w:t>1</w:t>
      </w:r>
      <w:r>
        <w:rPr>
          <w:vanish w:val="0"/>
          <w:sz w:val="24"/>
          <w:szCs w:val="24"/>
        </w:rPr>
        <w:t>）</w:t>
      </w:r>
      <w:r>
        <w:rPr>
          <w:rFonts w:hint="eastAsia"/>
          <w:vanish w:val="0"/>
          <w:sz w:val="24"/>
          <w:szCs w:val="24"/>
          <w:lang w:val="en-US" w:eastAsia="zh-CN"/>
        </w:rPr>
        <w:t>不是 （2）</w:t>
      </w:r>
      <w:r>
        <w:rPr>
          <w:vanish w:val="0"/>
          <w:color w:val="auto"/>
          <w:sz w:val="24"/>
          <w:szCs w:val="24"/>
        </w:rPr>
        <w:t>0.04</w:t>
      </w:r>
      <w:r>
        <w:rPr>
          <w:rFonts w:hint="eastAsia"/>
          <w:vanish w:val="0"/>
          <w:color w:val="auto"/>
          <w:sz w:val="24"/>
          <w:szCs w:val="24"/>
          <w:lang w:val="en-US" w:eastAsia="zh-CN"/>
        </w:rPr>
        <w:t>；0.6；0.08</w:t>
      </w:r>
    </w:p>
    <w:p w14:paraId="586711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 w:firstLine="240" w:firstLineChars="10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【解析】</w:t>
      </w:r>
      <w:r>
        <w:rPr>
          <w:vanish w:val="0"/>
          <w:color w:val="auto"/>
          <w:sz w:val="24"/>
          <w:szCs w:val="24"/>
        </w:rPr>
        <w:t>根据</w:t>
      </w:r>
      <w:r>
        <w:rPr>
          <w:vanish w:val="0"/>
          <w:color w:val="auto"/>
          <w:sz w:val="24"/>
          <w:szCs w:val="24"/>
        </w:rPr>
        <w:object>
          <v:shape id="_x0000_i1056" o:spt="75" alt="eqId22052f3b17383b0754fc1a7891df102d" type="#_x0000_t75" style="height:15.9pt;width:101pt;" o:ole="t" filled="f" o:preferrelative="t" stroked="f" coordsize="21600,21600">
            <v:path/>
            <v:fill on="f" focussize="0,0"/>
            <v:stroke on="f" joinstyle="miter"/>
            <v:imagedata r:id="rId70" o:title="eqId22052f3b17383b0754fc1a7891df102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object>
          <v:shape id="_x0000_i1057" o:spt="75" alt="eqIdec131aa6ba46ff3eaa906de26a994496" type="#_x0000_t75" style="height:15.9pt;width:42.1pt;" o:ole="t" filled="f" o:preferrelative="t" stroked="f" coordsize="21600,21600">
            <v:path/>
            <v:fill on="f" focussize="0,0"/>
            <v:stroke on="f" joinstyle="miter"/>
            <v:imagedata r:id="rId72" o:title="eqIdec131aa6ba46ff3eaa906de26a99449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得魔板记录时间间隔</w:t>
      </w:r>
      <w:r>
        <w:rPr>
          <w:rFonts w:eastAsia="Times New Roman"/>
          <w:i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</w:rPr>
        <w:t>=0.04s</w: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vanish w:val="0"/>
          <w:color w:val="auto"/>
          <w:sz w:val="24"/>
          <w:szCs w:val="24"/>
        </w:rPr>
        <w:t>小球做平抛运动的水平初速度大小是</w:t>
      </w:r>
      <w:r>
        <w:rPr>
          <w:vanish w:val="0"/>
          <w:color w:val="auto"/>
          <w:sz w:val="24"/>
          <w:szCs w:val="24"/>
        </w:rPr>
        <w:object>
          <v:shape id="_x0000_i1058" o:spt="75" alt="eqIdceac05a1452db0e89de1053cfc19278e" type="#_x0000_t75" style="height:27.1pt;width:140.75pt;" o:ole="t" filled="f" o:preferrelative="t" stroked="f" coordsize="21600,21600">
            <v:path/>
            <v:fill on="f" focussize="0,0"/>
            <v:stroke on="f" joinstyle="miter"/>
            <v:imagedata r:id="rId74" o:title="eqIdceac05a1452db0e89de1053cfc19278e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rFonts w:eastAsia="Times New Roman"/>
          <w:i/>
          <w:vanish w:val="0"/>
          <w:color w:val="auto"/>
          <w:sz w:val="24"/>
          <w:szCs w:val="24"/>
        </w:rPr>
        <w:t>B</w:t>
      </w:r>
      <w:r>
        <w:rPr>
          <w:vanish w:val="0"/>
          <w:color w:val="auto"/>
          <w:sz w:val="24"/>
          <w:szCs w:val="24"/>
        </w:rPr>
        <w:t>点竖直方向速度</w:t>
      </w:r>
      <w:r>
        <w:rPr>
          <w:vanish w:val="0"/>
          <w:color w:val="auto"/>
          <w:sz w:val="24"/>
          <w:szCs w:val="24"/>
        </w:rPr>
        <w:object>
          <v:shape id="_x0000_i1059" o:spt="75" alt="eqId7707e6e16ac8217eaadeeacc9135420e" type="#_x0000_t75" style="height:27.1pt;width:85.1pt;" o:ole="t" filled="f" o:preferrelative="t" stroked="f" coordsize="21600,21600">
            <v:path/>
            <v:fill on="f" focussize="0,0"/>
            <v:stroke on="f" joinstyle="miter"/>
            <v:imagedata r:id="rId76" o:title="eqId7707e6e16ac8217eaadeeacc9135420e"/>
            <o:lock v:ext="edit" aspectratio="t"/>
            <w10:wrap type="none"/>
            <w10:anchorlock/>
          </v:shape>
          <o:OLEObject Type="Embed" ProgID="Equation.DSMT4" ShapeID="_x0000_i1059" DrawAspect="Content" ObjectID="_1468075759" r:id="rId75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已经在空中飞行了</w:t>
      </w:r>
      <w:r>
        <w:rPr>
          <w:vanish w:val="0"/>
          <w:color w:val="auto"/>
          <w:sz w:val="24"/>
          <w:szCs w:val="24"/>
        </w:rPr>
        <w:object>
          <v:shape id="_x0000_i1060" o:spt="75" alt="eqIdd24ed87f7cd93f022c4a0867c2fffd49" type="#_x0000_t75" style="height:30.85pt;width:70.15pt;" o:ole="t" filled="f" o:preferrelative="t" stroked="f" coordsize="21600,21600">
            <v:path/>
            <v:fill on="f" focussize="0,0"/>
            <v:stroke on="f" joinstyle="miter"/>
            <v:imagedata r:id="rId78" o:title="eqIdd24ed87f7cd93f022c4a0867c2fffd4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7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  <w:lang w:eastAsia="zh-CN"/>
        </w:rPr>
        <w:t>，</w:t>
      </w:r>
      <w:r>
        <w:rPr>
          <w:rFonts w:eastAsia="Times New Roman"/>
          <w:i/>
          <w:vanish w:val="0"/>
          <w:color w:val="auto"/>
          <w:sz w:val="24"/>
          <w:szCs w:val="24"/>
        </w:rPr>
        <w:t>A</w:t>
      </w:r>
      <w:r>
        <w:rPr>
          <w:vanish w:val="0"/>
          <w:color w:val="auto"/>
          <w:sz w:val="24"/>
          <w:szCs w:val="24"/>
        </w:rPr>
        <w:t>点竖直方向速度</w:t>
      </w:r>
      <w:r>
        <w:rPr>
          <w:vanish w:val="0"/>
          <w:color w:val="auto"/>
          <w:sz w:val="24"/>
          <w:szCs w:val="24"/>
        </w:rPr>
        <w:object>
          <v:shape id="_x0000_i1061" o:spt="75" alt="eqIde212399acf7ec426c707bdf4c4235974" type="#_x0000_t75" style="height:16.35pt;width:118.75pt;" o:ole="t" filled="f" o:preferrelative="t" stroked="f" coordsize="21600,21600">
            <v:path/>
            <v:fill on="f" focussize="0,0"/>
            <v:stroke on="f" joinstyle="miter"/>
            <v:imagedata r:id="rId80" o:title="eqIde212399acf7ec426c707bdf4c4235974"/>
            <o:lock v:ext="edit" aspectratio="t"/>
            <w10:wrap type="none"/>
            <w10:anchorlock/>
          </v:shape>
          <o:OLEObject Type="Embed" ProgID="Equation.DSMT4" ShapeID="_x0000_i1061" DrawAspect="Content" ObjectID="_1468075761" r:id="rId79">
            <o:LockedField>false</o:LockedField>
          </o:OLEObject>
        </w:object>
      </w:r>
      <w:r>
        <w:rPr>
          <w:rFonts w:hint="eastAsia"/>
          <w:vanish w:val="0"/>
          <w:color w:val="auto"/>
          <w:sz w:val="24"/>
          <w:szCs w:val="24"/>
        </w:rPr>
        <w:t>，</w:t>
      </w:r>
      <w:r>
        <w:rPr>
          <w:vanish w:val="0"/>
          <w:color w:val="auto"/>
          <w:sz w:val="24"/>
          <w:szCs w:val="24"/>
        </w:rPr>
        <w:t>所以右图中的</w:t>
      </w:r>
      <w:r>
        <w:rPr>
          <w:rFonts w:eastAsia="Times New Roman"/>
          <w:i/>
          <w:vanish w:val="0"/>
          <w:color w:val="auto"/>
          <w:sz w:val="24"/>
          <w:szCs w:val="24"/>
        </w:rPr>
        <w:t>A</w:t>
      </w:r>
      <w:r>
        <w:rPr>
          <w:vanish w:val="0"/>
          <w:color w:val="auto"/>
          <w:sz w:val="24"/>
          <w:szCs w:val="24"/>
        </w:rPr>
        <w:t>点不是飞镖发射的起点。</w:t>
      </w:r>
    </w:p>
    <w:p w14:paraId="43BBC55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0"/>
        <w:jc w:val="left"/>
        <w:textAlignment w:val="center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</w:rPr>
        <w:t>7.42 m/s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和 14.78 m/s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之间</w:t>
      </w:r>
    </w:p>
    <w:p w14:paraId="0F354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firstLine="480" w:firstLineChars="200"/>
        <w:rPr>
          <w:vanish w:val="0"/>
          <w:color w:val="auto"/>
          <w:sz w:val="24"/>
          <w:szCs w:val="24"/>
        </w:rPr>
      </w:pPr>
      <w:r>
        <w:rPr>
          <w:rFonts w:hint="eastAsia"/>
          <w:vanish w:val="0"/>
          <w:color w:val="auto"/>
          <w:sz w:val="24"/>
          <w:szCs w:val="24"/>
        </w:rPr>
        <w:t xml:space="preserve">【解析】假设击球方向垂直于网面，根据平抛运动的规律，竖直方向分运动为自由落体运动 </w:t>
      </w:r>
      <w:r>
        <w:rPr>
          <w:i/>
          <w:iCs/>
          <w:vanish w:val="0"/>
          <w:color w:val="auto"/>
          <w:sz w:val="24"/>
          <w:szCs w:val="24"/>
        </w:rPr>
        <w:t>h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 </w:instrText>
      </w:r>
      <w:r>
        <w:rPr>
          <w:rFonts w:hint="eastAsia"/>
          <w:vanish w:val="0"/>
          <w:color w:val="auto"/>
          <w:sz w:val="24"/>
          <w:szCs w:val="24"/>
        </w:rPr>
        <w:instrText xml:space="preserve">EQ</w:instrText>
      </w:r>
      <w:r>
        <w:rPr>
          <w:vanish w:val="0"/>
          <w:color w:val="auto"/>
          <w:sz w:val="24"/>
          <w:szCs w:val="24"/>
        </w:rPr>
        <w:instrText xml:space="preserve"> \F(1,2) 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rFonts w:hint="eastAsia"/>
          <w:i/>
          <w:iCs/>
          <w:vanish w:val="0"/>
          <w:color w:val="auto"/>
          <w:sz w:val="24"/>
          <w:szCs w:val="24"/>
        </w:rPr>
        <w:t>gt</w:t>
      </w:r>
      <w:r>
        <w:rPr>
          <w:vanish w:val="0"/>
          <w:color w:val="auto"/>
          <w:sz w:val="24"/>
          <w:szCs w:val="24"/>
          <w:vertAlign w:val="superscript"/>
        </w:rPr>
        <w:t>2</w:t>
      </w:r>
      <w:r>
        <w:rPr>
          <w:rFonts w:hint="eastAsia"/>
          <w:vanish w:val="0"/>
          <w:color w:val="auto"/>
          <w:sz w:val="24"/>
          <w:szCs w:val="24"/>
        </w:rPr>
        <w:t xml:space="preserve">，得 </w:t>
      </w:r>
      <w:r>
        <w:rPr>
          <w:i/>
          <w:iCs/>
          <w:vanish w:val="0"/>
          <w:color w:val="auto"/>
          <w:sz w:val="24"/>
          <w:szCs w:val="24"/>
        </w:rPr>
        <w:t>t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 EQ \R(\F(2</w:instrText>
      </w:r>
      <w:r>
        <w:rPr>
          <w:i/>
          <w:iCs/>
          <w:vanish w:val="0"/>
          <w:color w:val="auto"/>
          <w:sz w:val="24"/>
          <w:szCs w:val="24"/>
        </w:rPr>
        <w:instrText xml:space="preserve">h</w:instrText>
      </w:r>
      <w:r>
        <w:rPr>
          <w:vanish w:val="0"/>
          <w:color w:val="auto"/>
          <w:sz w:val="24"/>
          <w:szCs w:val="24"/>
        </w:rPr>
        <w:instrText xml:space="preserve">,</w:instrText>
      </w:r>
      <w:r>
        <w:rPr>
          <w:i/>
          <w:iCs/>
          <w:vanish w:val="0"/>
          <w:color w:val="auto"/>
          <w:sz w:val="24"/>
          <w:szCs w:val="24"/>
        </w:rPr>
        <w:instrText xml:space="preserve">g</w:instrText>
      </w:r>
      <w:r>
        <w:rPr>
          <w:vanish w:val="0"/>
          <w:color w:val="auto"/>
          <w:sz w:val="24"/>
          <w:szCs w:val="24"/>
        </w:rPr>
        <w:instrText xml:space="preserve">)) 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 xml:space="preserve">；水平方向分运动为匀速直线运动 </w:t>
      </w:r>
      <w:r>
        <w:rPr>
          <w:rFonts w:ascii="Book Antiqua" w:hAnsi="Book Antiqua"/>
          <w:i/>
          <w:iCs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 xml:space="preserve"> = 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 EQ \F(</w:instrText>
      </w:r>
      <w:r>
        <w:rPr>
          <w:i/>
          <w:iCs/>
          <w:vanish w:val="0"/>
          <w:color w:val="auto"/>
          <w:sz w:val="24"/>
          <w:szCs w:val="24"/>
        </w:rPr>
        <w:instrText xml:space="preserve">x</w:instrText>
      </w:r>
      <w:r>
        <w:rPr>
          <w:vanish w:val="0"/>
          <w:color w:val="auto"/>
          <w:sz w:val="24"/>
          <w:szCs w:val="24"/>
        </w:rPr>
        <w:instrText xml:space="preserve">,</w:instrText>
      </w:r>
      <w:r>
        <w:rPr>
          <w:i/>
          <w:iCs/>
          <w:vanish w:val="0"/>
          <w:color w:val="auto"/>
          <w:sz w:val="24"/>
          <w:szCs w:val="24"/>
        </w:rPr>
        <w:instrText xml:space="preserve">t</w:instrText>
      </w:r>
      <w:r>
        <w:rPr>
          <w:vanish w:val="0"/>
          <w:color w:val="auto"/>
          <w:sz w:val="24"/>
          <w:szCs w:val="24"/>
        </w:rPr>
        <w:instrText xml:space="preserve">) 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rFonts w:hint="eastAsia"/>
          <w:vanish w:val="0"/>
          <w:color w:val="auto"/>
          <w:sz w:val="24"/>
          <w:szCs w:val="24"/>
        </w:rPr>
        <w:t xml:space="preserve">，由此得 </w:t>
      </w:r>
      <w:r>
        <w:rPr>
          <w:rFonts w:ascii="Book Antiqua" w:hAnsi="Book Antiqua"/>
          <w:i/>
          <w:iCs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 EQ \R(\F(</w:instrText>
      </w:r>
      <w:r>
        <w:rPr>
          <w:i/>
          <w:iCs/>
          <w:vanish w:val="0"/>
          <w:color w:val="auto"/>
          <w:sz w:val="24"/>
          <w:szCs w:val="24"/>
        </w:rPr>
        <w:instrText xml:space="preserve">g</w:instrText>
      </w:r>
      <w:r>
        <w:rPr>
          <w:vanish w:val="0"/>
          <w:color w:val="auto"/>
          <w:sz w:val="24"/>
          <w:szCs w:val="24"/>
        </w:rPr>
        <w:instrText xml:space="preserve">,2</w:instrText>
      </w:r>
      <w:r>
        <w:rPr>
          <w:i/>
          <w:iCs/>
          <w:vanish w:val="0"/>
          <w:color w:val="auto"/>
          <w:sz w:val="24"/>
          <w:szCs w:val="24"/>
        </w:rPr>
        <w:instrText xml:space="preserve">h</w:instrText>
      </w:r>
      <w:r>
        <w:rPr>
          <w:vanish w:val="0"/>
          <w:color w:val="auto"/>
          <w:sz w:val="24"/>
          <w:szCs w:val="24"/>
        </w:rPr>
        <w:instrText xml:space="preserve">)) 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rFonts w:hint="eastAsia"/>
          <w:vanish w:val="0"/>
          <w:color w:val="auto"/>
          <w:sz w:val="24"/>
          <w:szCs w:val="24"/>
        </w:rPr>
        <w:t>。由题意可知，若排球恰能过网：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  <w:vertAlign w:val="subscript"/>
        </w:rPr>
        <w:t>1</w:t>
      </w:r>
      <w:r>
        <w:rPr>
          <w:rFonts w:hint="eastAsia"/>
          <w:vanish w:val="0"/>
          <w:color w:val="auto"/>
          <w:sz w:val="24"/>
          <w:szCs w:val="24"/>
        </w:rPr>
        <w:t xml:space="preserve"> 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3 m，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h</w:t>
      </w:r>
      <w:r>
        <w:rPr>
          <w:vanish w:val="0"/>
          <w:color w:val="auto"/>
          <w:sz w:val="24"/>
          <w:szCs w:val="24"/>
          <w:vertAlign w:val="subscript"/>
        </w:rPr>
        <w:t>1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 xml:space="preserve">（3.23 </w:t>
      </w:r>
      <w:r>
        <w:rPr>
          <w:vanish w:val="0"/>
          <w:color w:val="auto"/>
          <w:sz w:val="24"/>
          <w:szCs w:val="24"/>
        </w:rPr>
        <w:t xml:space="preserve">− </w:t>
      </w:r>
      <w:r>
        <w:rPr>
          <w:rFonts w:hint="eastAsia"/>
          <w:vanish w:val="0"/>
          <w:color w:val="auto"/>
          <w:sz w:val="24"/>
          <w:szCs w:val="24"/>
        </w:rPr>
        <w:t>2.43） m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 xml:space="preserve">0.8 m，代入数据得 </w:t>
      </w:r>
      <w:r>
        <w:rPr>
          <w:rFonts w:ascii="Book Antiqua" w:hAnsi="Book Antiqua"/>
          <w:i/>
          <w:iCs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  <w:vertAlign w:val="subscript"/>
        </w:rPr>
        <w:t>1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 EQ \R(\F(</w:instrText>
      </w:r>
      <w:r>
        <w:rPr>
          <w:i/>
          <w:iCs/>
          <w:vanish w:val="0"/>
          <w:color w:val="auto"/>
          <w:sz w:val="24"/>
          <w:szCs w:val="24"/>
        </w:rPr>
        <w:instrText xml:space="preserve">g</w:instrText>
      </w:r>
      <w:r>
        <w:rPr>
          <w:vanish w:val="0"/>
          <w:color w:val="auto"/>
          <w:sz w:val="24"/>
          <w:szCs w:val="24"/>
        </w:rPr>
        <w:instrText xml:space="preserve">,2</w:instrText>
      </w:r>
      <w:r>
        <w:rPr>
          <w:i/>
          <w:iCs/>
          <w:vanish w:val="0"/>
          <w:color w:val="auto"/>
          <w:sz w:val="24"/>
          <w:szCs w:val="24"/>
        </w:rPr>
        <w:instrText xml:space="preserve">h</w:instrText>
      </w:r>
      <w:r>
        <w:rPr>
          <w:vanish w:val="0"/>
          <w:color w:val="auto"/>
          <w:sz w:val="24"/>
          <w:szCs w:val="24"/>
          <w:vertAlign w:val="subscript"/>
        </w:rPr>
        <w:instrText xml:space="preserve">1</w:instrText>
      </w:r>
      <w:r>
        <w:rPr>
          <w:vanish w:val="0"/>
          <w:color w:val="auto"/>
          <w:sz w:val="24"/>
          <w:szCs w:val="24"/>
        </w:rPr>
        <w:instrText xml:space="preserve">)) 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rFonts w:hint="eastAsia"/>
          <w:vanish w:val="0"/>
          <w:color w:val="auto"/>
          <w:sz w:val="24"/>
          <w:szCs w:val="24"/>
        </w:rPr>
        <w:t xml:space="preserve"> ≈ 7.42 m/s；若排球恰好不出界：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t xml:space="preserve"> =  </w:t>
      </w:r>
      <w:r>
        <w:rPr>
          <w:rFonts w:hint="eastAsia"/>
          <w:vanish w:val="0"/>
          <w:color w:val="auto"/>
          <w:sz w:val="24"/>
          <w:szCs w:val="24"/>
        </w:rPr>
        <w:t>（3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+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9） m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12 m，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h</w:t>
      </w:r>
      <w:r>
        <w:rPr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 xml:space="preserve">3.23 m，代入数据得 </w:t>
      </w:r>
      <w:r>
        <w:rPr>
          <w:rFonts w:ascii="Book Antiqua" w:hAnsi="Book Antiqua"/>
          <w:i/>
          <w:iCs/>
          <w:vanish w:val="0"/>
          <w:color w:val="auto"/>
          <w:sz w:val="24"/>
          <w:szCs w:val="24"/>
        </w:rPr>
        <w:t>v</w:t>
      </w:r>
      <w:r>
        <w:rPr>
          <w:vanish w:val="0"/>
          <w:color w:val="auto"/>
          <w:sz w:val="24"/>
          <w:szCs w:val="24"/>
          <w:vertAlign w:val="subscript"/>
        </w:rPr>
        <w:t>0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=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i/>
          <w:iCs/>
          <w:vanish w:val="0"/>
          <w:color w:val="auto"/>
          <w:sz w:val="24"/>
          <w:szCs w:val="24"/>
        </w:rPr>
        <w:t>x</w:t>
      </w:r>
      <w:r>
        <w:rPr>
          <w:vanish w:val="0"/>
          <w:color w:val="auto"/>
          <w:sz w:val="24"/>
          <w:szCs w:val="24"/>
          <w:vertAlign w:val="subscript"/>
        </w:rPr>
        <w:t>2</w:t>
      </w:r>
      <w:r>
        <w:rPr>
          <w:vanish w:val="0"/>
          <w:color w:val="auto"/>
          <w:sz w:val="24"/>
          <w:szCs w:val="24"/>
        </w:rPr>
        <w:fldChar w:fldCharType="begin"/>
      </w:r>
      <w:r>
        <w:rPr>
          <w:vanish w:val="0"/>
          <w:color w:val="auto"/>
          <w:sz w:val="24"/>
          <w:szCs w:val="24"/>
        </w:rPr>
        <w:instrText xml:space="preserve"> EQ \R(\F(</w:instrText>
      </w:r>
      <w:r>
        <w:rPr>
          <w:i/>
          <w:iCs/>
          <w:vanish w:val="0"/>
          <w:color w:val="auto"/>
          <w:sz w:val="24"/>
          <w:szCs w:val="24"/>
        </w:rPr>
        <w:instrText xml:space="preserve">g</w:instrText>
      </w:r>
      <w:r>
        <w:rPr>
          <w:vanish w:val="0"/>
          <w:color w:val="auto"/>
          <w:sz w:val="24"/>
          <w:szCs w:val="24"/>
        </w:rPr>
        <w:instrText xml:space="preserve">,2</w:instrText>
      </w:r>
      <w:r>
        <w:rPr>
          <w:i/>
          <w:iCs/>
          <w:vanish w:val="0"/>
          <w:color w:val="auto"/>
          <w:sz w:val="24"/>
          <w:szCs w:val="24"/>
        </w:rPr>
        <w:instrText xml:space="preserve">h</w:instrText>
      </w:r>
      <w:r>
        <w:rPr>
          <w:vanish w:val="0"/>
          <w:color w:val="auto"/>
          <w:sz w:val="24"/>
          <w:szCs w:val="24"/>
          <w:vertAlign w:val="subscript"/>
        </w:rPr>
        <w:instrText xml:space="preserve">2</w:instrText>
      </w:r>
      <w:r>
        <w:rPr>
          <w:vanish w:val="0"/>
          <w:color w:val="auto"/>
          <w:sz w:val="24"/>
          <w:szCs w:val="24"/>
        </w:rPr>
        <w:instrText xml:space="preserve">)) </w:instrText>
      </w:r>
      <w:r>
        <w:rPr>
          <w:vanish w:val="0"/>
          <w:color w:val="auto"/>
          <w:sz w:val="24"/>
          <w:szCs w:val="24"/>
        </w:rPr>
        <w:fldChar w:fldCharType="end"/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≈ 14.78 m/s。所以击出排球的水平初速度大小应在 7.42 m/s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和 14.78 m/s</w:t>
      </w:r>
      <w:r>
        <w:rPr>
          <w:vanish w:val="0"/>
          <w:color w:val="auto"/>
          <w:sz w:val="24"/>
          <w:szCs w:val="24"/>
        </w:rPr>
        <w:t xml:space="preserve"> </w:t>
      </w:r>
      <w:r>
        <w:rPr>
          <w:rFonts w:hint="eastAsia"/>
          <w:vanish w:val="0"/>
          <w:color w:val="auto"/>
          <w:sz w:val="24"/>
          <w:szCs w:val="24"/>
        </w:rPr>
        <w:t>之间。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start="10"/>
      <w:cols w:space="0" w:num="1"/>
      <w:docGrid w:type="linesAndChars" w:linePitch="34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864D32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9ECBC1">
                          <w:pPr>
                            <w:pStyle w:val="4"/>
                            <w:rPr>
                              <w:rFonts w:hint="default" w:eastAsia="宋体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-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t2TVYrAgAAVw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7dk1W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9ECBC1">
                    <w:pPr>
                      <w:pStyle w:val="4"/>
                      <w:rPr>
                        <w:rFonts w:hint="default" w:eastAsia="宋体"/>
                        <w:lang w:val="en-US"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 xml:space="preserve">-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-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B4C26"/>
    <w:multiLevelType w:val="singleLevel"/>
    <w:tmpl w:val="B83B4C2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74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33A7"/>
    <w:rsid w:val="00340C75"/>
    <w:rsid w:val="00972E24"/>
    <w:rsid w:val="00F033A7"/>
    <w:rsid w:val="00FE05D2"/>
    <w:rsid w:val="01123B87"/>
    <w:rsid w:val="0120773B"/>
    <w:rsid w:val="03C83C51"/>
    <w:rsid w:val="05701B94"/>
    <w:rsid w:val="05A01219"/>
    <w:rsid w:val="072D11D3"/>
    <w:rsid w:val="07D93108"/>
    <w:rsid w:val="0892234A"/>
    <w:rsid w:val="092C6A02"/>
    <w:rsid w:val="0B32147E"/>
    <w:rsid w:val="0C47064F"/>
    <w:rsid w:val="0DD10B89"/>
    <w:rsid w:val="0E5E4367"/>
    <w:rsid w:val="0E611762"/>
    <w:rsid w:val="0EB77ABC"/>
    <w:rsid w:val="0EE91E83"/>
    <w:rsid w:val="10090BF1"/>
    <w:rsid w:val="114B1E71"/>
    <w:rsid w:val="11F96275"/>
    <w:rsid w:val="13156722"/>
    <w:rsid w:val="13457795"/>
    <w:rsid w:val="161F433B"/>
    <w:rsid w:val="164976AB"/>
    <w:rsid w:val="16D27BFC"/>
    <w:rsid w:val="18610CDC"/>
    <w:rsid w:val="19636CD6"/>
    <w:rsid w:val="19B50160"/>
    <w:rsid w:val="19BB37E9"/>
    <w:rsid w:val="1A1E031B"/>
    <w:rsid w:val="1AB64BE3"/>
    <w:rsid w:val="1B4E26A8"/>
    <w:rsid w:val="1B6926C1"/>
    <w:rsid w:val="1D226576"/>
    <w:rsid w:val="1DCD2970"/>
    <w:rsid w:val="1FC32DA9"/>
    <w:rsid w:val="1FF64400"/>
    <w:rsid w:val="20E22BD6"/>
    <w:rsid w:val="213F1A88"/>
    <w:rsid w:val="22552F34"/>
    <w:rsid w:val="2349532F"/>
    <w:rsid w:val="24302788"/>
    <w:rsid w:val="24E41870"/>
    <w:rsid w:val="2587660F"/>
    <w:rsid w:val="25D979FC"/>
    <w:rsid w:val="26487037"/>
    <w:rsid w:val="26E86FB0"/>
    <w:rsid w:val="284F6DA3"/>
    <w:rsid w:val="288B19B6"/>
    <w:rsid w:val="2AB54EB7"/>
    <w:rsid w:val="2D1265F1"/>
    <w:rsid w:val="2D7E05EA"/>
    <w:rsid w:val="2E642E7C"/>
    <w:rsid w:val="2EF76EAC"/>
    <w:rsid w:val="2F0C6B65"/>
    <w:rsid w:val="30C85ACD"/>
    <w:rsid w:val="333941F9"/>
    <w:rsid w:val="33D267D7"/>
    <w:rsid w:val="360623C7"/>
    <w:rsid w:val="36392E40"/>
    <w:rsid w:val="36C34210"/>
    <w:rsid w:val="36D6068F"/>
    <w:rsid w:val="36E47D51"/>
    <w:rsid w:val="37092813"/>
    <w:rsid w:val="371852E1"/>
    <w:rsid w:val="37EF1A09"/>
    <w:rsid w:val="37FD7C41"/>
    <w:rsid w:val="3881059D"/>
    <w:rsid w:val="38DF30AC"/>
    <w:rsid w:val="39050DB8"/>
    <w:rsid w:val="397C2AE2"/>
    <w:rsid w:val="3A8257C5"/>
    <w:rsid w:val="3AED1DB7"/>
    <w:rsid w:val="3B0C3917"/>
    <w:rsid w:val="3C5E5292"/>
    <w:rsid w:val="3CBE5E4E"/>
    <w:rsid w:val="3CFA54FF"/>
    <w:rsid w:val="3CFB49AC"/>
    <w:rsid w:val="3D2832C7"/>
    <w:rsid w:val="3D436353"/>
    <w:rsid w:val="3D9E1D95"/>
    <w:rsid w:val="3DB13C86"/>
    <w:rsid w:val="3EF83302"/>
    <w:rsid w:val="3EFC2C5D"/>
    <w:rsid w:val="3F1735F3"/>
    <w:rsid w:val="3F23468E"/>
    <w:rsid w:val="3F7C74AF"/>
    <w:rsid w:val="40C72178"/>
    <w:rsid w:val="41110C42"/>
    <w:rsid w:val="41800D1D"/>
    <w:rsid w:val="41967399"/>
    <w:rsid w:val="44D6789C"/>
    <w:rsid w:val="45C862F3"/>
    <w:rsid w:val="480D3A23"/>
    <w:rsid w:val="48D16F09"/>
    <w:rsid w:val="4A00773A"/>
    <w:rsid w:val="4A7B35D0"/>
    <w:rsid w:val="4AA77F21"/>
    <w:rsid w:val="4BA81124"/>
    <w:rsid w:val="4CB77648"/>
    <w:rsid w:val="4CDD40CE"/>
    <w:rsid w:val="4ECC7F56"/>
    <w:rsid w:val="4F2A18DE"/>
    <w:rsid w:val="4F4F2935"/>
    <w:rsid w:val="509B1CAD"/>
    <w:rsid w:val="514F30C0"/>
    <w:rsid w:val="56723AD9"/>
    <w:rsid w:val="57154464"/>
    <w:rsid w:val="57192DB1"/>
    <w:rsid w:val="59356924"/>
    <w:rsid w:val="59A26483"/>
    <w:rsid w:val="5A4B256F"/>
    <w:rsid w:val="5B4E427E"/>
    <w:rsid w:val="5CFC40FC"/>
    <w:rsid w:val="5D284267"/>
    <w:rsid w:val="5D545213"/>
    <w:rsid w:val="5D551A5E"/>
    <w:rsid w:val="5D5E4DB7"/>
    <w:rsid w:val="5DD26E54"/>
    <w:rsid w:val="5E435D5B"/>
    <w:rsid w:val="5F954394"/>
    <w:rsid w:val="607647DD"/>
    <w:rsid w:val="612C0D28"/>
    <w:rsid w:val="61497B2C"/>
    <w:rsid w:val="61D82B1A"/>
    <w:rsid w:val="62182D8D"/>
    <w:rsid w:val="621C4C05"/>
    <w:rsid w:val="62C63B33"/>
    <w:rsid w:val="64872EC5"/>
    <w:rsid w:val="653603C7"/>
    <w:rsid w:val="65763CEB"/>
    <w:rsid w:val="658C7FE7"/>
    <w:rsid w:val="662A1596"/>
    <w:rsid w:val="67105995"/>
    <w:rsid w:val="67794B47"/>
    <w:rsid w:val="677F6056"/>
    <w:rsid w:val="68324E76"/>
    <w:rsid w:val="6B5F7CE2"/>
    <w:rsid w:val="6CE76B44"/>
    <w:rsid w:val="6ED80BC6"/>
    <w:rsid w:val="7036571F"/>
    <w:rsid w:val="71C84679"/>
    <w:rsid w:val="75DE7AC1"/>
    <w:rsid w:val="75F720A9"/>
    <w:rsid w:val="761402B1"/>
    <w:rsid w:val="7646130B"/>
    <w:rsid w:val="773109EF"/>
    <w:rsid w:val="78D83818"/>
    <w:rsid w:val="79537342"/>
    <w:rsid w:val="79F2468C"/>
    <w:rsid w:val="7AF67F85"/>
    <w:rsid w:val="7BBD3172"/>
    <w:rsid w:val="7D061FC7"/>
    <w:rsid w:val="7E3F60E7"/>
    <w:rsid w:val="7E797790"/>
    <w:rsid w:val="7EBC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  <w:rPr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annotation reference"/>
    <w:basedOn w:val="7"/>
    <w:qFormat/>
    <w:uiPriority w:val="0"/>
    <w:rPr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3" Type="http://schemas.openxmlformats.org/officeDocument/2006/relationships/fontTable" Target="fontTable.xml"/><Relationship Id="rId82" Type="http://schemas.openxmlformats.org/officeDocument/2006/relationships/numbering" Target="numbering.xml"/><Relationship Id="rId81" Type="http://schemas.openxmlformats.org/officeDocument/2006/relationships/customXml" Target="../customXml/item1.xml"/><Relationship Id="rId80" Type="http://schemas.openxmlformats.org/officeDocument/2006/relationships/image" Target="media/image39.wmf"/><Relationship Id="rId8" Type="http://schemas.openxmlformats.org/officeDocument/2006/relationships/image" Target="media/image2.wmf"/><Relationship Id="rId79" Type="http://schemas.openxmlformats.org/officeDocument/2006/relationships/oleObject" Target="embeddings/oleObject37.bin"/><Relationship Id="rId78" Type="http://schemas.openxmlformats.org/officeDocument/2006/relationships/image" Target="media/image38.wmf"/><Relationship Id="rId77" Type="http://schemas.openxmlformats.org/officeDocument/2006/relationships/oleObject" Target="embeddings/oleObject36.bin"/><Relationship Id="rId76" Type="http://schemas.openxmlformats.org/officeDocument/2006/relationships/image" Target="media/image37.wmf"/><Relationship Id="rId75" Type="http://schemas.openxmlformats.org/officeDocument/2006/relationships/oleObject" Target="embeddings/oleObject35.bin"/><Relationship Id="rId74" Type="http://schemas.openxmlformats.org/officeDocument/2006/relationships/image" Target="media/image36.wmf"/><Relationship Id="rId73" Type="http://schemas.openxmlformats.org/officeDocument/2006/relationships/oleObject" Target="embeddings/oleObject34.bin"/><Relationship Id="rId72" Type="http://schemas.openxmlformats.org/officeDocument/2006/relationships/image" Target="media/image35.wmf"/><Relationship Id="rId71" Type="http://schemas.openxmlformats.org/officeDocument/2006/relationships/oleObject" Target="embeddings/oleObject33.bin"/><Relationship Id="rId70" Type="http://schemas.openxmlformats.org/officeDocument/2006/relationships/image" Target="media/image34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2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1.bin"/><Relationship Id="rId66" Type="http://schemas.openxmlformats.org/officeDocument/2006/relationships/image" Target="media/image32.wmf"/><Relationship Id="rId65" Type="http://schemas.openxmlformats.org/officeDocument/2006/relationships/oleObject" Target="embeddings/oleObject30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9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8.bin"/><Relationship Id="rId60" Type="http://schemas.openxmlformats.org/officeDocument/2006/relationships/image" Target="media/image29.wmf"/><Relationship Id="rId6" Type="http://schemas.openxmlformats.org/officeDocument/2006/relationships/image" Target="media/image1.wmf"/><Relationship Id="rId59" Type="http://schemas.openxmlformats.org/officeDocument/2006/relationships/oleObject" Target="embeddings/oleObject27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6.bin"/><Relationship Id="rId56" Type="http://schemas.openxmlformats.org/officeDocument/2006/relationships/image" Target="media/image27.wmf"/><Relationship Id="rId55" Type="http://schemas.openxmlformats.org/officeDocument/2006/relationships/oleObject" Target="embeddings/oleObject25.bin"/><Relationship Id="rId54" Type="http://schemas.openxmlformats.org/officeDocument/2006/relationships/image" Target="media/image26.wmf"/><Relationship Id="rId53" Type="http://schemas.openxmlformats.org/officeDocument/2006/relationships/oleObject" Target="embeddings/oleObject24.bin"/><Relationship Id="rId52" Type="http://schemas.openxmlformats.org/officeDocument/2006/relationships/image" Target="media/image25.wmf"/><Relationship Id="rId51" Type="http://schemas.openxmlformats.org/officeDocument/2006/relationships/oleObject" Target="embeddings/oleObject23.bin"/><Relationship Id="rId50" Type="http://schemas.openxmlformats.org/officeDocument/2006/relationships/image" Target="media/image24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theme" Target="theme/theme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footer" Target="footer1.xml"/><Relationship Id="rId29" Type="http://schemas.openxmlformats.org/officeDocument/2006/relationships/oleObject" Target="embeddings/oleObject12.bin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png"/><Relationship Id="rId25" Type="http://schemas.openxmlformats.org/officeDocument/2006/relationships/image" Target="media/image11.wmf"/><Relationship Id="rId24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2" Type="http://schemas.openxmlformats.org/officeDocument/2006/relationships/oleObject" Target="embeddings/oleObject9.bin"/><Relationship Id="rId21" Type="http://schemas.openxmlformats.org/officeDocument/2006/relationships/image" Target="media/image9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7.bin"/><Relationship Id="rId17" Type="http://schemas.openxmlformats.org/officeDocument/2006/relationships/image" Target="media/image7.wmf"/><Relationship Id="rId16" Type="http://schemas.openxmlformats.org/officeDocument/2006/relationships/oleObject" Target="embeddings/oleObject6.bin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1659</Words>
  <Characters>1854</Characters>
  <Lines>112</Lines>
  <Paragraphs>31</Paragraphs>
  <TotalTime>0</TotalTime>
  <ScaleCrop>false</ScaleCrop>
  <LinksUpToDate>false</LinksUpToDate>
  <CharactersWithSpaces>1949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2024-12-05T01:37:00Z</dcterms:created>
  <dc:creator>zhangwenjuan</dc:creator>
  <cp:lastModifiedBy>汤琪</cp:lastModifiedBy>
  <dcterms:modified xsi:type="dcterms:W3CDTF">2026-01-11T17:13:06Z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65372C1D289E4697868805F797660CDC_12</vt:lpwstr>
  </property>
  <property fmtid="{D5CDD505-2E9C-101B-9397-08002B2CF9AE}" pid="4" name="KSOTemplateDocerSaveRecord">
    <vt:lpwstr>eyJoZGlkIjoiYmFjYjY1ZTEyNTYyODQ2NWMzZWUyMTI1MTZkNTc5ZjYiLCJ1c2VySWQiOiIxNzg4NjQ2NjQ4In0=</vt:lpwstr>
  </property>
</Properties>
</file>