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sz w:val="32"/>
          <w:szCs w:val="32"/>
        </w:rPr>
      </w:pPr>
      <w:bookmarkStart w:id="2" w:name="_GoBack"/>
      <w:bookmarkEnd w:id="2"/>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15</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原子结构　原子核</w:t>
      </w:r>
    </w:p>
    <w:p w14:paraId="6EFF56A4">
      <w:pPr>
        <w:jc w:val="left"/>
        <w:textAlignment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【知识概要】</w:t>
      </w:r>
    </w:p>
    <w:p w14:paraId="0E7CEC9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一、原子结构</w:t>
      </w:r>
    </w:p>
    <w:p w14:paraId="698DF68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．电子的发现：英国物理学家</w:t>
      </w:r>
      <w:r>
        <w:rPr>
          <w:rFonts w:ascii="Times New Roman" w:hAnsi="Times New Roman" w:cs="Times New Roman"/>
          <w:color w:val="000000"/>
          <w:sz w:val="24"/>
          <w:szCs w:val="24"/>
          <w:u w:val="single"/>
        </w:rPr>
        <w:t xml:space="preserve"> J．J.汤姆孙　</w:t>
      </w:r>
      <w:r>
        <w:rPr>
          <w:rFonts w:ascii="Times New Roman" w:hAnsi="Times New Roman" w:cs="Times New Roman"/>
          <w:color w:val="000000"/>
          <w:sz w:val="24"/>
          <w:szCs w:val="24"/>
        </w:rPr>
        <w:t>发现了电子。</w:t>
      </w:r>
    </w:p>
    <w:p w14:paraId="0636D14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α粒子散射实验</w:t>
      </w:r>
    </w:p>
    <w:p w14:paraId="0006D0B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(1)1909—1911年，英籍物理学家</w:t>
      </w:r>
      <w:r>
        <w:rPr>
          <w:rFonts w:ascii="Times New Roman" w:hAnsi="Times New Roman" w:cs="Times New Roman"/>
          <w:color w:val="000000"/>
          <w:sz w:val="24"/>
          <w:szCs w:val="24"/>
          <w:u w:val="single"/>
        </w:rPr>
        <w:t xml:space="preserve"> 卢瑟福　</w:t>
      </w:r>
      <w:r>
        <w:rPr>
          <w:rFonts w:ascii="Times New Roman" w:hAnsi="Times New Roman" w:cs="Times New Roman"/>
          <w:color w:val="000000"/>
          <w:sz w:val="24"/>
          <w:szCs w:val="24"/>
        </w:rPr>
        <w:t>进行了α粒子散射实验，提出了原子核式结构模型。</w:t>
      </w:r>
    </w:p>
    <w:p w14:paraId="2082642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(2)α粒子散射实验的结果：绝大多数α粒子穿过金箔后，基本上仍沿原来的方向前进，但有</w:t>
      </w:r>
      <w:r>
        <w:rPr>
          <w:rFonts w:ascii="Times New Roman" w:hAnsi="Times New Roman" w:cs="Times New Roman"/>
          <w:color w:val="000000"/>
          <w:sz w:val="24"/>
          <w:szCs w:val="24"/>
          <w:u w:val="single"/>
        </w:rPr>
        <w:t xml:space="preserve"> 少数　</w:t>
      </w:r>
      <w:r>
        <w:rPr>
          <w:rFonts w:ascii="Times New Roman" w:hAnsi="Times New Roman" w:cs="Times New Roman"/>
          <w:color w:val="000000"/>
          <w:sz w:val="24"/>
          <w:szCs w:val="24"/>
        </w:rPr>
        <w:t>α粒子发生了大角度偏转，偏转的角度甚至大于90°，也就是说它们几乎被</w:t>
      </w:r>
      <w:r>
        <w:rPr>
          <w:rFonts w:hAnsi="宋体" w:cs="Times New Roman"/>
          <w:color w:val="000000"/>
          <w:sz w:val="24"/>
          <w:szCs w:val="24"/>
        </w:rPr>
        <w:t>“</w:t>
      </w:r>
      <w:r>
        <w:rPr>
          <w:rFonts w:ascii="Times New Roman" w:hAnsi="Times New Roman" w:cs="Times New Roman"/>
          <w:color w:val="000000"/>
          <w:sz w:val="24"/>
          <w:szCs w:val="24"/>
        </w:rPr>
        <w:t>撞了回来</w:t>
      </w:r>
      <w:r>
        <w:rPr>
          <w:rFonts w:hAnsi="宋体" w:cs="Times New Roman"/>
          <w:color w:val="000000"/>
          <w:sz w:val="24"/>
          <w:szCs w:val="24"/>
        </w:rPr>
        <w:t>”</w:t>
      </w:r>
      <w:r>
        <w:rPr>
          <w:rFonts w:ascii="Times New Roman" w:hAnsi="Times New Roman" w:cs="Times New Roman"/>
          <w:color w:val="000000"/>
          <w:sz w:val="24"/>
          <w:szCs w:val="24"/>
        </w:rPr>
        <w:t>，如图所示。</w:t>
      </w:r>
    </w:p>
    <w:p w14:paraId="454944A6">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295400" cy="1134745"/>
            <wp:effectExtent l="0" t="0" r="0" b="0"/>
            <wp:docPr id="3048" name="图片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 name="图片 3048"/>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1295400" cy="1134745"/>
                    </a:xfrm>
                    <a:prstGeom prst="rect">
                      <a:avLst/>
                    </a:prstGeom>
                    <a:noFill/>
                    <a:ln>
                      <a:noFill/>
                    </a:ln>
                  </pic:spPr>
                </pic:pic>
              </a:graphicData>
            </a:graphic>
          </wp:inline>
        </w:drawing>
      </w:r>
    </w:p>
    <w:p w14:paraId="26DB6DE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原子的核式结构</w:t>
      </w:r>
    </w:p>
    <w:p w14:paraId="4B14B38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原子的核式结构模型：原子中带正电部分的体积</w:t>
      </w:r>
      <w:r>
        <w:rPr>
          <w:rFonts w:ascii="Times New Roman" w:hAnsi="Times New Roman" w:cs="Times New Roman"/>
          <w:color w:val="000000"/>
          <w:sz w:val="24"/>
          <w:szCs w:val="24"/>
          <w:u w:val="single"/>
        </w:rPr>
        <w:t xml:space="preserve"> 很小　</w:t>
      </w:r>
      <w:r>
        <w:rPr>
          <w:rFonts w:ascii="Times New Roman" w:hAnsi="Times New Roman" w:cs="Times New Roman"/>
          <w:color w:val="000000"/>
          <w:sz w:val="24"/>
          <w:szCs w:val="24"/>
        </w:rPr>
        <w:t>，但几乎占有全部</w:t>
      </w:r>
      <w:r>
        <w:rPr>
          <w:rFonts w:ascii="Times New Roman" w:hAnsi="Times New Roman" w:cs="Times New Roman"/>
          <w:color w:val="000000"/>
          <w:sz w:val="24"/>
          <w:szCs w:val="24"/>
          <w:u w:val="single"/>
        </w:rPr>
        <w:t xml:space="preserve"> 质量　</w:t>
      </w:r>
      <w:r>
        <w:rPr>
          <w:rFonts w:ascii="Times New Roman" w:hAnsi="Times New Roman" w:cs="Times New Roman"/>
          <w:color w:val="000000"/>
          <w:sz w:val="24"/>
          <w:szCs w:val="24"/>
        </w:rPr>
        <w:t>，电子在正电体的外面运动。</w:t>
      </w:r>
    </w:p>
    <w:p w14:paraId="74371B4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二、氢原子光谱</w:t>
      </w:r>
    </w:p>
    <w:p w14:paraId="011D59B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光谱</w:t>
      </w:r>
    </w:p>
    <w:p w14:paraId="5E0797D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用光栅或棱镜可以把光按波长展开，获得光的</w:t>
      </w:r>
      <w:r>
        <w:rPr>
          <w:rFonts w:ascii="Times New Roman" w:hAnsi="Times New Roman" w:cs="Times New Roman"/>
          <w:color w:val="000000"/>
          <w:sz w:val="24"/>
          <w:szCs w:val="24"/>
          <w:u w:val="single"/>
        </w:rPr>
        <w:t xml:space="preserve"> 波长　</w:t>
      </w:r>
      <w:r>
        <w:rPr>
          <w:rFonts w:ascii="Times New Roman" w:hAnsi="Times New Roman" w:cs="Times New Roman"/>
          <w:color w:val="000000"/>
          <w:sz w:val="24"/>
          <w:szCs w:val="24"/>
        </w:rPr>
        <w:t>(频率)和强度分布的记录，即光谱。</w:t>
      </w:r>
    </w:p>
    <w:p w14:paraId="645A306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光谱分类</w:t>
      </w:r>
    </w:p>
    <w:p w14:paraId="73000EB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有些光谱是一条条的</w:t>
      </w:r>
      <w:r>
        <w:rPr>
          <w:rFonts w:ascii="Times New Roman" w:hAnsi="Times New Roman" w:cs="Times New Roman"/>
          <w:color w:val="000000"/>
          <w:sz w:val="24"/>
          <w:szCs w:val="24"/>
          <w:u w:val="single"/>
        </w:rPr>
        <w:t xml:space="preserve"> 亮线　</w:t>
      </w:r>
      <w:r>
        <w:rPr>
          <w:rFonts w:ascii="Times New Roman" w:hAnsi="Times New Roman" w:cs="Times New Roman"/>
          <w:color w:val="000000"/>
          <w:sz w:val="24"/>
          <w:szCs w:val="24"/>
        </w:rPr>
        <w:t>，这样的光谱叫作线状谱。有的光谱是连在一起的</w:t>
      </w:r>
      <w:r>
        <w:rPr>
          <w:rFonts w:ascii="Times New Roman" w:hAnsi="Times New Roman" w:cs="Times New Roman"/>
          <w:color w:val="000000"/>
          <w:sz w:val="24"/>
          <w:szCs w:val="24"/>
          <w:u w:val="single"/>
        </w:rPr>
        <w:t xml:space="preserve"> 光带　</w:t>
      </w:r>
      <w:r>
        <w:rPr>
          <w:rFonts w:ascii="Times New Roman" w:hAnsi="Times New Roman" w:cs="Times New Roman"/>
          <w:color w:val="000000"/>
          <w:sz w:val="24"/>
          <w:szCs w:val="24"/>
        </w:rPr>
        <w:t>，这样的光谱叫作连续谱。</w:t>
      </w:r>
    </w:p>
    <w:p w14:paraId="6442B71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氢原子光谱的实验规律：</w:t>
      </w:r>
    </w:p>
    <w:p w14:paraId="6E76B10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巴耳末系是氢光谱在可见光区的谱线，其波长公式</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f(1</w:instrText>
      </w:r>
      <w:r>
        <w:rPr>
          <w:rFonts w:ascii="Times New Roman" w:hAnsi="Times New Roman" w:cs="Times New Roman"/>
          <w:i/>
          <w:color w:val="000000"/>
          <w:sz w:val="24"/>
          <w:szCs w:val="24"/>
        </w:rPr>
        <w:instrText xml:space="preserve">,λ</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t>R</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b\lc\(\rc\)(\a\vs4\al\co1(\f(1</w:instrText>
      </w:r>
      <w:r>
        <w:rPr>
          <w:rFonts w:ascii="Times New Roman"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2</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u w:val="single"/>
        </w:rPr>
        <w:instrText xml:space="preserve"> \f(1</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perscript"/>
        </w:rPr>
        <w:instrText xml:space="preserve">2</w:instrText>
      </w:r>
      <w:r>
        <w:rPr>
          <w:rFonts w:ascii="Times New Roman" w:hAnsi="Times New Roman" w:cs="Times New Roman"/>
          <w:color w:val="000000"/>
          <w:sz w:val="24"/>
          <w:szCs w:val="24"/>
          <w:u w:val="single"/>
        </w:rPr>
        <w:instrText xml:space="preserve">)　</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rPr>
        <w:t>＝3,4,5，</w:t>
      </w:r>
      <w:r>
        <w:rPr>
          <w:rFonts w:hAnsi="宋体" w:cs="Times New Roman"/>
          <w:color w:val="000000"/>
          <w:sz w:val="24"/>
          <w:szCs w:val="24"/>
        </w:rPr>
        <w:t>…</w:t>
      </w:r>
      <w:r>
        <w:rPr>
          <w:rFonts w:ascii="Times New Roman" w:hAnsi="Times New Roman" w:cs="Times New Roman"/>
          <w:i/>
          <w:color w:val="000000"/>
          <w:sz w:val="24"/>
          <w:szCs w:val="24"/>
        </w:rPr>
        <w:t>R</w:t>
      </w:r>
      <w:r>
        <w:rPr>
          <w:rFonts w:ascii="Times New Roman" w:hAnsi="Times New Roman" w:cs="Times New Roman"/>
          <w:color w:val="000000"/>
          <w:sz w:val="24"/>
          <w:szCs w:val="24"/>
        </w:rPr>
        <w:t>是里德伯常量，</w:t>
      </w:r>
      <w:r>
        <w:rPr>
          <w:rFonts w:ascii="Times New Roman" w:hAnsi="Times New Roman" w:cs="Times New Roman"/>
          <w:i/>
          <w:color w:val="000000"/>
          <w:sz w:val="24"/>
          <w:szCs w:val="24"/>
        </w:rPr>
        <w:t>R</w:t>
      </w:r>
      <w:r>
        <w:rPr>
          <w:rFonts w:ascii="Times New Roman" w:hAnsi="Times New Roman" w:cs="Times New Roman"/>
          <w:color w:val="000000"/>
          <w:sz w:val="24"/>
          <w:szCs w:val="24"/>
        </w:rPr>
        <w:t>＝1.10</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7</w:t>
      </w:r>
      <w:r>
        <w:rPr>
          <w:rFonts w:ascii="Times New Roman" w:hAnsi="Times New Roman" w:cs="Times New Roman"/>
          <w:color w:val="000000"/>
          <w:sz w:val="24"/>
          <w:szCs w:val="24"/>
        </w:rPr>
        <w:t xml:space="preserve"> m</w:t>
      </w:r>
      <w:r>
        <w:rPr>
          <w:rFonts w:ascii="Times New Roman" w:hAnsi="Times New Roman" w:cs="Times New Roman"/>
          <w:color w:val="000000"/>
          <w:sz w:val="24"/>
          <w:szCs w:val="24"/>
          <w:vertAlign w:val="superscript"/>
        </w:rPr>
        <w:t>－1</w:t>
      </w:r>
      <w:r>
        <w:rPr>
          <w:rFonts w:ascii="Times New Roman" w:hAnsi="Times New Roman" w:cs="Times New Roman"/>
          <w:color w:val="000000"/>
          <w:sz w:val="24"/>
          <w:szCs w:val="24"/>
        </w:rPr>
        <w:t>)。</w:t>
      </w:r>
    </w:p>
    <w:p w14:paraId="5A71C11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光谱分析：</w:t>
      </w:r>
      <w:r>
        <w:rPr>
          <w:rFonts w:ascii="Times New Roman" w:hAnsi="Times New Roman" w:cs="Times New Roman"/>
          <w:color w:val="000000"/>
          <w:sz w:val="24"/>
          <w:szCs w:val="24"/>
        </w:rPr>
        <w:t>利用每种原子都有自己的</w:t>
      </w:r>
      <w:r>
        <w:rPr>
          <w:rFonts w:ascii="Times New Roman" w:hAnsi="Times New Roman" w:cs="Times New Roman"/>
          <w:color w:val="000000"/>
          <w:sz w:val="24"/>
          <w:szCs w:val="24"/>
          <w:u w:val="single"/>
        </w:rPr>
        <w:t xml:space="preserve"> 特征谱线　</w:t>
      </w:r>
      <w:r>
        <w:rPr>
          <w:rFonts w:ascii="Times New Roman" w:hAnsi="Times New Roman" w:cs="Times New Roman"/>
          <w:color w:val="000000"/>
          <w:sz w:val="24"/>
          <w:szCs w:val="24"/>
        </w:rPr>
        <w:t>可以用来鉴别物质和确定物质的组成成分，且灵敏度很高。在发现和鉴别化学元素上有着重大的意义。</w:t>
      </w:r>
    </w:p>
    <w:p w14:paraId="590A6DA5">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三、玻尔理论　能级</w:t>
      </w:r>
    </w:p>
    <w:p w14:paraId="001D334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玻尔的三条假设</w:t>
      </w:r>
    </w:p>
    <w:p w14:paraId="7B45DB1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(1)定态：原子只能处于一系列</w:t>
      </w:r>
      <w:r>
        <w:rPr>
          <w:rFonts w:ascii="Times New Roman" w:hAnsi="Times New Roman" w:cs="Times New Roman"/>
          <w:color w:val="000000"/>
          <w:sz w:val="24"/>
          <w:szCs w:val="24"/>
          <w:u w:val="single"/>
        </w:rPr>
        <w:t xml:space="preserve"> 不连续　</w:t>
      </w:r>
      <w:r>
        <w:rPr>
          <w:rFonts w:ascii="Times New Roman" w:hAnsi="Times New Roman" w:cs="Times New Roman"/>
          <w:color w:val="000000"/>
          <w:sz w:val="24"/>
          <w:szCs w:val="24"/>
        </w:rPr>
        <w:t>的能量状态中，在这些能量状态中原子是</w:t>
      </w:r>
      <w:r>
        <w:rPr>
          <w:rFonts w:ascii="Times New Roman" w:hAnsi="Times New Roman" w:cs="Times New Roman"/>
          <w:color w:val="000000"/>
          <w:sz w:val="24"/>
          <w:szCs w:val="24"/>
          <w:u w:val="single"/>
        </w:rPr>
        <w:t xml:space="preserve"> 稳定　</w:t>
      </w:r>
      <w:r>
        <w:rPr>
          <w:rFonts w:ascii="Times New Roman" w:hAnsi="Times New Roman" w:cs="Times New Roman"/>
          <w:color w:val="000000"/>
          <w:sz w:val="24"/>
          <w:szCs w:val="24"/>
        </w:rPr>
        <w:t>的，电子虽然绕核运动，但并不向外辐射能量。</w:t>
      </w:r>
    </w:p>
    <w:p w14:paraId="41F25A65">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(2)跃迁：原子从一种定态跃迁到另一种定态时，它辐射或吸收一定频率的光子，光子的能量由这两个定态的能量差决定，即</w:t>
      </w:r>
      <w:r>
        <w:rPr>
          <w:rFonts w:ascii="Times New Roman" w:hAnsi="Times New Roman" w:cs="Times New Roman"/>
          <w:i/>
          <w:color w:val="000000"/>
          <w:sz w:val="24"/>
          <w:szCs w:val="24"/>
        </w:rPr>
        <w:t>hν</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E</w:t>
      </w:r>
      <w:r>
        <w:rPr>
          <w:rFonts w:ascii="Times New Roman" w:hAnsi="Times New Roman" w:cs="Times New Roman"/>
          <w:i/>
          <w:color w:val="000000"/>
          <w:sz w:val="24"/>
          <w:szCs w:val="24"/>
          <w:u w:val="single"/>
          <w:vertAlign w:val="subscript"/>
        </w:rPr>
        <w:t>m</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E</w:t>
      </w:r>
      <w:r>
        <w:rPr>
          <w:rFonts w:ascii="Times New Roman" w:hAnsi="Times New Roman" w:cs="Times New Roman"/>
          <w:i/>
          <w:color w:val="000000"/>
          <w:sz w:val="24"/>
          <w:szCs w:val="24"/>
          <w:u w:val="single"/>
          <w:vertAlign w:val="subscript"/>
        </w:rPr>
        <w:t>n</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i/>
          <w:color w:val="000000"/>
          <w:sz w:val="24"/>
          <w:szCs w:val="24"/>
        </w:rPr>
        <w:t>h</w:t>
      </w:r>
      <w:r>
        <w:rPr>
          <w:rFonts w:ascii="Times New Roman" w:hAnsi="Times New Roman" w:cs="Times New Roman"/>
          <w:color w:val="000000"/>
          <w:sz w:val="24"/>
          <w:szCs w:val="24"/>
        </w:rPr>
        <w:t>是普朗克常量，</w:t>
      </w:r>
      <w:r>
        <w:rPr>
          <w:rFonts w:ascii="Times New Roman" w:hAnsi="Times New Roman" w:cs="Times New Roman"/>
          <w:i/>
          <w:color w:val="000000"/>
          <w:sz w:val="24"/>
          <w:szCs w:val="24"/>
        </w:rPr>
        <w:t>h</w:t>
      </w:r>
      <w:r>
        <w:rPr>
          <w:rFonts w:ascii="Times New Roman" w:hAnsi="Times New Roman" w:cs="Times New Roman"/>
          <w:color w:val="000000"/>
          <w:sz w:val="24"/>
          <w:szCs w:val="24"/>
        </w:rPr>
        <w:t>＝6.63</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－34</w:t>
      </w:r>
      <w:r>
        <w:rPr>
          <w:rFonts w:ascii="Times New Roman" w:hAnsi="Times New Roman" w:cs="Times New Roman"/>
          <w:color w:val="000000"/>
          <w:sz w:val="24"/>
          <w:szCs w:val="24"/>
        </w:rPr>
        <w:t xml:space="preserve"> J·s)</w:t>
      </w:r>
    </w:p>
    <w:p w14:paraId="0982AB8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(3)轨道：原子的不同能量状态跟电子在不同的圆周轨道绕核运动相对应。原子的定态是</w:t>
      </w:r>
      <w:r>
        <w:rPr>
          <w:rFonts w:ascii="Times New Roman" w:hAnsi="Times New Roman" w:cs="Times New Roman"/>
          <w:color w:val="000000"/>
          <w:sz w:val="24"/>
          <w:szCs w:val="24"/>
          <w:u w:val="single"/>
        </w:rPr>
        <w:t xml:space="preserve"> 不连续的　</w:t>
      </w:r>
      <w:r>
        <w:rPr>
          <w:rFonts w:ascii="Times New Roman" w:hAnsi="Times New Roman" w:cs="Times New Roman"/>
          <w:color w:val="000000"/>
          <w:sz w:val="24"/>
          <w:szCs w:val="24"/>
        </w:rPr>
        <w:t>，因此电子的可能轨道也是</w:t>
      </w:r>
      <w:r>
        <w:rPr>
          <w:rFonts w:ascii="Times New Roman" w:hAnsi="Times New Roman" w:cs="Times New Roman"/>
          <w:color w:val="000000"/>
          <w:sz w:val="24"/>
          <w:szCs w:val="24"/>
          <w:u w:val="single"/>
        </w:rPr>
        <w:t xml:space="preserve"> 不连续的　</w:t>
      </w:r>
      <w:r>
        <w:rPr>
          <w:rFonts w:ascii="Times New Roman" w:hAnsi="Times New Roman" w:cs="Times New Roman"/>
          <w:color w:val="000000"/>
          <w:sz w:val="24"/>
          <w:szCs w:val="24"/>
        </w:rPr>
        <w:t>。</w:t>
      </w:r>
    </w:p>
    <w:p w14:paraId="74FB6E4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基态和激发态</w:t>
      </w:r>
    </w:p>
    <w:p w14:paraId="6CC1720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原子能量最低的状态叫</w:t>
      </w:r>
      <w:r>
        <w:rPr>
          <w:rFonts w:ascii="Times New Roman" w:hAnsi="Times New Roman" w:cs="Times New Roman"/>
          <w:color w:val="000000"/>
          <w:sz w:val="24"/>
          <w:szCs w:val="24"/>
          <w:u w:val="single"/>
        </w:rPr>
        <w:t xml:space="preserve"> 基态　</w:t>
      </w:r>
      <w:r>
        <w:rPr>
          <w:rFonts w:ascii="Times New Roman" w:hAnsi="Times New Roman" w:cs="Times New Roman"/>
          <w:color w:val="000000"/>
          <w:sz w:val="24"/>
          <w:szCs w:val="24"/>
        </w:rPr>
        <w:t>，其他能量较高的状态叫</w:t>
      </w:r>
      <w:r>
        <w:rPr>
          <w:rFonts w:ascii="Times New Roman" w:hAnsi="Times New Roman" w:cs="Times New Roman"/>
          <w:color w:val="000000"/>
          <w:sz w:val="24"/>
          <w:szCs w:val="24"/>
          <w:u w:val="single"/>
        </w:rPr>
        <w:t xml:space="preserve"> 激发态　</w:t>
      </w:r>
      <w:r>
        <w:rPr>
          <w:rFonts w:ascii="Times New Roman" w:hAnsi="Times New Roman" w:cs="Times New Roman"/>
          <w:color w:val="000000"/>
          <w:sz w:val="24"/>
          <w:szCs w:val="24"/>
        </w:rPr>
        <w:t>。</w:t>
      </w:r>
    </w:p>
    <w:p w14:paraId="54405C3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氢原子的能级和轨道半径</w:t>
      </w:r>
    </w:p>
    <w:p w14:paraId="441EBCE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(1)氢原子的能级公式：</w:t>
      </w:r>
      <w:r>
        <w:rPr>
          <w:rFonts w:ascii="Times New Roman" w:hAnsi="Times New Roman" w:cs="Times New Roman"/>
          <w:i/>
          <w:color w:val="000000"/>
          <w:sz w:val="24"/>
          <w:szCs w:val="24"/>
        </w:rPr>
        <w:t>E</w:t>
      </w:r>
      <w:r>
        <w:rPr>
          <w:rFonts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per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i/>
          <w:color w:val="000000"/>
          <w:sz w:val="24"/>
          <w:szCs w:val="24"/>
          <w:u w:val="single"/>
        </w:rPr>
        <w:t>E</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rPr>
        <w:t>＝1,2,3，</w:t>
      </w:r>
      <w:r>
        <w:rPr>
          <w:rFonts w:hAnsi="宋体" w:cs="Times New Roman"/>
          <w:color w:val="000000"/>
          <w:sz w:val="24"/>
          <w:szCs w:val="24"/>
        </w:rPr>
        <w:t>…</w:t>
      </w:r>
      <w:r>
        <w:rPr>
          <w:rFonts w:ascii="Times New Roman" w:hAnsi="Times New Roman" w:cs="Times New Roman"/>
          <w:color w:val="000000"/>
          <w:sz w:val="24"/>
          <w:szCs w:val="24"/>
        </w:rPr>
        <w:t>)，其中</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为基态能量，其数值为</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－13.6 eV　</w:t>
      </w:r>
      <w:r>
        <w:rPr>
          <w:rFonts w:ascii="Times New Roman" w:hAnsi="Times New Roman" w:cs="Times New Roman"/>
          <w:color w:val="000000"/>
          <w:sz w:val="24"/>
          <w:szCs w:val="24"/>
        </w:rPr>
        <w:t>。</w:t>
      </w:r>
    </w:p>
    <w:p w14:paraId="6A423E6A">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(2)氢原子的半径公式：</w:t>
      </w:r>
      <w:r>
        <w:rPr>
          <w:rFonts w:ascii="Times New Roman" w:hAnsi="Times New Roman" w:cs="Times New Roman"/>
          <w:i/>
          <w:color w:val="000000"/>
          <w:sz w:val="24"/>
          <w:szCs w:val="24"/>
        </w:rPr>
        <w:t>r</w:t>
      </w:r>
      <w:r>
        <w:rPr>
          <w:rFonts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n</w:t>
      </w:r>
      <w:r>
        <w:rPr>
          <w:rFonts w:ascii="Times New Roman" w:hAnsi="Times New Roman" w:cs="Times New Roman"/>
          <w:color w:val="000000"/>
          <w:sz w:val="24"/>
          <w:szCs w:val="24"/>
          <w:u w:val="single"/>
          <w:vertAlign w:val="superscript"/>
        </w:rPr>
        <w:t>2</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vertAlign w:val="subscript"/>
        </w:rPr>
        <w:t>1</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rPr>
        <w:t>＝1,2,3，</w:t>
      </w:r>
      <w:r>
        <w:rPr>
          <w:rFonts w:hAnsi="宋体" w:cs="Times New Roman"/>
          <w:color w:val="000000"/>
          <w:sz w:val="24"/>
          <w:szCs w:val="24"/>
        </w:rPr>
        <w:t>…</w:t>
      </w:r>
      <w:r>
        <w:rPr>
          <w:rFonts w:ascii="Times New Roman" w:hAnsi="Times New Roman" w:cs="Times New Roman"/>
          <w:color w:val="000000"/>
          <w:sz w:val="24"/>
          <w:szCs w:val="24"/>
        </w:rPr>
        <w:t>)，其中</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为基态半径，又称玻尔半径，其数值为</w:t>
      </w:r>
      <w:r>
        <w:rPr>
          <w:rFonts w:ascii="Times New Roman" w:hAnsi="Times New Roman" w:cs="Times New Roman"/>
          <w:i/>
          <w:color w:val="000000"/>
          <w:sz w:val="24"/>
          <w:szCs w:val="24"/>
        </w:rPr>
        <w:t>r</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＝0.53</w:t>
      </w:r>
      <w:r>
        <w:rPr>
          <w:rFonts w:hAnsi="宋体" w:cs="Times New Roman"/>
          <w:color w:val="000000"/>
          <w:sz w:val="24"/>
          <w:szCs w:val="24"/>
        </w:rPr>
        <w:t>×</w:t>
      </w:r>
      <w:r>
        <w:rPr>
          <w:rFonts w:ascii="Times New Roman" w:hAnsi="Times New Roman" w:cs="Times New Roman"/>
          <w:color w:val="000000"/>
          <w:sz w:val="24"/>
          <w:szCs w:val="24"/>
        </w:rPr>
        <w:t>10</w:t>
      </w:r>
      <w:r>
        <w:rPr>
          <w:rFonts w:ascii="Times New Roman" w:hAnsi="Times New Roman" w:cs="Times New Roman"/>
          <w:color w:val="000000"/>
          <w:sz w:val="24"/>
          <w:szCs w:val="24"/>
          <w:vertAlign w:val="superscript"/>
        </w:rPr>
        <w:t>－10</w:t>
      </w:r>
      <w:r>
        <w:rPr>
          <w:rFonts w:ascii="Times New Roman" w:hAnsi="Times New Roman" w:cs="Times New Roman"/>
          <w:color w:val="000000"/>
          <w:sz w:val="24"/>
          <w:szCs w:val="24"/>
        </w:rPr>
        <w:t xml:space="preserve"> m。</w:t>
      </w:r>
    </w:p>
    <w:p w14:paraId="0A61477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氢原子的能级图</w:t>
      </w:r>
    </w:p>
    <w:p w14:paraId="50FE9936">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913255" cy="1769745"/>
            <wp:effectExtent l="0" t="0" r="0" b="0"/>
            <wp:docPr id="3049" name="图片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 name="图片 3049"/>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913255" cy="1769745"/>
                    </a:xfrm>
                    <a:prstGeom prst="rect">
                      <a:avLst/>
                    </a:prstGeom>
                    <a:noFill/>
                    <a:ln>
                      <a:noFill/>
                    </a:ln>
                  </pic:spPr>
                </pic:pic>
              </a:graphicData>
            </a:graphic>
          </wp:inline>
        </w:drawing>
      </w:r>
    </w:p>
    <w:p w14:paraId="52487A5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四、天然放射现象和原子核</w:t>
      </w:r>
    </w:p>
    <w:p w14:paraId="41895D2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天然放射现象</w:t>
      </w:r>
    </w:p>
    <w:p w14:paraId="4DC67D7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放射性元素</w:t>
      </w:r>
      <w:r>
        <w:rPr>
          <w:rFonts w:ascii="Times New Roman" w:hAnsi="Times New Roman" w:cs="Times New Roman"/>
          <w:color w:val="000000"/>
          <w:sz w:val="24"/>
          <w:szCs w:val="24"/>
          <w:u w:val="single"/>
        </w:rPr>
        <w:t xml:space="preserve"> 自发地　</w:t>
      </w:r>
      <w:r>
        <w:rPr>
          <w:rFonts w:ascii="Times New Roman" w:hAnsi="Times New Roman" w:cs="Times New Roman"/>
          <w:color w:val="000000"/>
          <w:sz w:val="24"/>
          <w:szCs w:val="24"/>
        </w:rPr>
        <w:t>放出射线的现象，首先由</w:t>
      </w:r>
      <w:r>
        <w:rPr>
          <w:rFonts w:ascii="Times New Roman" w:hAnsi="Times New Roman" w:cs="Times New Roman"/>
          <w:color w:val="000000"/>
          <w:sz w:val="24"/>
          <w:szCs w:val="24"/>
          <w:u w:val="single"/>
        </w:rPr>
        <w:t xml:space="preserve"> 贝可勒尔　</w:t>
      </w:r>
      <w:r>
        <w:rPr>
          <w:rFonts w:ascii="Times New Roman" w:hAnsi="Times New Roman" w:cs="Times New Roman"/>
          <w:color w:val="000000"/>
          <w:sz w:val="24"/>
          <w:szCs w:val="24"/>
        </w:rPr>
        <w:t>发现。天然放射现象的发现，说明原子核具有</w:t>
      </w:r>
      <w:r>
        <w:rPr>
          <w:rFonts w:ascii="Times New Roman" w:hAnsi="Times New Roman" w:cs="Times New Roman"/>
          <w:color w:val="000000"/>
          <w:sz w:val="24"/>
          <w:szCs w:val="24"/>
          <w:u w:val="single"/>
        </w:rPr>
        <w:t xml:space="preserve"> 复杂　</w:t>
      </w:r>
      <w:r>
        <w:rPr>
          <w:rFonts w:ascii="Times New Roman" w:hAnsi="Times New Roman" w:cs="Times New Roman"/>
          <w:color w:val="000000"/>
          <w:sz w:val="24"/>
          <w:szCs w:val="24"/>
        </w:rPr>
        <w:t>的结构。</w:t>
      </w:r>
    </w:p>
    <w:p w14:paraId="52C7830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三种射线的比较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2154"/>
        <w:gridCol w:w="2154"/>
        <w:gridCol w:w="2154"/>
      </w:tblGrid>
      <w:tr w14:paraId="5DFD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BFBFBF"/>
            <w:vAlign w:val="center"/>
          </w:tcPr>
          <w:p w14:paraId="4AFADD7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项目</w:t>
            </w:r>
          </w:p>
        </w:tc>
        <w:tc>
          <w:tcPr>
            <w:tcW w:w="2154" w:type="dxa"/>
            <w:shd w:val="clear" w:color="auto" w:fill="BFBFBF"/>
            <w:vAlign w:val="center"/>
          </w:tcPr>
          <w:p w14:paraId="150E047B">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α射线</w:t>
            </w:r>
          </w:p>
        </w:tc>
        <w:tc>
          <w:tcPr>
            <w:tcW w:w="2154" w:type="dxa"/>
            <w:shd w:val="clear" w:color="auto" w:fill="BFBFBF"/>
            <w:vAlign w:val="center"/>
          </w:tcPr>
          <w:p w14:paraId="55CEA0A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β射线</w:t>
            </w:r>
          </w:p>
        </w:tc>
        <w:tc>
          <w:tcPr>
            <w:tcW w:w="2154" w:type="dxa"/>
            <w:shd w:val="clear" w:color="auto" w:fill="BFBFBF"/>
            <w:vAlign w:val="center"/>
          </w:tcPr>
          <w:p w14:paraId="72F5E275">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γ射线</w:t>
            </w:r>
          </w:p>
        </w:tc>
      </w:tr>
      <w:tr w14:paraId="7A1E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660D0EDC">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组成</w:t>
            </w:r>
          </w:p>
        </w:tc>
        <w:tc>
          <w:tcPr>
            <w:tcW w:w="2154" w:type="dxa"/>
            <w:shd w:val="clear" w:color="auto" w:fill="auto"/>
            <w:vAlign w:val="center"/>
          </w:tcPr>
          <w:p w14:paraId="1E000CB4">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高速氦核流</w:t>
            </w:r>
          </w:p>
        </w:tc>
        <w:tc>
          <w:tcPr>
            <w:tcW w:w="2154" w:type="dxa"/>
            <w:shd w:val="clear" w:color="auto" w:fill="auto"/>
            <w:vAlign w:val="center"/>
          </w:tcPr>
          <w:p w14:paraId="02F415C2">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高速电子流　</w:t>
            </w:r>
          </w:p>
        </w:tc>
        <w:tc>
          <w:tcPr>
            <w:tcW w:w="2154" w:type="dxa"/>
            <w:shd w:val="clear" w:color="auto" w:fill="auto"/>
            <w:vAlign w:val="center"/>
          </w:tcPr>
          <w:p w14:paraId="68F36813">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光子流</w:t>
            </w:r>
          </w:p>
          <w:p w14:paraId="5CEC8E60">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(高频电磁波)</w:t>
            </w:r>
          </w:p>
        </w:tc>
      </w:tr>
      <w:tr w14:paraId="5FD2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0B6409B5">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带电荷量</w:t>
            </w:r>
          </w:p>
        </w:tc>
        <w:tc>
          <w:tcPr>
            <w:tcW w:w="2154" w:type="dxa"/>
            <w:shd w:val="clear" w:color="auto" w:fill="auto"/>
            <w:vAlign w:val="center"/>
          </w:tcPr>
          <w:p w14:paraId="17D5230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2</w:t>
            </w:r>
            <w:r>
              <w:rPr>
                <w:rFonts w:ascii="Times New Roman" w:hAnsi="Times New Roman" w:cs="Times New Roman"/>
                <w:i/>
                <w:color w:val="000000"/>
                <w:sz w:val="24"/>
                <w:szCs w:val="24"/>
                <w:u w:val="single"/>
              </w:rPr>
              <w:t>e</w:t>
            </w:r>
            <w:r>
              <w:rPr>
                <w:rFonts w:ascii="Times New Roman" w:hAnsi="Times New Roman" w:cs="Times New Roman"/>
                <w:color w:val="000000"/>
                <w:sz w:val="24"/>
                <w:szCs w:val="24"/>
                <w:u w:val="single"/>
              </w:rPr>
              <w:t>　</w:t>
            </w:r>
          </w:p>
        </w:tc>
        <w:tc>
          <w:tcPr>
            <w:tcW w:w="2154" w:type="dxa"/>
            <w:shd w:val="clear" w:color="auto" w:fill="auto"/>
            <w:vAlign w:val="center"/>
          </w:tcPr>
          <w:p w14:paraId="66AD4E7B">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w:t>
            </w:r>
            <w:r>
              <w:rPr>
                <w:rFonts w:ascii="Times New Roman" w:hAnsi="Times New Roman" w:cs="Times New Roman"/>
                <w:i/>
                <w:color w:val="000000"/>
                <w:sz w:val="24"/>
                <w:szCs w:val="24"/>
              </w:rPr>
              <w:t>e</w:t>
            </w:r>
          </w:p>
        </w:tc>
        <w:tc>
          <w:tcPr>
            <w:tcW w:w="2154" w:type="dxa"/>
            <w:shd w:val="clear" w:color="auto" w:fill="auto"/>
            <w:vAlign w:val="center"/>
          </w:tcPr>
          <w:p w14:paraId="21A8B275">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p>
        </w:tc>
      </w:tr>
      <w:tr w14:paraId="7D45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3965F900">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质量</w:t>
            </w:r>
          </w:p>
        </w:tc>
        <w:tc>
          <w:tcPr>
            <w:tcW w:w="2154" w:type="dxa"/>
            <w:shd w:val="clear" w:color="auto" w:fill="auto"/>
            <w:vAlign w:val="center"/>
          </w:tcPr>
          <w:p w14:paraId="180E5A28">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4</w:t>
            </w:r>
            <w:r>
              <w:rPr>
                <w:rFonts w:ascii="Times New Roman" w:hAnsi="Times New Roman" w:cs="Times New Roman"/>
                <w:i/>
                <w:color w:val="000000"/>
                <w:sz w:val="24"/>
                <w:szCs w:val="24"/>
              </w:rPr>
              <w:t>m</w:t>
            </w:r>
            <w:r>
              <w:rPr>
                <w:rFonts w:ascii="Times New Roman" w:hAnsi="Times New Roman" w:cs="Times New Roman"/>
                <w:color w:val="000000"/>
                <w:sz w:val="24"/>
                <w:szCs w:val="24"/>
                <w:vertAlign w:val="subscript"/>
              </w:rPr>
              <w:t>p</w:t>
            </w:r>
          </w:p>
        </w:tc>
        <w:tc>
          <w:tcPr>
            <w:tcW w:w="2154" w:type="dxa"/>
            <w:shd w:val="clear" w:color="auto" w:fill="auto"/>
            <w:vAlign w:val="center"/>
          </w:tcPr>
          <w:p w14:paraId="79A56C3F">
            <w:pPr>
              <w:pStyle w:val="2"/>
              <w:tabs>
                <w:tab w:val="left" w:pos="4140"/>
              </w:tabs>
              <w:snapToGrid w:val="0"/>
              <w:jc w:val="center"/>
              <w:rPr>
                <w:rFonts w:ascii="Times New Roman" w:hAnsi="Times New Roman" w:cs="Times New Roman"/>
                <w:i/>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m</w:instrText>
            </w:r>
            <w:r>
              <w:rPr>
                <w:rFonts w:ascii="Times New Roman" w:hAnsi="Times New Roman" w:cs="Times New Roman"/>
                <w:color w:val="000000"/>
                <w:sz w:val="24"/>
                <w:szCs w:val="24"/>
                <w:vertAlign w:val="subscript"/>
              </w:rPr>
              <w:instrText xml:space="preserve">p</w:instrText>
            </w:r>
            <w:r>
              <w:rPr>
                <w:rFonts w:ascii="Times New Roman" w:hAnsi="Times New Roman" w:cs="Times New Roman"/>
                <w:i/>
                <w:color w:val="000000"/>
                <w:sz w:val="24"/>
                <w:szCs w:val="24"/>
              </w:rPr>
              <w:instrText xml:space="preserve">,</w:instrText>
            </w:r>
            <w:r>
              <w:rPr>
                <w:rFonts w:ascii="Times New Roman" w:hAnsi="Times New Roman" w:cs="Times New Roman"/>
                <w:color w:val="000000"/>
                <w:sz w:val="24"/>
                <w:szCs w:val="24"/>
              </w:rPr>
              <w:instrText xml:space="preserve">1 836)</w:instrText>
            </w:r>
            <w:r>
              <w:rPr>
                <w:rFonts w:hAnsi="宋体" w:cs="宋体"/>
                <w:color w:val="000000"/>
                <w:sz w:val="24"/>
                <w:szCs w:val="24"/>
              </w:rPr>
              <w:fldChar w:fldCharType="end"/>
            </w:r>
          </w:p>
        </w:tc>
        <w:tc>
          <w:tcPr>
            <w:tcW w:w="2154" w:type="dxa"/>
            <w:shd w:val="clear" w:color="auto" w:fill="auto"/>
            <w:vAlign w:val="center"/>
          </w:tcPr>
          <w:p w14:paraId="5A36A42C">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静止质量为零</w:t>
            </w:r>
          </w:p>
        </w:tc>
      </w:tr>
      <w:tr w14:paraId="78B2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5CFA35F1">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符号</w:t>
            </w:r>
          </w:p>
        </w:tc>
        <w:tc>
          <w:tcPr>
            <w:tcW w:w="2154" w:type="dxa"/>
            <w:shd w:val="clear" w:color="auto" w:fill="auto"/>
            <w:vAlign w:val="center"/>
          </w:tcPr>
          <w:p w14:paraId="05F44D13">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o\al(</w:instrText>
            </w:r>
            <w:r>
              <w:rPr>
                <w:rFonts w:ascii="Times New Roman" w:hAnsi="Times New Roman" w:cs="Times New Roman"/>
                <w:color w:val="000000"/>
                <w:sz w:val="24"/>
                <w:szCs w:val="24"/>
                <w:u w:val="single"/>
                <w:vertAlign w:val="superscript"/>
              </w:rPr>
              <w:instrText xml:space="preserve">4</w:instrText>
            </w:r>
            <w:r>
              <w:rPr>
                <w:rFonts w:ascii="Times New Roman" w:hAnsi="Times New Roman" w:cs="Times New Roman"/>
                <w:color w:val="000000"/>
                <w:sz w:val="24"/>
                <w:szCs w:val="24"/>
                <w:u w:val="single"/>
              </w:rPr>
              <w:instrText xml:space="preserve">,</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He　</w:t>
            </w:r>
          </w:p>
        </w:tc>
        <w:tc>
          <w:tcPr>
            <w:tcW w:w="2154" w:type="dxa"/>
            <w:shd w:val="clear" w:color="auto" w:fill="auto"/>
            <w:vAlign w:val="center"/>
          </w:tcPr>
          <w:p w14:paraId="083D824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vertAlign w:val="superscript"/>
              </w:rPr>
              <w:t>　</w:t>
            </w:r>
            <w:r>
              <w:rPr>
                <w:rFonts w:ascii="Times New Roman" w:hAnsi="Times New Roman" w:cs="Times New Roman"/>
                <w:color w:val="000000"/>
                <w:sz w:val="24"/>
                <w:szCs w:val="24"/>
              </w:rPr>
              <w:t>0</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e</w:t>
            </w:r>
          </w:p>
        </w:tc>
        <w:tc>
          <w:tcPr>
            <w:tcW w:w="2154" w:type="dxa"/>
            <w:shd w:val="clear" w:color="auto" w:fill="auto"/>
            <w:vAlign w:val="center"/>
          </w:tcPr>
          <w:p w14:paraId="3ABCD137">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i/>
                <w:color w:val="000000"/>
                <w:sz w:val="24"/>
                <w:szCs w:val="24"/>
              </w:rPr>
              <w:t>γ</w:t>
            </w:r>
          </w:p>
        </w:tc>
      </w:tr>
      <w:tr w14:paraId="3DE0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034EC62F">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速度</w:t>
            </w:r>
          </w:p>
        </w:tc>
        <w:tc>
          <w:tcPr>
            <w:tcW w:w="2154" w:type="dxa"/>
            <w:shd w:val="clear" w:color="auto" w:fill="auto"/>
            <w:vAlign w:val="center"/>
          </w:tcPr>
          <w:p w14:paraId="0015BBD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可达0.1</w:t>
            </w:r>
            <w:r>
              <w:rPr>
                <w:rFonts w:ascii="Times New Roman" w:hAnsi="Times New Roman" w:cs="Times New Roman"/>
                <w:i/>
                <w:color w:val="000000"/>
                <w:sz w:val="24"/>
                <w:szCs w:val="24"/>
              </w:rPr>
              <w:t>c</w:t>
            </w:r>
          </w:p>
        </w:tc>
        <w:tc>
          <w:tcPr>
            <w:tcW w:w="2154" w:type="dxa"/>
            <w:shd w:val="clear" w:color="auto" w:fill="auto"/>
            <w:vAlign w:val="center"/>
          </w:tcPr>
          <w:p w14:paraId="5CD3D483">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可达0.99</w:t>
            </w:r>
            <w:r>
              <w:rPr>
                <w:rFonts w:ascii="Times New Roman" w:hAnsi="Times New Roman" w:cs="Times New Roman"/>
                <w:i/>
                <w:color w:val="000000"/>
                <w:sz w:val="24"/>
                <w:szCs w:val="24"/>
              </w:rPr>
              <w:t>c</w:t>
            </w:r>
          </w:p>
        </w:tc>
        <w:tc>
          <w:tcPr>
            <w:tcW w:w="2154" w:type="dxa"/>
            <w:shd w:val="clear" w:color="auto" w:fill="auto"/>
            <w:vAlign w:val="center"/>
          </w:tcPr>
          <w:p w14:paraId="458C9946">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c</w:t>
            </w:r>
            <w:r>
              <w:rPr>
                <w:rFonts w:ascii="Times New Roman" w:hAnsi="Times New Roman" w:cs="Times New Roman"/>
                <w:color w:val="000000"/>
                <w:sz w:val="24"/>
                <w:szCs w:val="24"/>
                <w:u w:val="single"/>
              </w:rPr>
              <w:t>　</w:t>
            </w:r>
          </w:p>
        </w:tc>
      </w:tr>
      <w:tr w14:paraId="10AB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78E623F6">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穿透能力</w:t>
            </w:r>
          </w:p>
        </w:tc>
        <w:tc>
          <w:tcPr>
            <w:tcW w:w="2154" w:type="dxa"/>
            <w:shd w:val="clear" w:color="auto" w:fill="auto"/>
            <w:vAlign w:val="center"/>
          </w:tcPr>
          <w:p w14:paraId="2FFE7B65">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最弱</w:t>
            </w:r>
          </w:p>
        </w:tc>
        <w:tc>
          <w:tcPr>
            <w:tcW w:w="2154" w:type="dxa"/>
            <w:shd w:val="clear" w:color="auto" w:fill="auto"/>
            <w:vAlign w:val="center"/>
          </w:tcPr>
          <w:p w14:paraId="50D0A23D">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较强</w:t>
            </w:r>
          </w:p>
        </w:tc>
        <w:tc>
          <w:tcPr>
            <w:tcW w:w="2154" w:type="dxa"/>
            <w:shd w:val="clear" w:color="auto" w:fill="auto"/>
            <w:vAlign w:val="center"/>
          </w:tcPr>
          <w:p w14:paraId="6EECE21D">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u w:val="single"/>
              </w:rPr>
              <w:t xml:space="preserve"> 最强　</w:t>
            </w:r>
          </w:p>
        </w:tc>
      </w:tr>
      <w:tr w14:paraId="67B0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auto"/>
            <w:vAlign w:val="center"/>
          </w:tcPr>
          <w:p w14:paraId="1863FC31">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rPr>
              <w:t>对空气的</w:t>
            </w:r>
          </w:p>
          <w:p w14:paraId="4ECE9ED8">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电离作用</w:t>
            </w:r>
          </w:p>
        </w:tc>
        <w:tc>
          <w:tcPr>
            <w:tcW w:w="2154" w:type="dxa"/>
            <w:shd w:val="clear" w:color="auto" w:fill="auto"/>
            <w:vAlign w:val="center"/>
          </w:tcPr>
          <w:p w14:paraId="67B0A367">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很强</w:t>
            </w:r>
          </w:p>
        </w:tc>
        <w:tc>
          <w:tcPr>
            <w:tcW w:w="2154" w:type="dxa"/>
            <w:shd w:val="clear" w:color="auto" w:fill="auto"/>
            <w:vAlign w:val="center"/>
          </w:tcPr>
          <w:p w14:paraId="7E798593">
            <w:pPr>
              <w:pStyle w:val="2"/>
              <w:tabs>
                <w:tab w:val="left" w:pos="4140"/>
              </w:tabs>
              <w:snapToGrid w:val="0"/>
              <w:jc w:val="center"/>
              <w:rPr>
                <w:rFonts w:ascii="Times New Roman" w:hAnsi="Times New Roman" w:cs="Times New Roman"/>
                <w:i/>
                <w:color w:val="000000"/>
                <w:sz w:val="24"/>
                <w:szCs w:val="24"/>
              </w:rPr>
            </w:pPr>
            <w:r>
              <w:rPr>
                <w:rFonts w:ascii="Times New Roman" w:hAnsi="Times New Roman" w:cs="Times New Roman"/>
                <w:color w:val="000000"/>
                <w:sz w:val="24"/>
                <w:szCs w:val="24"/>
              </w:rPr>
              <w:t>较弱</w:t>
            </w:r>
          </w:p>
        </w:tc>
        <w:tc>
          <w:tcPr>
            <w:tcW w:w="2154" w:type="dxa"/>
            <w:shd w:val="clear" w:color="auto" w:fill="auto"/>
            <w:vAlign w:val="center"/>
          </w:tcPr>
          <w:p w14:paraId="17064C78">
            <w:pPr>
              <w:pStyle w:val="2"/>
              <w:tabs>
                <w:tab w:val="left" w:pos="4140"/>
              </w:tabs>
              <w:snapToGrid w:val="0"/>
              <w:jc w:val="center"/>
              <w:rPr>
                <w:rFonts w:ascii="Times New Roman" w:hAnsi="Times New Roman" w:cs="Times New Roman"/>
                <w:color w:val="000000"/>
                <w:sz w:val="24"/>
                <w:szCs w:val="24"/>
              </w:rPr>
            </w:pPr>
            <w:r>
              <w:rPr>
                <w:rFonts w:ascii="Times New Roman" w:hAnsi="Times New Roman" w:cs="Times New Roman"/>
                <w:color w:val="000000"/>
                <w:sz w:val="24"/>
                <w:szCs w:val="24"/>
                <w:u w:val="single"/>
              </w:rPr>
              <w:t xml:space="preserve"> 很弱　</w:t>
            </w:r>
          </w:p>
        </w:tc>
      </w:tr>
    </w:tbl>
    <w:p w14:paraId="73536B2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放射性同位素的应用与防护</w:t>
      </w:r>
    </w:p>
    <w:p w14:paraId="6242B7A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(1)放射性同位素：有</w:t>
      </w:r>
      <w:r>
        <w:rPr>
          <w:rFonts w:ascii="Times New Roman" w:hAnsi="Times New Roman" w:cs="Times New Roman"/>
          <w:color w:val="000000"/>
          <w:sz w:val="24"/>
          <w:szCs w:val="24"/>
          <w:u w:val="single"/>
        </w:rPr>
        <w:t xml:space="preserve"> 天然　</w:t>
      </w:r>
      <w:r>
        <w:rPr>
          <w:rFonts w:ascii="Times New Roman" w:hAnsi="Times New Roman" w:cs="Times New Roman"/>
          <w:color w:val="000000"/>
          <w:sz w:val="24"/>
          <w:szCs w:val="24"/>
        </w:rPr>
        <w:t>放射性同位素和</w:t>
      </w:r>
      <w:r>
        <w:rPr>
          <w:rFonts w:ascii="Times New Roman" w:hAnsi="Times New Roman" w:cs="Times New Roman"/>
          <w:color w:val="000000"/>
          <w:sz w:val="24"/>
          <w:szCs w:val="24"/>
          <w:u w:val="single"/>
        </w:rPr>
        <w:t xml:space="preserve"> 人工　</w:t>
      </w:r>
      <w:r>
        <w:rPr>
          <w:rFonts w:ascii="Times New Roman" w:hAnsi="Times New Roman" w:cs="Times New Roman"/>
          <w:color w:val="000000"/>
          <w:sz w:val="24"/>
          <w:szCs w:val="24"/>
        </w:rPr>
        <w:t>放射性同位素两类，放射性同位素的化学性质相同。</w:t>
      </w:r>
    </w:p>
    <w:p w14:paraId="348D08B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(2)应用：消除静电、工业探伤、做</w:t>
      </w:r>
      <w:r>
        <w:rPr>
          <w:rFonts w:ascii="Times New Roman" w:hAnsi="Times New Roman" w:cs="Times New Roman"/>
          <w:color w:val="000000"/>
          <w:sz w:val="24"/>
          <w:szCs w:val="24"/>
          <w:u w:val="single"/>
        </w:rPr>
        <w:t xml:space="preserve"> 示踪原子　</w:t>
      </w:r>
      <w:r>
        <w:rPr>
          <w:rFonts w:ascii="Times New Roman" w:hAnsi="Times New Roman" w:cs="Times New Roman"/>
          <w:color w:val="000000"/>
          <w:sz w:val="24"/>
          <w:szCs w:val="24"/>
        </w:rPr>
        <w:t>等。</w:t>
      </w:r>
    </w:p>
    <w:p w14:paraId="219530E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(3)防护：防止放射性对人体组织的伤害。</w:t>
      </w:r>
    </w:p>
    <w:p w14:paraId="7381B32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原子核的组成</w:t>
      </w:r>
    </w:p>
    <w:p w14:paraId="51C2E9E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(1)原子核由质子和中子组成，质子和中子统称为</w:t>
      </w:r>
      <w:r>
        <w:rPr>
          <w:rFonts w:ascii="Times New Roman" w:hAnsi="Times New Roman" w:cs="Times New Roman"/>
          <w:color w:val="000000"/>
          <w:sz w:val="24"/>
          <w:szCs w:val="24"/>
          <w:u w:val="single"/>
        </w:rPr>
        <w:t xml:space="preserve"> 核子　</w:t>
      </w:r>
      <w:r>
        <w:rPr>
          <w:rFonts w:ascii="Times New Roman" w:hAnsi="Times New Roman" w:cs="Times New Roman"/>
          <w:color w:val="000000"/>
          <w:sz w:val="24"/>
          <w:szCs w:val="24"/>
        </w:rPr>
        <w:t>。质子带正电，中子不带电。</w:t>
      </w:r>
    </w:p>
    <w:p w14:paraId="3D955EF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(2)基本关系</w:t>
      </w:r>
    </w:p>
    <w:p w14:paraId="2668640D">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核电荷数(</w:t>
      </w:r>
      <w:r>
        <w:rPr>
          <w:rFonts w:ascii="Times New Roman" w:hAnsi="Times New Roman" w:cs="Times New Roman"/>
          <w:i/>
          <w:color w:val="000000"/>
          <w:sz w:val="24"/>
          <w:szCs w:val="24"/>
        </w:rPr>
        <w:t>Z</w:t>
      </w:r>
      <w:r>
        <w:rPr>
          <w:rFonts w:ascii="Times New Roman" w:hAnsi="Times New Roman" w:cs="Times New Roman"/>
          <w:color w:val="000000"/>
          <w:sz w:val="24"/>
          <w:szCs w:val="24"/>
        </w:rPr>
        <w:t>)＝质子数＝元素的原子序数＝原子的</w:t>
      </w:r>
      <w:r>
        <w:rPr>
          <w:rFonts w:ascii="Times New Roman" w:hAnsi="Times New Roman" w:cs="Times New Roman"/>
          <w:color w:val="000000"/>
          <w:sz w:val="24"/>
          <w:szCs w:val="24"/>
          <w:u w:val="single"/>
        </w:rPr>
        <w:t xml:space="preserve"> 核外电子数　</w:t>
      </w:r>
      <w:r>
        <w:rPr>
          <w:rFonts w:ascii="Times New Roman" w:hAnsi="Times New Roman" w:cs="Times New Roman"/>
          <w:color w:val="000000"/>
          <w:sz w:val="24"/>
          <w:szCs w:val="24"/>
        </w:rPr>
        <w:t>。</w:t>
      </w:r>
    </w:p>
    <w:p w14:paraId="0DD2FD0D">
      <w:pPr>
        <w:pStyle w:val="2"/>
        <w:tabs>
          <w:tab w:val="left" w:pos="4140"/>
        </w:tabs>
        <w:snapToGrid w:val="0"/>
        <w:ind w:firstLine="480" w:firstLineChars="200"/>
        <w:rPr>
          <w:rFonts w:ascii="Times New Roman" w:hAnsi="Times New Roman" w:cs="Times New Roman"/>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质量数(</w:t>
      </w:r>
      <w:r>
        <w:rPr>
          <w:rFonts w:ascii="Times New Roman" w:hAnsi="Times New Roman" w:cs="Times New Roman"/>
          <w:i/>
          <w:color w:val="000000"/>
          <w:sz w:val="24"/>
          <w:szCs w:val="24"/>
        </w:rPr>
        <w:t>A</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核子数　</w:t>
      </w:r>
      <w:r>
        <w:rPr>
          <w:rFonts w:ascii="Times New Roman" w:hAnsi="Times New Roman" w:cs="Times New Roman"/>
          <w:color w:val="000000"/>
          <w:sz w:val="24"/>
          <w:szCs w:val="24"/>
        </w:rPr>
        <w:t>＝质子数＋中子数。</w:t>
      </w:r>
    </w:p>
    <w:p w14:paraId="7242834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(3)X元素的原子核的符号为</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i/>
          <w:color w:val="000000"/>
          <w:sz w:val="24"/>
          <w:szCs w:val="24"/>
          <w:vertAlign w:val="superscript"/>
        </w:rPr>
        <w:instrText xml:space="preserve">A</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vertAlign w:val="subscript"/>
        </w:rPr>
        <w:instrText xml:space="preserve">Z</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X，其中</w:t>
      </w:r>
      <w:r>
        <w:rPr>
          <w:rFonts w:ascii="Times New Roman" w:hAnsi="Times New Roman" w:cs="Times New Roman"/>
          <w:i/>
          <w:color w:val="000000"/>
          <w:sz w:val="24"/>
          <w:szCs w:val="24"/>
        </w:rPr>
        <w:t>A</w:t>
      </w:r>
      <w:r>
        <w:rPr>
          <w:rFonts w:ascii="Times New Roman" w:hAnsi="Times New Roman" w:cs="Times New Roman"/>
          <w:color w:val="000000"/>
          <w:sz w:val="24"/>
          <w:szCs w:val="24"/>
        </w:rPr>
        <w:t>表示</w:t>
      </w:r>
      <w:r>
        <w:rPr>
          <w:rFonts w:ascii="Times New Roman" w:hAnsi="Times New Roman" w:cs="Times New Roman"/>
          <w:color w:val="000000"/>
          <w:sz w:val="24"/>
          <w:szCs w:val="24"/>
          <w:u w:val="single"/>
        </w:rPr>
        <w:t xml:space="preserve"> 质量数　</w:t>
      </w:r>
      <w:r>
        <w:rPr>
          <w:rFonts w:ascii="Times New Roman" w:hAnsi="Times New Roman" w:cs="Times New Roman"/>
          <w:color w:val="000000"/>
          <w:sz w:val="24"/>
          <w:szCs w:val="24"/>
        </w:rPr>
        <w:t>，</w:t>
      </w:r>
      <w:r>
        <w:rPr>
          <w:rFonts w:ascii="Times New Roman" w:hAnsi="Times New Roman" w:cs="Times New Roman"/>
          <w:i/>
          <w:color w:val="000000"/>
          <w:sz w:val="24"/>
          <w:szCs w:val="24"/>
        </w:rPr>
        <w:t>Z</w:t>
      </w:r>
      <w:r>
        <w:rPr>
          <w:rFonts w:ascii="Times New Roman" w:hAnsi="Times New Roman" w:cs="Times New Roman"/>
          <w:color w:val="000000"/>
          <w:sz w:val="24"/>
          <w:szCs w:val="24"/>
        </w:rPr>
        <w:t>表示核电荷数。</w:t>
      </w:r>
    </w:p>
    <w:p w14:paraId="7CB35DC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五、原子核的衰变、半衰期</w:t>
      </w:r>
    </w:p>
    <w:p w14:paraId="0820DE61">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原子核的衰变</w:t>
      </w:r>
    </w:p>
    <w:p w14:paraId="6FFFEF4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(1)原子核放出α粒子或β粒子，变成另一种</w:t>
      </w:r>
      <w:r>
        <w:rPr>
          <w:rFonts w:ascii="Times New Roman" w:hAnsi="Times New Roman" w:cs="Times New Roman"/>
          <w:color w:val="000000"/>
          <w:sz w:val="24"/>
          <w:szCs w:val="24"/>
          <w:u w:val="single"/>
        </w:rPr>
        <w:t xml:space="preserve"> 原子核　</w:t>
      </w:r>
      <w:r>
        <w:rPr>
          <w:rFonts w:ascii="Times New Roman" w:hAnsi="Times New Roman" w:cs="Times New Roman"/>
          <w:color w:val="000000"/>
          <w:sz w:val="24"/>
          <w:szCs w:val="24"/>
        </w:rPr>
        <w:t>的变化称为原子核的衰变。</w:t>
      </w:r>
    </w:p>
    <w:p w14:paraId="488C426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(2)分类</w:t>
      </w:r>
    </w:p>
    <w:p w14:paraId="47DD275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α衰变：</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i/>
          <w:color w:val="000000"/>
          <w:sz w:val="24"/>
          <w:szCs w:val="24"/>
          <w:vertAlign w:val="superscript"/>
        </w:rPr>
        <w:instrText xml:space="preserve">A</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vertAlign w:val="subscript"/>
        </w:rPr>
        <w:instrText xml:space="preserve">Z</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X</w:t>
      </w:r>
      <w:r>
        <w:rPr>
          <w:rFonts w:hAnsi="宋体"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i/>
          <w:color w:val="000000"/>
          <w:sz w:val="24"/>
          <w:szCs w:val="24"/>
          <w:vertAlign w:val="superscript"/>
        </w:rPr>
        <w:instrText xml:space="preserve">A</w:instrText>
      </w:r>
      <w:r>
        <w:rPr>
          <w:rFonts w:ascii="Times New Roman" w:hAnsi="Times New Roman" w:cs="Times New Roman"/>
          <w:color w:val="000000"/>
          <w:sz w:val="24"/>
          <w:szCs w:val="24"/>
          <w:vertAlign w:val="superscript"/>
        </w:rPr>
        <w:instrText xml:space="preserve">－4</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vertAlign w:val="subscript"/>
        </w:rPr>
        <w:instrText xml:space="preserve">Z</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Y＋</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o\al(</w:instrText>
      </w:r>
      <w:r>
        <w:rPr>
          <w:rFonts w:ascii="Times New Roman" w:hAnsi="Times New Roman" w:cs="Times New Roman"/>
          <w:color w:val="000000"/>
          <w:sz w:val="24"/>
          <w:szCs w:val="24"/>
          <w:u w:val="single"/>
          <w:vertAlign w:val="superscript"/>
        </w:rPr>
        <w:instrText xml:space="preserve">4</w:instrText>
      </w:r>
      <w:r>
        <w:rPr>
          <w:rFonts w:ascii="Times New Roman" w:hAnsi="Times New Roman" w:cs="Times New Roman"/>
          <w:color w:val="000000"/>
          <w:sz w:val="24"/>
          <w:szCs w:val="24"/>
          <w:u w:val="single"/>
        </w:rPr>
        <w:instrText xml:space="preserve">,</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He　</w:t>
      </w:r>
      <w:r>
        <w:rPr>
          <w:rFonts w:ascii="Times New Roman" w:hAnsi="Times New Roman" w:cs="Times New Roman"/>
          <w:color w:val="000000"/>
          <w:sz w:val="24"/>
          <w:szCs w:val="24"/>
        </w:rPr>
        <w:t>。</w:t>
      </w:r>
    </w:p>
    <w:p w14:paraId="0A3B02F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β衰变：</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i/>
          <w:color w:val="000000"/>
          <w:sz w:val="24"/>
          <w:szCs w:val="24"/>
          <w:vertAlign w:val="superscript"/>
        </w:rPr>
        <w:instrText xml:space="preserve">A</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vertAlign w:val="subscript"/>
        </w:rPr>
        <w:instrText xml:space="preserve">Z</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X</w:t>
      </w:r>
      <w:r>
        <w:rPr>
          <w:rFonts w:hAnsi="宋体" w:cs="Times New Roman"/>
          <w:color w:val="000000"/>
          <w:sz w:val="24"/>
          <w:szCs w:val="24"/>
        </w:rPr>
        <w:t>→</w:t>
      </w:r>
      <w:r>
        <w:rPr>
          <w:rFonts w:ascii="Times New Roman" w:hAnsi="Times New Roman" w:cs="Times New Roman"/>
          <w:color w:val="000000"/>
          <w:sz w:val="24"/>
          <w:szCs w:val="24"/>
          <w:vertAlign w:val="superscript"/>
        </w:rPr>
        <w:t>　</w:t>
      </w:r>
      <w:r>
        <w:rPr>
          <w:rFonts w:ascii="Times New Roman" w:hAnsi="Times New Roman" w:cs="Times New Roman"/>
          <w:i/>
          <w:color w:val="000000"/>
          <w:sz w:val="24"/>
          <w:szCs w:val="24"/>
        </w:rPr>
        <w:t>A</w:t>
      </w:r>
      <w:r>
        <w:rPr>
          <w:rFonts w:ascii="Times New Roman" w:hAnsi="Times New Roman" w:cs="Times New Roman"/>
          <w:i/>
          <w:color w:val="000000"/>
          <w:sz w:val="24"/>
          <w:szCs w:val="24"/>
          <w:vertAlign w:val="subscript"/>
        </w:rPr>
        <w:t>Z</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Y＋</w:t>
      </w:r>
      <w:r>
        <w:rPr>
          <w:rFonts w:ascii="Times New Roman" w:hAnsi="Times New Roman" w:cs="Times New Roman"/>
          <w:color w:val="000000"/>
          <w:sz w:val="24"/>
          <w:szCs w:val="24"/>
          <w:u w:val="single"/>
        </w:rPr>
        <w:t xml:space="preserve"> </w:t>
      </w:r>
      <w:r>
        <w:rPr>
          <w:rFonts w:ascii="Times New Roman" w:hAnsi="Times New Roman" w:cs="Times New Roman"/>
          <w:color w:val="000000"/>
          <w:sz w:val="24"/>
          <w:szCs w:val="24"/>
          <w:u w:val="single"/>
          <w:vertAlign w:val="superscript"/>
        </w:rPr>
        <w:t>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o\al(</w:instrText>
      </w:r>
      <w:r>
        <w:rPr>
          <w:rFonts w:hint="eastAsia" w:ascii="Times New Roman" w:hAnsi="Times New Roman" w:cs="Times New Roman"/>
          <w:color w:val="000000"/>
          <w:sz w:val="24"/>
          <w:szCs w:val="24"/>
          <w:u w:val="single"/>
        </w:rPr>
        <w:instrText xml:space="preserve"> </w:instrText>
      </w:r>
      <w:r>
        <w:rPr>
          <w:rFonts w:hint="eastAsia" w:ascii="Times New Roman" w:hAnsi="Times New Roman" w:cs="Times New Roman"/>
          <w:color w:val="000000"/>
          <w:sz w:val="24"/>
          <w:szCs w:val="24"/>
          <w:u w:val="single"/>
          <w:vertAlign w:val="super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color w:val="000000"/>
          <w:sz w:val="24"/>
          <w:szCs w:val="24"/>
          <w:u w:val="single"/>
          <w:vertAlign w:val="subscript"/>
        </w:rPr>
        <w:instrText xml:space="preserve">－1</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e　</w:t>
      </w:r>
      <w:r>
        <w:rPr>
          <w:rFonts w:ascii="Times New Roman" w:hAnsi="Times New Roman" w:cs="Times New Roman"/>
          <w:color w:val="000000"/>
          <w:sz w:val="24"/>
          <w:szCs w:val="24"/>
        </w:rPr>
        <w:t>。</w:t>
      </w:r>
    </w:p>
    <w:p w14:paraId="14EE30E0">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γ衰变：当放射性物质连续发生衰变时，原子核中有的发生α衰变，有的发生β衰变，同时伴随着γ辐射。</w:t>
      </w:r>
    </w:p>
    <w:p w14:paraId="10D5C51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半衰期</w:t>
      </w:r>
    </w:p>
    <w:p w14:paraId="73F7A4CD">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(1)定义：放射性元素的原子核有</w:t>
      </w:r>
      <w:r>
        <w:rPr>
          <w:rFonts w:ascii="Times New Roman" w:hAnsi="Times New Roman" w:cs="Times New Roman"/>
          <w:color w:val="000000"/>
          <w:sz w:val="24"/>
          <w:szCs w:val="24"/>
          <w:u w:val="single"/>
        </w:rPr>
        <w:t xml:space="preserve"> 半数　</w:t>
      </w:r>
      <w:r>
        <w:rPr>
          <w:rFonts w:ascii="Times New Roman" w:hAnsi="Times New Roman" w:cs="Times New Roman"/>
          <w:color w:val="000000"/>
          <w:sz w:val="24"/>
          <w:szCs w:val="24"/>
        </w:rPr>
        <w:t>发生衰变所需的时间。</w:t>
      </w:r>
    </w:p>
    <w:p w14:paraId="7E7A404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(2)影响因素：放射性元素衰变的快慢是由核</w:t>
      </w:r>
      <w:r>
        <w:rPr>
          <w:rFonts w:ascii="Times New Roman" w:hAnsi="Times New Roman" w:cs="Times New Roman"/>
          <w:color w:val="000000"/>
          <w:sz w:val="24"/>
          <w:szCs w:val="24"/>
          <w:u w:val="single"/>
        </w:rPr>
        <w:t xml:space="preserve"> 内部　</w:t>
      </w:r>
      <w:r>
        <w:rPr>
          <w:rFonts w:ascii="Times New Roman" w:hAnsi="Times New Roman" w:cs="Times New Roman"/>
          <w:color w:val="000000"/>
          <w:sz w:val="24"/>
          <w:szCs w:val="24"/>
        </w:rPr>
        <w:t>自身的因素决定的，跟原子所处的化学状态和外部条件没有关系。</w:t>
      </w:r>
    </w:p>
    <w:p w14:paraId="3302100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六、核力和核能</w:t>
      </w:r>
    </w:p>
    <w:p w14:paraId="712CF98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核力</w:t>
      </w:r>
    </w:p>
    <w:p w14:paraId="656EE52C">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原子核内部，</w:t>
      </w:r>
      <w:r>
        <w:rPr>
          <w:rFonts w:ascii="Times New Roman" w:hAnsi="Times New Roman" w:cs="Times New Roman"/>
          <w:color w:val="000000"/>
          <w:sz w:val="24"/>
          <w:szCs w:val="24"/>
          <w:u w:val="single"/>
        </w:rPr>
        <w:t xml:space="preserve"> 核子间　</w:t>
      </w:r>
      <w:r>
        <w:rPr>
          <w:rFonts w:ascii="Times New Roman" w:hAnsi="Times New Roman" w:cs="Times New Roman"/>
          <w:color w:val="000000"/>
          <w:sz w:val="24"/>
          <w:szCs w:val="24"/>
        </w:rPr>
        <w:t>所特有的相互作用力。</w:t>
      </w:r>
    </w:p>
    <w:p w14:paraId="6A5ABD7F">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结合能</w:t>
      </w:r>
    </w:p>
    <w:p w14:paraId="36249C4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核子结合为原子核时</w:t>
      </w:r>
      <w:r>
        <w:rPr>
          <w:rFonts w:ascii="Times New Roman" w:hAnsi="Times New Roman" w:cs="Times New Roman"/>
          <w:color w:val="000000"/>
          <w:sz w:val="24"/>
          <w:szCs w:val="24"/>
          <w:u w:val="single"/>
        </w:rPr>
        <w:t xml:space="preserve"> 释放　</w:t>
      </w:r>
      <w:r>
        <w:rPr>
          <w:rFonts w:ascii="Times New Roman" w:hAnsi="Times New Roman" w:cs="Times New Roman"/>
          <w:color w:val="000000"/>
          <w:sz w:val="24"/>
          <w:szCs w:val="24"/>
        </w:rPr>
        <w:t>的能量或原子核分解为核子时</w:t>
      </w:r>
      <w:r>
        <w:rPr>
          <w:rFonts w:ascii="Times New Roman" w:hAnsi="Times New Roman" w:cs="Times New Roman"/>
          <w:color w:val="000000"/>
          <w:sz w:val="24"/>
          <w:szCs w:val="24"/>
          <w:u w:val="single"/>
        </w:rPr>
        <w:t xml:space="preserve"> 吸收　</w:t>
      </w:r>
      <w:r>
        <w:rPr>
          <w:rFonts w:ascii="Times New Roman" w:hAnsi="Times New Roman" w:cs="Times New Roman"/>
          <w:color w:val="000000"/>
          <w:sz w:val="24"/>
          <w:szCs w:val="24"/>
        </w:rPr>
        <w:t>的能量，叫作原子核的结合能。</w:t>
      </w:r>
    </w:p>
    <w:p w14:paraId="358C6C9E">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3</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比结合能</w:t>
      </w:r>
    </w:p>
    <w:p w14:paraId="672FC9E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(1)定义：原子核的结合能与核子数之比，称作比结合能，也叫平均结合能。</w:t>
      </w:r>
    </w:p>
    <w:p w14:paraId="2F61A15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(2)特点：不同原子核的比结合能不同，原子核的比结合能越大，表示原子核中核子结合得越牢固，原子核越稳定。</w:t>
      </w:r>
    </w:p>
    <w:p w14:paraId="4F76B109">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4</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质能方程、质量亏损</w:t>
      </w:r>
    </w:p>
    <w:p w14:paraId="177295D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爱因斯坦质能方程</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mc</w:t>
      </w:r>
      <w:r>
        <w:rPr>
          <w:rFonts w:ascii="Times New Roman" w:hAnsi="Times New Roman" w:cs="Times New Roman"/>
          <w:color w:val="000000"/>
          <w:sz w:val="24"/>
          <w:szCs w:val="24"/>
          <w:u w:val="single"/>
          <w:vertAlign w:val="superscript"/>
        </w:rPr>
        <w:t>2</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，原子核的质量必然比组成它的核子的质量和要小Δ</w:t>
      </w:r>
      <w:r>
        <w:rPr>
          <w:rFonts w:ascii="Times New Roman" w:hAnsi="Times New Roman" w:cs="Times New Roman"/>
          <w:i/>
          <w:color w:val="000000"/>
          <w:sz w:val="24"/>
          <w:szCs w:val="24"/>
        </w:rPr>
        <w:t>m</w:t>
      </w:r>
      <w:r>
        <w:rPr>
          <w:rFonts w:ascii="Times New Roman" w:hAnsi="Times New Roman" w:cs="Times New Roman"/>
          <w:color w:val="000000"/>
          <w:sz w:val="24"/>
          <w:szCs w:val="24"/>
        </w:rPr>
        <w:t>，这就是质量亏损。由质量亏损可求出释放的核能Δ</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Δ</w:t>
      </w:r>
      <w:r>
        <w:rPr>
          <w:rFonts w:ascii="Times New Roman" w:hAnsi="Times New Roman" w:cs="Times New Roman"/>
          <w:i/>
          <w:color w:val="000000"/>
          <w:sz w:val="24"/>
          <w:szCs w:val="24"/>
          <w:u w:val="single"/>
        </w:rPr>
        <w:t>mc</w:t>
      </w:r>
      <w:r>
        <w:rPr>
          <w:rFonts w:ascii="Times New Roman" w:hAnsi="Times New Roman" w:cs="Times New Roman"/>
          <w:color w:val="000000"/>
          <w:sz w:val="24"/>
          <w:szCs w:val="24"/>
          <w:u w:val="single"/>
          <w:vertAlign w:val="superscript"/>
        </w:rPr>
        <w:t>2</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p>
    <w:p w14:paraId="21EB1E5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七、裂变反应和聚变反应</w:t>
      </w:r>
    </w:p>
    <w:p w14:paraId="53F7C32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1</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重核裂变</w:t>
      </w:r>
    </w:p>
    <w:p w14:paraId="630676F3">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(1)定义：质量数较大的原子核受到高能粒子的轰击而分裂成几个质量数较小的原子核的过程。</w:t>
      </w:r>
    </w:p>
    <w:p w14:paraId="0A0E2292">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(2)典型的裂变反应方程：</w:t>
      </w:r>
    </w:p>
    <w:p w14:paraId="5B50E9CB">
      <w:pPr>
        <w:pStyle w:val="2"/>
        <w:tabs>
          <w:tab w:val="left" w:pos="4140"/>
        </w:tabs>
        <w:snapToGrid w:val="0"/>
        <w:ind w:firstLine="480" w:firstLineChars="200"/>
        <w:rPr>
          <w:rFonts w:ascii="Times New Roman" w:hAnsi="Times New Roman" w:cs="Times New Roman"/>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235</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 92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U＋</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1</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n</w:t>
      </w:r>
      <w:r>
        <w:rPr>
          <w:rFonts w:hAnsi="宋体" w:cs="Times New Roman"/>
          <w:color w:val="000000"/>
          <w:spacing w:val="-25"/>
          <w:sz w:val="24"/>
          <w:szCs w:val="24"/>
        </w:rPr>
        <w:t>―</w:t>
      </w:r>
      <w:r>
        <w:rPr>
          <w:rFonts w:hAnsi="宋体"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89</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36</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Kr＋</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144</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 56</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Ba＋3</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1</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n。</w:t>
      </w:r>
    </w:p>
    <w:p w14:paraId="4A25F7C6">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(3)链式反应：重核裂变产生的</w:t>
      </w:r>
      <w:r>
        <w:rPr>
          <w:rFonts w:ascii="Times New Roman" w:hAnsi="Times New Roman" w:cs="Times New Roman"/>
          <w:color w:val="000000"/>
          <w:sz w:val="24"/>
          <w:szCs w:val="24"/>
          <w:u w:val="single"/>
        </w:rPr>
        <w:t xml:space="preserve"> 中子　</w:t>
      </w:r>
      <w:r>
        <w:rPr>
          <w:rFonts w:ascii="Times New Roman" w:hAnsi="Times New Roman" w:cs="Times New Roman"/>
          <w:color w:val="000000"/>
          <w:sz w:val="24"/>
          <w:szCs w:val="24"/>
        </w:rPr>
        <w:t>使裂变反应一代接一代继续下去的过程。</w:t>
      </w:r>
    </w:p>
    <w:p w14:paraId="2D9F376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(4)临界体积和临界质量：裂变物质能够发生</w:t>
      </w:r>
      <w:r>
        <w:rPr>
          <w:rFonts w:ascii="Times New Roman" w:hAnsi="Times New Roman" w:cs="Times New Roman"/>
          <w:color w:val="000000"/>
          <w:sz w:val="24"/>
          <w:szCs w:val="24"/>
          <w:u w:val="single"/>
        </w:rPr>
        <w:t xml:space="preserve"> 链式反应　</w:t>
      </w:r>
      <w:r>
        <w:rPr>
          <w:rFonts w:ascii="Times New Roman" w:hAnsi="Times New Roman" w:cs="Times New Roman"/>
          <w:color w:val="000000"/>
          <w:sz w:val="24"/>
          <w:szCs w:val="24"/>
        </w:rPr>
        <w:t>的最小体积及其相应的质量。</w:t>
      </w:r>
    </w:p>
    <w:p w14:paraId="501D4767">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(5)裂变的应用：</w:t>
      </w:r>
      <w:r>
        <w:rPr>
          <w:rFonts w:ascii="Times New Roman" w:hAnsi="Times New Roman" w:cs="Times New Roman"/>
          <w:color w:val="000000"/>
          <w:sz w:val="24"/>
          <w:szCs w:val="24"/>
          <w:u w:val="single"/>
        </w:rPr>
        <w:t xml:space="preserve"> 原子弹　</w:t>
      </w:r>
      <w:r>
        <w:rPr>
          <w:rFonts w:ascii="Times New Roman" w:hAnsi="Times New Roman" w:cs="Times New Roman"/>
          <w:color w:val="000000"/>
          <w:sz w:val="24"/>
          <w:szCs w:val="24"/>
        </w:rPr>
        <w:t>、核反应堆。</w:t>
      </w:r>
    </w:p>
    <w:p w14:paraId="0E49243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(6)反应堆构造：核燃料、减速剂、</w:t>
      </w:r>
      <w:r>
        <w:rPr>
          <w:rFonts w:ascii="Times New Roman" w:hAnsi="Times New Roman" w:cs="Times New Roman"/>
          <w:color w:val="000000"/>
          <w:sz w:val="24"/>
          <w:szCs w:val="24"/>
          <w:u w:val="single"/>
        </w:rPr>
        <w:t xml:space="preserve"> 镉棒　</w:t>
      </w:r>
      <w:r>
        <w:rPr>
          <w:rFonts w:ascii="Times New Roman" w:hAnsi="Times New Roman" w:cs="Times New Roman"/>
          <w:color w:val="000000"/>
          <w:sz w:val="24"/>
          <w:szCs w:val="24"/>
        </w:rPr>
        <w:t>、防护层。</w:t>
      </w:r>
    </w:p>
    <w:p w14:paraId="26FF3E1B">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eastAsia="黑体" w:cs="Times New Roman"/>
          <w:color w:val="000000"/>
          <w:sz w:val="24"/>
          <w:szCs w:val="24"/>
        </w:rPr>
        <w:t>2</w:t>
      </w:r>
      <w:r>
        <w:rPr>
          <w:rFonts w:ascii="Times New Roman" w:hAnsi="Times New Roman" w:cs="Times New Roman"/>
          <w:color w:val="000000"/>
          <w:sz w:val="24"/>
          <w:szCs w:val="24"/>
        </w:rPr>
        <w:t>．</w:t>
      </w:r>
      <w:r>
        <w:rPr>
          <w:rFonts w:ascii="Times New Roman" w:hAnsi="Times New Roman" w:eastAsia="黑体" w:cs="Times New Roman"/>
          <w:color w:val="000000"/>
          <w:sz w:val="24"/>
          <w:szCs w:val="24"/>
        </w:rPr>
        <w:t>轻核聚变</w:t>
      </w:r>
    </w:p>
    <w:p w14:paraId="28FE4968">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(1)定义：两个轻核结合成</w:t>
      </w:r>
      <w:r>
        <w:rPr>
          <w:rFonts w:ascii="Times New Roman" w:hAnsi="Times New Roman" w:cs="Times New Roman"/>
          <w:color w:val="000000"/>
          <w:sz w:val="24"/>
          <w:szCs w:val="24"/>
          <w:u w:val="single"/>
        </w:rPr>
        <w:t xml:space="preserve"> 质量较大　</w:t>
      </w:r>
      <w:r>
        <w:rPr>
          <w:rFonts w:ascii="Times New Roman" w:hAnsi="Times New Roman" w:cs="Times New Roman"/>
          <w:color w:val="000000"/>
          <w:sz w:val="24"/>
          <w:szCs w:val="24"/>
        </w:rPr>
        <w:t>的核的反应过程。轻核聚变反应必须在高温下进行，因此又叫</w:t>
      </w:r>
      <w:r>
        <w:rPr>
          <w:rFonts w:ascii="Times New Roman" w:hAnsi="Times New Roman" w:cs="Times New Roman"/>
          <w:color w:val="000000"/>
          <w:sz w:val="24"/>
          <w:szCs w:val="24"/>
          <w:u w:val="single"/>
        </w:rPr>
        <w:t xml:space="preserve"> 热核反应　</w:t>
      </w:r>
      <w:r>
        <w:rPr>
          <w:rFonts w:ascii="Times New Roman" w:hAnsi="Times New Roman" w:cs="Times New Roman"/>
          <w:color w:val="000000"/>
          <w:sz w:val="24"/>
          <w:szCs w:val="24"/>
        </w:rPr>
        <w:t>。</w:t>
      </w:r>
    </w:p>
    <w:p w14:paraId="3E52EC14">
      <w:pPr>
        <w:pStyle w:val="2"/>
        <w:tabs>
          <w:tab w:val="left" w:pos="4140"/>
        </w:tabs>
        <w:snapToGrid w:val="0"/>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(2)典型的聚变反应方程：</w:t>
      </w:r>
    </w:p>
    <w:p w14:paraId="0E37982E">
      <w:pPr>
        <w:pStyle w:val="2"/>
        <w:tabs>
          <w:tab w:val="left" w:pos="4140"/>
        </w:tabs>
        <w:snapToGrid w:val="0"/>
        <w:ind w:firstLine="480" w:firstLineChars="200"/>
        <w:rPr>
          <w:rFonts w:ascii="Times New Roman" w:hAnsi="Times New Roman" w:cs="Times New Roman"/>
          <w:color w:val="000000"/>
          <w:sz w:val="24"/>
          <w:szCs w:val="24"/>
        </w:rPr>
      </w:pP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H＋</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3</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H</w:t>
      </w:r>
      <w:r>
        <w:rPr>
          <w:rFonts w:hAnsi="宋体" w:cs="Times New Roman"/>
          <w:color w:val="000000"/>
          <w:spacing w:val="-25"/>
          <w:sz w:val="24"/>
          <w:szCs w:val="24"/>
        </w:rPr>
        <w:t>―</w:t>
      </w:r>
      <w:r>
        <w:rPr>
          <w:rFonts w:hAnsi="宋体"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4</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He＋</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o\al(</w:instrText>
      </w:r>
      <w:r>
        <w:rPr>
          <w:rFonts w:ascii="Times New Roman" w:hAnsi="Times New Roman" w:cs="Times New Roman"/>
          <w:color w:val="000000"/>
          <w:sz w:val="24"/>
          <w:szCs w:val="24"/>
          <w:vertAlign w:val="superscript"/>
        </w:rPr>
        <w:instrText xml:space="preserve">1</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n＋17.6 MeV。</w:t>
      </w:r>
    </w:p>
    <w:p w14:paraId="5DBE2336">
      <w:pPr>
        <w:jc w:val="left"/>
        <w:textAlignment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【例题】</w:t>
      </w:r>
    </w:p>
    <w:p w14:paraId="5922AEBC">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一、</w:t>
      </w:r>
      <w:r>
        <w:rPr>
          <w:rFonts w:ascii="Times New Roman" w:hAnsi="Times New Roman" w:eastAsia="宋体" w:cs="Times New Roman"/>
          <w:sz w:val="24"/>
          <w:szCs w:val="24"/>
        </w:rPr>
        <w:t>α粒子</w:t>
      </w:r>
      <w:r>
        <w:rPr>
          <w:rFonts w:hint="eastAsia" w:ascii="Times New Roman" w:hAnsi="Times New Roman" w:eastAsia="宋体" w:cs="Times New Roman"/>
          <w:sz w:val="24"/>
          <w:szCs w:val="24"/>
        </w:rPr>
        <w:t>散射实验</w:t>
      </w:r>
    </w:p>
    <w:p w14:paraId="47198971">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卢瑟福利用</w:t>
      </w:r>
      <w:r>
        <w:rPr>
          <w:rFonts w:ascii="Times New Roman" w:hAnsi="Times New Roman" w:eastAsia="宋体" w:cs="Times New Roman"/>
          <w:sz w:val="24"/>
          <w:szCs w:val="24"/>
        </w:rPr>
        <w:t>利用α粒子轰击金箔的实验研究原子结构</w:t>
      </w:r>
      <w:r>
        <w:rPr>
          <w:rFonts w:hint="eastAsia" w:ascii="Times New Roman" w:hAnsi="Times New Roman" w:eastAsia="宋体" w:cs="Times New Roman"/>
          <w:sz w:val="24"/>
          <w:szCs w:val="24"/>
        </w:rPr>
        <w:t>，其中存在着一些细节上的问题</w:t>
      </w:r>
      <w:r>
        <w:rPr>
          <w:rFonts w:hint="eastAsia" w:ascii="Times New Roman" w:hAnsi="Times New Roman" w:eastAsia="宋体" w:cs="Times New Roman"/>
          <w:sz w:val="24"/>
          <w:szCs w:val="24"/>
          <w:lang w:eastAsia="zh-CN"/>
        </w:rPr>
        <w:t>。</w:t>
      </w:r>
    </w:p>
    <w:p w14:paraId="39BA850D">
      <w:pPr>
        <w:rPr>
          <w:rFonts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实验过程】</w:t>
      </w:r>
    </w:p>
    <w:p w14:paraId="438F04C3">
      <w:pPr>
        <w:rPr>
          <w:rFonts w:hint="default" w:ascii="Times New Roman" w:hAnsi="Times New Roman" w:eastAsia="宋体" w:cs="Times New Roman"/>
          <w:iCs/>
          <w:sz w:val="24"/>
          <w:szCs w:val="24"/>
          <w:lang w:val="en-US"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eastAsia="zh-Hans"/>
        </w:rPr>
        <w:t>该实验</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60B679CA">
      <w:pPr>
        <w:rPr>
          <w:rFonts w:ascii="Times New Roman" w:hAnsi="Times New Roman" w:eastAsia="宋体" w:cs="Times New Roman"/>
          <w:iCs/>
          <w:sz w:val="24"/>
          <w:szCs w:val="24"/>
          <w:lang w:eastAsia="zh-Hans"/>
        </w:rPr>
      </w:pPr>
      <w:r>
        <w:rPr>
          <w:rFonts w:ascii="Times New Roman" w:hAnsi="Times New Roman" w:eastAsia="宋体" w:cs="Times New Roman"/>
          <w:iCs/>
          <w:sz w:val="24"/>
          <w:szCs w:val="24"/>
        </w:rPr>
        <w:t xml:space="preserve">A. </w:t>
      </w:r>
      <w:r>
        <w:rPr>
          <w:rFonts w:hint="eastAsia" w:ascii="Times New Roman" w:hAnsi="Times New Roman" w:eastAsia="宋体" w:cs="Times New Roman"/>
          <w:iCs/>
          <w:sz w:val="24"/>
          <w:szCs w:val="24"/>
        </w:rPr>
        <w:t>需要</w:t>
      </w:r>
      <w:r>
        <w:rPr>
          <w:rFonts w:hint="eastAsia" w:ascii="Times New Roman" w:hAnsi="Times New Roman" w:eastAsia="宋体" w:cs="Times New Roman"/>
          <w:iCs/>
          <w:sz w:val="24"/>
          <w:szCs w:val="24"/>
          <w:lang w:eastAsia="zh-Hans"/>
        </w:rPr>
        <w:t>在真空中完成</w:t>
      </w:r>
      <w:r>
        <w:rPr>
          <w:rFonts w:ascii="Times New Roman" w:hAnsi="Times New Roman" w:eastAsia="宋体" w:cs="Times New Roman"/>
          <w:sz w:val="24"/>
          <w:szCs w:val="24"/>
          <w:lang w:val="pt-BR"/>
        </w:rPr>
        <w:tab/>
      </w:r>
      <w:r>
        <w:rPr>
          <w:rFonts w:ascii="Times New Roman" w:hAnsi="Times New Roman" w:eastAsia="宋体" w:cs="Times New Roman"/>
          <w:sz w:val="24"/>
          <w:szCs w:val="24"/>
          <w:lang w:val="pt-BR"/>
        </w:rPr>
        <w:tab/>
      </w:r>
      <w:r>
        <w:rPr>
          <w:rFonts w:ascii="Times New Roman" w:hAnsi="Times New Roman" w:eastAsia="宋体" w:cs="Times New Roman"/>
          <w:sz w:val="24"/>
          <w:szCs w:val="24"/>
          <w:lang w:val="pt-BR"/>
        </w:rPr>
        <w:tab/>
      </w:r>
      <w:r>
        <w:rPr>
          <w:rFonts w:ascii="Times New Roman" w:hAnsi="Times New Roman" w:eastAsia="宋体" w:cs="Times New Roman"/>
          <w:sz w:val="24"/>
          <w:szCs w:val="24"/>
          <w:lang w:val="pt-BR"/>
        </w:rPr>
        <w:tab/>
      </w:r>
      <w:r>
        <w:rPr>
          <w:rFonts w:ascii="Times New Roman" w:hAnsi="Times New Roman" w:eastAsia="宋体" w:cs="Times New Roman"/>
          <w:sz w:val="24"/>
          <w:szCs w:val="24"/>
          <w:lang w:val="pt-BR"/>
        </w:rPr>
        <w:tab/>
      </w:r>
      <w:r>
        <w:rPr>
          <w:rFonts w:ascii="Times New Roman" w:hAnsi="Times New Roman" w:eastAsia="宋体" w:cs="Times New Roman"/>
          <w:iCs/>
          <w:sz w:val="24"/>
          <w:szCs w:val="24"/>
        </w:rPr>
        <w:t xml:space="preserve">B. </w:t>
      </w:r>
      <w:r>
        <w:rPr>
          <w:rFonts w:hint="eastAsia" w:ascii="Times New Roman" w:hAnsi="Times New Roman" w:eastAsia="宋体" w:cs="Times New Roman"/>
          <w:iCs/>
          <w:sz w:val="24"/>
          <w:szCs w:val="24"/>
        </w:rPr>
        <w:t>使用</w:t>
      </w:r>
      <w:r>
        <w:rPr>
          <w:rFonts w:hint="eastAsia" w:ascii="Times New Roman" w:hAnsi="Times New Roman" w:eastAsia="宋体" w:cs="Times New Roman"/>
          <w:iCs/>
          <w:sz w:val="24"/>
          <w:szCs w:val="24"/>
          <w:lang w:eastAsia="zh-Hans"/>
        </w:rPr>
        <w:t>荧光屏是为了阻挡</w:t>
      </w:r>
      <w:r>
        <w:rPr>
          <w:rFonts w:ascii="Times New Roman" w:hAnsi="Times New Roman" w:eastAsia="宋体" w:cs="Times New Roman"/>
          <w:sz w:val="24"/>
          <w:szCs w:val="24"/>
          <w:lang w:eastAsia="zh-Hans"/>
        </w:rPr>
        <w:t>α</w:t>
      </w:r>
      <w:r>
        <w:rPr>
          <w:rFonts w:hint="eastAsia" w:ascii="Times New Roman" w:hAnsi="Times New Roman" w:eastAsia="宋体" w:cs="Times New Roman"/>
          <w:iCs/>
          <w:sz w:val="24"/>
          <w:szCs w:val="24"/>
          <w:lang w:eastAsia="zh-Hans"/>
        </w:rPr>
        <w:t>粒子</w:t>
      </w:r>
    </w:p>
    <w:p w14:paraId="536B2920">
      <w:pPr>
        <w:rPr>
          <w:rFonts w:ascii="Times New Roman" w:hAnsi="Times New Roman" w:eastAsia="宋体" w:cs="Times New Roman"/>
          <w:iCs/>
          <w:sz w:val="24"/>
          <w:szCs w:val="24"/>
          <w:lang w:eastAsia="zh-Hans"/>
        </w:rPr>
      </w:pPr>
      <w:r>
        <w:rPr>
          <w:rFonts w:ascii="Times New Roman" w:hAnsi="Times New Roman" w:eastAsia="宋体" w:cs="Times New Roman"/>
          <w:iCs/>
          <w:sz w:val="24"/>
          <w:szCs w:val="24"/>
        </w:rPr>
        <w:t xml:space="preserve">C. </w:t>
      </w:r>
      <w:r>
        <w:rPr>
          <w:rFonts w:hint="eastAsia" w:ascii="Times New Roman" w:hAnsi="Times New Roman" w:eastAsia="宋体" w:cs="Times New Roman"/>
          <w:iCs/>
          <w:sz w:val="24"/>
          <w:szCs w:val="24"/>
        </w:rPr>
        <w:t>所用</w:t>
      </w:r>
      <w:r>
        <w:rPr>
          <w:rFonts w:hint="eastAsia" w:ascii="Times New Roman" w:hAnsi="Times New Roman" w:eastAsia="宋体" w:cs="Times New Roman"/>
          <w:iCs/>
          <w:sz w:val="24"/>
          <w:szCs w:val="24"/>
          <w:lang w:eastAsia="zh-Hans"/>
        </w:rPr>
        <w:t>显微镜需始终正对放射源</w:t>
      </w:r>
      <w:r>
        <w:rPr>
          <w:rFonts w:ascii="Times New Roman" w:hAnsi="Times New Roman" w:eastAsia="宋体" w:cs="Times New Roman"/>
          <w:iCs/>
          <w:sz w:val="24"/>
          <w:szCs w:val="24"/>
          <w:lang w:eastAsia="zh-Hans"/>
        </w:rPr>
        <w:tab/>
      </w:r>
      <w:r>
        <w:rPr>
          <w:rFonts w:ascii="Times New Roman" w:hAnsi="Times New Roman" w:eastAsia="宋体" w:cs="Times New Roman"/>
          <w:sz w:val="24"/>
          <w:szCs w:val="24"/>
          <w:lang w:val="pt-BR"/>
        </w:rPr>
        <w:tab/>
      </w:r>
      <w:r>
        <w:rPr>
          <w:rFonts w:ascii="Times New Roman" w:hAnsi="Times New Roman" w:eastAsia="宋体" w:cs="Times New Roman"/>
          <w:iCs/>
          <w:sz w:val="24"/>
          <w:szCs w:val="24"/>
        </w:rPr>
        <w:t xml:space="preserve">D. </w:t>
      </w:r>
      <w:r>
        <w:rPr>
          <w:rFonts w:hint="eastAsia" w:ascii="Times New Roman" w:hAnsi="Times New Roman" w:eastAsia="宋体" w:cs="Times New Roman"/>
          <w:iCs/>
          <w:sz w:val="24"/>
          <w:szCs w:val="24"/>
          <w:lang w:eastAsia="zh-Hans"/>
        </w:rPr>
        <w:t>证明了原子核中存在质子</w:t>
      </w:r>
    </w:p>
    <w:p w14:paraId="51159C4C">
      <w:pPr>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某次实验，卢瑟福用动能为1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MeV的</w:t>
      </w:r>
      <w:r>
        <w:rPr>
          <w:rFonts w:ascii="Times New Roman" w:hAnsi="Times New Roman" w:eastAsia="宋体" w:cs="Times New Roman"/>
          <w:sz w:val="24"/>
          <w:szCs w:val="24"/>
        </w:rPr>
        <w:t>α</w:t>
      </w:r>
      <w:r>
        <w:rPr>
          <w:rFonts w:hint="eastAsia" w:ascii="Times New Roman" w:hAnsi="Times New Roman" w:eastAsia="宋体" w:cs="Times New Roman"/>
          <w:sz w:val="24"/>
          <w:szCs w:val="24"/>
        </w:rPr>
        <w:t>粒子轰击金箔，其速度约为__________m/s</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（质子和中子的质量均为1.67×10</w:t>
      </w:r>
      <w:r>
        <w:rPr>
          <w:rFonts w:hint="eastAsia" w:ascii="Times New Roman" w:hAnsi="Times New Roman" w:eastAsia="宋体" w:cs="Times New Roman"/>
          <w:sz w:val="24"/>
          <w:szCs w:val="24"/>
          <w:vertAlign w:val="superscript"/>
        </w:rPr>
        <w:t>-27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kg）</w:t>
      </w:r>
    </w:p>
    <w:p w14:paraId="4519EA1F">
      <w:pPr>
        <w:rPr>
          <w:rFonts w:ascii="Times New Roman" w:hAnsi="Times New Roman" w:eastAsia="宋体" w:cs="Times New Roman"/>
          <w:b/>
          <w:bCs/>
          <w:sz w:val="24"/>
          <w:szCs w:val="24"/>
        </w:rPr>
      </w:pPr>
      <w:r>
        <w:rPr>
          <w:rFonts w:hint="eastAsia" w:ascii="Times New Roman" w:hAnsi="Times New Roman" w:eastAsia="宋体" w:cs="Times New Roman"/>
          <w:b w:val="0"/>
          <w:bCs w:val="0"/>
          <w:sz w:val="24"/>
          <w:szCs w:val="24"/>
        </w:rPr>
        <w:t>【实验现象】</w:t>
      </w:r>
    </w:p>
    <w:p w14:paraId="0E37914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）在实验中，卢瑟福发现的</w:t>
      </w:r>
      <w:r>
        <w:rPr>
          <w:rFonts w:ascii="Times New Roman" w:hAnsi="Times New Roman" w:eastAsia="宋体" w:cs="Times New Roman"/>
          <w:sz w:val="24"/>
          <w:szCs w:val="24"/>
        </w:rPr>
        <w:t>实验结果的示意图是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04CD7830">
      <w:pPr>
        <w:rPr>
          <w:rFonts w:ascii="Times New Roman" w:hAnsi="Times New Roman" w:eastAsia="宋体" w:cs="Times New Roman"/>
          <w:sz w:val="24"/>
          <w:szCs w:val="24"/>
        </w:rPr>
      </w:pPr>
      <w:r>
        <w:rPr>
          <w:sz w:val="24"/>
          <w:szCs w:val="24"/>
        </w:rPr>
        <w:drawing>
          <wp:inline distT="0" distB="0" distL="0" distR="0">
            <wp:extent cx="5278120" cy="1075055"/>
            <wp:effectExtent l="0" t="0" r="0" b="0"/>
            <wp:docPr id="1830259702" name="图片 18302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9702" name="图片 18302597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8120" cy="1075055"/>
                    </a:xfrm>
                    <a:prstGeom prst="rect">
                      <a:avLst/>
                    </a:prstGeom>
                    <a:noFill/>
                    <a:ln>
                      <a:noFill/>
                    </a:ln>
                  </pic:spPr>
                </pic:pic>
              </a:graphicData>
            </a:graphic>
          </wp:inline>
        </w:drawing>
      </w:r>
    </w:p>
    <w:p w14:paraId="598874AB">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w:t>
      </w:r>
      <w:r>
        <w:rPr>
          <w:rFonts w:hint="eastAsia" w:ascii="Times New Roman" w:hAnsi="Times New Roman" w:eastAsia="宋体" w:cs="Times New Roman"/>
          <w:sz w:val="24"/>
          <w:szCs w:val="24"/>
        </w:rPr>
        <w:t>上述过程</w:t>
      </w:r>
      <w:r>
        <w:rPr>
          <w:rFonts w:ascii="Times New Roman" w:hAnsi="Times New Roman" w:eastAsia="宋体" w:cs="Times New Roman"/>
          <w:sz w:val="24"/>
          <w:szCs w:val="24"/>
        </w:rPr>
        <w:t>中，电子对α粒子运动的影响可以忽略. 这是因为与α粒子相比，电子的</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62F0BCE7">
      <w:pPr>
        <w:rPr>
          <w:rFonts w:ascii="Times New Roman" w:hAnsi="Times New Roman" w:eastAsia="宋体" w:cs="Times New Roman"/>
          <w:sz w:val="24"/>
          <w:szCs w:val="24"/>
        </w:rPr>
      </w:pPr>
      <w:r>
        <w:rPr>
          <w:rFonts w:ascii="Times New Roman" w:hAnsi="Times New Roman" w:eastAsia="宋体" w:cs="Times New Roman"/>
          <w:sz w:val="24"/>
          <w:szCs w:val="24"/>
        </w:rPr>
        <w:t>A. 电量太小</w:t>
      </w:r>
      <w:r>
        <w:rPr>
          <w:rFonts w:hint="eastAsia" w:ascii="Times New Roman" w:hAnsi="Times New Roman" w:eastAsia="宋体" w:cs="Times New Roman"/>
          <w:sz w:val="24"/>
          <w:szCs w:val="24"/>
        </w:rPr>
        <w:tab/>
      </w:r>
      <w:r>
        <w:rPr>
          <w:rFonts w:ascii="Times New Roman" w:hAnsi="Times New Roman" w:eastAsia="宋体" w:cs="Times New Roman"/>
          <w:sz w:val="24"/>
          <w:szCs w:val="24"/>
        </w:rPr>
        <w:t>B. 速度太小</w:t>
      </w:r>
      <w:r>
        <w:rPr>
          <w:rFonts w:hint="eastAsia" w:ascii="Times New Roman" w:hAnsi="Times New Roman" w:eastAsia="宋体" w:cs="Times New Roman"/>
          <w:sz w:val="24"/>
          <w:szCs w:val="24"/>
        </w:rPr>
        <w:tab/>
      </w:r>
      <w:r>
        <w:rPr>
          <w:rFonts w:ascii="Times New Roman" w:hAnsi="Times New Roman" w:eastAsia="宋体" w:cs="Times New Roman"/>
          <w:sz w:val="24"/>
          <w:szCs w:val="24"/>
        </w:rPr>
        <w:t>C. 体积太小</w:t>
      </w:r>
      <w:r>
        <w:rPr>
          <w:rFonts w:hint="eastAsia" w:ascii="Times New Roman" w:hAnsi="Times New Roman" w:eastAsia="宋体" w:cs="Times New Roman"/>
          <w:sz w:val="24"/>
          <w:szCs w:val="24"/>
        </w:rPr>
        <w:tab/>
      </w:r>
      <w:r>
        <w:rPr>
          <w:rFonts w:ascii="Times New Roman" w:hAnsi="Times New Roman" w:eastAsia="宋体" w:cs="Times New Roman"/>
          <w:sz w:val="24"/>
          <w:szCs w:val="24"/>
        </w:rPr>
        <w:t>D. 质量太小</w:t>
      </w:r>
    </w:p>
    <w:p w14:paraId="488BE2A1">
      <w:pP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【实验结论】</w:t>
      </w:r>
    </w:p>
    <w:p w14:paraId="398205DE">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由</w:t>
      </w:r>
      <w:r>
        <w:rPr>
          <w:rFonts w:ascii="Times New Roman" w:hAnsi="Times New Roman" w:eastAsia="宋体" w:cs="Times New Roman"/>
          <w:sz w:val="24"/>
          <w:szCs w:val="24"/>
        </w:rPr>
        <w:t>α</w:t>
      </w:r>
      <w:r>
        <w:rPr>
          <w:rFonts w:hint="eastAsia" w:ascii="Times New Roman" w:hAnsi="Times New Roman" w:eastAsia="宋体" w:cs="Times New Roman"/>
          <w:sz w:val="24"/>
          <w:szCs w:val="24"/>
        </w:rPr>
        <w:t>粒子发生了</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（选填“大”或“小”）角度散射现象，卢瑟福提出了原子的核式结构模型</w:t>
      </w:r>
      <w:r>
        <w:rPr>
          <w:rFonts w:hint="eastAsia" w:ascii="Times New Roman" w:hAnsi="Times New Roman" w:eastAsia="宋体" w:cs="Times New Roman"/>
          <w:sz w:val="24"/>
          <w:szCs w:val="24"/>
          <w:lang w:eastAsia="zh-CN"/>
        </w:rPr>
        <w:t>。</w:t>
      </w:r>
    </w:p>
    <w:p w14:paraId="4C27E526">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6</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由此实验，卢瑟福</w:t>
      </w:r>
      <w:r>
        <w:rPr>
          <w:rFonts w:hint="eastAsia" w:ascii="Times New Roman" w:hAnsi="宋体" w:eastAsia="宋体" w:cs="Times New Roman"/>
          <w:b/>
          <w:bCs/>
          <w:sz w:val="24"/>
          <w:szCs w:val="24"/>
          <w:em w:val="dot"/>
        </w:rPr>
        <w:t>不能</w:t>
      </w:r>
      <w:r>
        <w:rPr>
          <w:rFonts w:hint="eastAsia" w:ascii="Times New Roman" w:hAnsi="宋体" w:eastAsia="宋体" w:cs="Times New Roman"/>
          <w:sz w:val="24"/>
          <w:szCs w:val="24"/>
        </w:rPr>
        <w:t>得出的结论是</w:t>
      </w:r>
      <w:r>
        <w:rPr>
          <w:rFonts w:hint="eastAsia" w:ascii="Times New Roman" w:hAnsi="宋体" w:eastAsia="宋体" w:cs="Times New Roman"/>
          <w:sz w:val="24"/>
          <w:szCs w:val="24"/>
          <w:lang w:eastAsia="zh-CN"/>
        </w:rPr>
        <w:t>（</w:t>
      </w:r>
      <w:r>
        <w:rPr>
          <w:rFonts w:hint="eastAsia" w:ascii="Times New Roman" w:hAnsi="宋体" w:eastAsia="宋体" w:cs="Times New Roman"/>
          <w:sz w:val="24"/>
          <w:szCs w:val="24"/>
          <w:lang w:val="en-US" w:eastAsia="zh-CN"/>
        </w:rPr>
        <w:t xml:space="preserve">     ）。</w:t>
      </w:r>
    </w:p>
    <w:p w14:paraId="318EB1EE">
      <w:pPr>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原子中心有一个很小的原子核</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B. </w:t>
      </w:r>
      <w:r>
        <w:rPr>
          <w:rFonts w:hint="eastAsia" w:ascii="Times New Roman" w:hAnsi="宋体" w:eastAsia="宋体" w:cs="Times New Roman"/>
          <w:sz w:val="24"/>
          <w:szCs w:val="24"/>
        </w:rPr>
        <w:t>原子核是由质子和中子组成的</w:t>
      </w:r>
    </w:p>
    <w:p w14:paraId="4A4CCA1B">
      <w:pPr>
        <w:rPr>
          <w:rFonts w:ascii="Times New Roman" w:hAnsi="Times New Roman" w:eastAsia="宋体" w:cs="Times New Roman"/>
          <w:sz w:val="24"/>
          <w:szCs w:val="24"/>
        </w:rPr>
      </w:pPr>
      <w:r>
        <w:rPr>
          <w:rFonts w:ascii="Times New Roman" w:hAnsi="Times New Roman" w:eastAsia="宋体" w:cs="Times New Roman"/>
          <w:sz w:val="24"/>
          <w:szCs w:val="24"/>
        </w:rPr>
        <w:t xml:space="preserve">C. </w:t>
      </w:r>
      <w:r>
        <w:rPr>
          <w:rFonts w:hint="eastAsia" w:ascii="Times New Roman" w:hAnsi="宋体" w:eastAsia="宋体" w:cs="Times New Roman"/>
          <w:sz w:val="24"/>
          <w:szCs w:val="24"/>
        </w:rPr>
        <w:t>原子质量几乎全部集中在原子核内</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D. </w:t>
      </w:r>
      <w:r>
        <w:rPr>
          <w:rFonts w:hint="eastAsia" w:ascii="Times New Roman" w:hAnsi="宋体" w:eastAsia="宋体" w:cs="Times New Roman"/>
          <w:sz w:val="24"/>
          <w:szCs w:val="24"/>
        </w:rPr>
        <w:t>原子的正电荷全部集中在原子核内</w:t>
      </w:r>
    </w:p>
    <w:p w14:paraId="7E01F947">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【答案】（1）A</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（2）6</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9×</w:t>
      </w:r>
      <w:r>
        <w:rPr>
          <w:rFonts w:ascii="Times New Roman" w:hAnsi="Times New Roman" w:eastAsia="宋体" w:cs="Times New Roman"/>
          <w:color w:val="FF0000"/>
          <w:sz w:val="24"/>
          <w:szCs w:val="24"/>
        </w:rPr>
        <w:t>10</w:t>
      </w:r>
      <w:r>
        <w:rPr>
          <w:rFonts w:hint="eastAsia" w:ascii="Times New Roman" w:hAnsi="Times New Roman" w:eastAsia="宋体" w:cs="Times New Roman"/>
          <w:color w:val="FF0000"/>
          <w:sz w:val="24"/>
          <w:szCs w:val="24"/>
          <w:vertAlign w:val="superscript"/>
        </w:rPr>
        <w:t>6</w:t>
      </w:r>
      <w:r>
        <w:rPr>
          <w:rFonts w:hint="eastAsia" w:ascii="Times New Roman" w:hAnsi="Times New Roman" w:eastAsia="宋体" w:cs="Times New Roman"/>
          <w:color w:val="FF0000"/>
          <w:sz w:val="24"/>
          <w:szCs w:val="24"/>
          <w:vertAlign w:val="superscript"/>
          <w:lang w:val="en-US" w:eastAsia="zh-CN"/>
        </w:rPr>
        <w:t xml:space="preserve"> </w:t>
      </w:r>
      <w:r>
        <w:rPr>
          <w:rFonts w:hint="eastAsia" w:ascii="Times New Roman" w:hAnsi="Times New Roman" w:eastAsia="宋体" w:cs="Times New Roman"/>
          <w:color w:val="FF0000"/>
          <w:sz w:val="24"/>
          <w:szCs w:val="24"/>
        </w:rPr>
        <w:t>（3）D</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（4）D</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（5）大</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（6）B</w:t>
      </w:r>
    </w:p>
    <w:p w14:paraId="3A1CDBD3">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A．粒子散射实验要求在真空中进行，A正确；B．荧光屏是为了使粒子打在荧光屏上，通过观察荧光屏上的亮点来记录粒子散射后的位置，B错误；C．荧光屏和观察闪光的显微镜能够围绕金箔在一个圆周上运动，故实验中显微镜不是必须正对放射源，C错误；D．该实验证明了原子核中原子的全部正电荷和几乎全部质量都集中在原子核上，并未证明原子核中有质子存在，D错误。</w:t>
      </w:r>
    </w:p>
    <w:p w14:paraId="1C673A23">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2</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设α粒子的速度为</w:t>
      </w:r>
      <w:r>
        <w:rPr>
          <w:rFonts w:ascii="Times New Roman" w:hAnsi="Times New Roman" w:eastAsia="宋体" w:cs="Times New Roman"/>
          <w:i/>
          <w:color w:val="FF0000"/>
          <w:sz w:val="24"/>
          <w:szCs w:val="24"/>
        </w:rPr>
        <w:t>v</w:t>
      </w:r>
      <w:r>
        <w:rPr>
          <w:rFonts w:hint="eastAsia" w:ascii="Times New Roman" w:hAnsi="Times New Roman" w:eastAsia="宋体" w:cs="Times New Roman"/>
          <w:i/>
          <w:color w:val="FF0000"/>
          <w:sz w:val="24"/>
          <w:szCs w:val="24"/>
        </w:rPr>
        <w:t>，</w:t>
      </w:r>
      <w:r>
        <w:rPr>
          <w:rFonts w:ascii="Times New Roman" w:hAnsi="Times New Roman" w:eastAsia="宋体" w:cs="Times New Roman"/>
          <w:i/>
          <w:color w:val="FF0000"/>
          <w:sz w:val="24"/>
          <w:szCs w:val="24"/>
        </w:rPr>
        <w:t>Ek</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25" o:spt="75" alt="eqIdf89eef3148f2d4d09379767b4af69132" type="#_x0000_t75" style="height:28.2pt;width:10.95pt;" o:ole="t" filled="f" o:preferrelative="t" stroked="f" coordsize="21600,21600">
            <v:path/>
            <v:fill on="f" focussize="0,0"/>
            <v:stroke on="f" joinstyle="miter"/>
            <v:imagedata r:id="rId12" o:title="eqIdf89eef3148f2d4d09379767b4af69132"/>
            <o:lock v:ext="edit" aspectratio="t"/>
            <w10:wrap type="none"/>
            <w10:anchorlock/>
          </v:shape>
          <o:OLEObject Type="Embed" ProgID="Equation.DSMT4" ShapeID="_x0000_i1025" DrawAspect="Content" ObjectID="_1468075725" r:id="rId11">
            <o:LockedField>false</o:LockedField>
          </o:OLEObject>
        </w:object>
      </w:r>
      <w:r>
        <w:rPr>
          <w:rFonts w:ascii="Times New Roman" w:hAnsi="Times New Roman" w:eastAsia="宋体" w:cs="Times New Roman"/>
          <w:i/>
          <w:color w:val="FF0000"/>
          <w:sz w:val="24"/>
          <w:szCs w:val="24"/>
        </w:rPr>
        <w:t>mv</w:t>
      </w:r>
      <w:r>
        <w:rPr>
          <w:rFonts w:ascii="Times New Roman" w:hAnsi="Times New Roman" w:eastAsia="宋体" w:cs="Times New Roman"/>
          <w:i/>
          <w:color w:val="FF0000"/>
          <w:sz w:val="24"/>
          <w:szCs w:val="24"/>
          <w:vertAlign w:val="superscript"/>
        </w:rPr>
        <w:t>2</w:t>
      </w:r>
      <w:r>
        <w:rPr>
          <w:rFonts w:ascii="Times New Roman" w:hAnsi="Times New Roman" w:eastAsia="宋体" w:cs="Times New Roman"/>
          <w:color w:val="FF0000"/>
          <w:sz w:val="24"/>
          <w:szCs w:val="24"/>
        </w:rPr>
        <w:t>，</w:t>
      </w:r>
      <w:r>
        <w:rPr>
          <w:rFonts w:ascii="Times New Roman" w:hAnsi="Times New Roman" w:eastAsia="宋体" w:cs="Times New Roman"/>
          <w:i/>
          <w:color w:val="FF0000"/>
          <w:sz w:val="24"/>
          <w:szCs w:val="24"/>
        </w:rPr>
        <w:t>v</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26" o:spt="75" alt="eqIdd5448b7b68c8a7e25f7f900d8861325f" type="#_x0000_t75" style="height:30.55pt;width:29.95pt;" o:ole="t" filled="f" o:preferrelative="t" stroked="f" coordsize="21600,21600">
            <v:path/>
            <v:fill on="f" focussize="0,0"/>
            <v:stroke on="f" joinstyle="miter"/>
            <v:imagedata r:id="rId14" o:title="eqIdd5448b7b68c8a7e25f7f900d8861325f"/>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27" o:spt="75" alt="eqIdf4e1f6723512a9b77560a562c6a712e4" type="#_x0000_t75" style="height:32.25pt;width:100.8pt;" o:ole="t" filled="f" o:preferrelative="t" stroked="f" coordsize="21600,21600">
            <v:path/>
            <v:fill on="f" focussize="0,0"/>
            <v:stroke on="f" joinstyle="miter"/>
            <v:imagedata r:id="rId16" o:title="eqIdf4e1f6723512a9b77560a562c6a712e4"/>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eastAsia="宋体" w:cs="Times New Roman"/>
          <w:color w:val="FF0000"/>
          <w:sz w:val="24"/>
          <w:szCs w:val="24"/>
        </w:rPr>
        <w:t xml:space="preserve"> m/s≈6.9×10</w:t>
      </w:r>
      <w:r>
        <w:rPr>
          <w:rFonts w:ascii="Times New Roman" w:hAnsi="Times New Roman" w:eastAsia="宋体" w:cs="Times New Roman"/>
          <w:color w:val="FF0000"/>
          <w:sz w:val="24"/>
          <w:szCs w:val="24"/>
          <w:vertAlign w:val="superscript"/>
        </w:rPr>
        <w:t>6</w:t>
      </w:r>
      <w:r>
        <w:rPr>
          <w:rFonts w:ascii="Times New Roman" w:hAnsi="Times New Roman" w:eastAsia="宋体" w:cs="Times New Roman"/>
          <w:color w:val="FF0000"/>
          <w:sz w:val="24"/>
          <w:szCs w:val="24"/>
        </w:rPr>
        <w:t>m/s</w:t>
      </w:r>
      <w:r>
        <w:rPr>
          <w:rFonts w:hint="eastAsia" w:ascii="Times New Roman" w:hAnsi="Times New Roman" w:eastAsia="宋体" w:cs="Times New Roman"/>
          <w:color w:val="FF0000"/>
          <w:sz w:val="24"/>
          <w:szCs w:val="24"/>
          <w:lang w:eastAsia="zh-CN"/>
        </w:rPr>
        <w:t>。</w:t>
      </w:r>
    </w:p>
    <w:p w14:paraId="1C8135AE">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（3）</w:t>
      </w:r>
      <w:r>
        <w:rPr>
          <w:rFonts w:ascii="Times New Roman" w:hAnsi="Times New Roman" w:eastAsia="宋体" w:cs="Times New Roman"/>
          <w:color w:val="FF0000"/>
          <w:sz w:val="24"/>
          <w:szCs w:val="24"/>
        </w:rPr>
        <w:t>实验结果是：离金原子核远的α粒子偏转角度小，离金原子核近的α粒子偏转角度大，正对金原子核的α粒子被返回，故ABC项与题意不相符，D项与题意相符</w:t>
      </w:r>
      <w:r>
        <w:rPr>
          <w:rFonts w:hint="eastAsia" w:ascii="Times New Roman" w:hAnsi="Times New Roman" w:eastAsia="宋体" w:cs="Times New Roman"/>
          <w:color w:val="FF0000"/>
          <w:sz w:val="24"/>
          <w:szCs w:val="24"/>
          <w:lang w:eastAsia="zh-CN"/>
        </w:rPr>
        <w:t>。</w:t>
      </w:r>
    </w:p>
    <w:p w14:paraId="69FA85B3">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（4）</w:t>
      </w:r>
      <w:r>
        <w:rPr>
          <w:rFonts w:ascii="Times New Roman" w:hAnsi="Times New Roman" w:eastAsia="宋体" w:cs="Times New Roman"/>
          <w:color w:val="FF0000"/>
          <w:sz w:val="24"/>
          <w:szCs w:val="24"/>
        </w:rPr>
        <w:t>在α粒子散射实验中，由于电子的质量太小，电子的质量只有α粒子的</w:t>
      </w:r>
      <w:r>
        <w:rPr>
          <w:rFonts w:ascii="Times New Roman" w:hAnsi="Times New Roman" w:eastAsia="宋体" w:cs="Times New Roman"/>
          <w:color w:val="FF0000"/>
          <w:sz w:val="24"/>
          <w:szCs w:val="24"/>
        </w:rPr>
        <w:drawing>
          <wp:inline distT="0" distB="0" distL="0" distR="0">
            <wp:extent cx="381000" cy="400050"/>
            <wp:effectExtent l="0" t="0" r="0" b="0"/>
            <wp:docPr id="7" name="图片 7" descr="@@@bb2a1da8e8aa49d6a92d23b7439af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2a1da8e8aa49d6a92d23b7439af1a0"/>
                    <pic:cNvPicPr>
                      <a:picLocks noChangeAspect="1"/>
                    </pic:cNvPicPr>
                  </pic:nvPicPr>
                  <pic:blipFill>
                    <a:blip r:embed="rId17"/>
                    <a:stretch>
                      <a:fillRect/>
                    </a:stretch>
                  </pic:blipFill>
                  <pic:spPr>
                    <a:xfrm>
                      <a:off x="0" y="0"/>
                      <a:ext cx="381000" cy="400050"/>
                    </a:xfrm>
                    <a:prstGeom prst="rect">
                      <a:avLst/>
                    </a:prstGeom>
                  </pic:spPr>
                </pic:pic>
              </a:graphicData>
            </a:graphic>
          </wp:inline>
        </w:drawing>
      </w:r>
      <w:r>
        <w:rPr>
          <w:rFonts w:ascii="Times New Roman" w:hAnsi="Times New Roman" w:eastAsia="宋体" w:cs="Times New Roman"/>
          <w:color w:val="FF0000"/>
          <w:sz w:val="24"/>
          <w:szCs w:val="24"/>
        </w:rPr>
        <w:t>，它对α粒子速度的大小和方向的影响就像灰尘对枪弹的影响，完全可以忽略．故D正确，A、B、C错误</w:t>
      </w:r>
      <w:r>
        <w:rPr>
          <w:rFonts w:hint="eastAsia" w:ascii="Times New Roman" w:hAnsi="Times New Roman" w:eastAsia="宋体" w:cs="Times New Roman"/>
          <w:color w:val="FF0000"/>
          <w:sz w:val="24"/>
          <w:szCs w:val="24"/>
          <w:lang w:eastAsia="zh-CN"/>
        </w:rPr>
        <w:t>。</w:t>
      </w:r>
    </w:p>
    <w:p w14:paraId="360509FB">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（5）</w:t>
      </w:r>
      <w:r>
        <w:rPr>
          <w:rFonts w:ascii="Times New Roman" w:hAnsi="Times New Roman" w:eastAsia="宋体" w:cs="Times New Roman"/>
          <w:color w:val="FF0000"/>
          <w:sz w:val="24"/>
          <w:szCs w:val="24"/>
        </w:rPr>
        <w:t>卢瑟福在α粒子散射实验中发现了大多数α粒子没有大的偏转，少数发生了较大的偏转，卢瑟福抓住了这个现象进行分析，提出了原子的核式结构模型</w:t>
      </w:r>
      <w:r>
        <w:rPr>
          <w:rFonts w:hint="eastAsia" w:ascii="Times New Roman" w:hAnsi="Times New Roman" w:eastAsia="宋体" w:cs="Times New Roman"/>
          <w:color w:val="FF0000"/>
          <w:sz w:val="24"/>
          <w:szCs w:val="24"/>
          <w:lang w:eastAsia="zh-CN"/>
        </w:rPr>
        <w:t>。</w:t>
      </w:r>
    </w:p>
    <w:p w14:paraId="593830BA">
      <w:pPr>
        <w:rPr>
          <w:rFonts w:hint="eastAsia" w:ascii="Times New Roman" w:hAnsi="Times New Roman" w:eastAsia="宋体" w:cs="Times New Roman"/>
          <w:i/>
          <w:color w:val="FF0000"/>
          <w:sz w:val="24"/>
          <w:szCs w:val="24"/>
          <w:lang w:eastAsia="zh-CN"/>
        </w:rPr>
      </w:pPr>
      <w:r>
        <w:rPr>
          <w:rFonts w:hint="eastAsia" w:ascii="Times New Roman" w:hAnsi="Times New Roman" w:eastAsia="宋体" w:cs="Times New Roman"/>
          <w:color w:val="FF0000"/>
          <w:sz w:val="24"/>
          <w:szCs w:val="24"/>
        </w:rPr>
        <w:t>（6）</w:t>
      </w:r>
      <w:r>
        <w:rPr>
          <w:rFonts w:ascii="Times New Roman" w:hAnsi="Times New Roman" w:eastAsia="宋体" w:cs="Times New Roman"/>
          <w:color w:val="FF0000"/>
          <w:sz w:val="24"/>
          <w:szCs w:val="24"/>
        </w:rPr>
        <w:t>当α粒子穿过原子时，电子对α粒子影响很小，影响α粒子运动的主要是原子核，离核远则α粒子受到的库仑斥力很小，运动方向改变小</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t>只有当α粒子与核十分接近时，才会受到很大库仑斥力，而原子核很小，所以α粒子接近它的机会就很少，所以只有极少数大角度的偏转，而绝大多数基本按直线方向前进，因此为了解释α粒子散射实验，卢瑟福提出了原子核式结构模型：在原子的中心有一个很小的核，叫原子核，原子的全部正电荷和几乎全部质量都集中在原子核里，但不能得到原子核内的组成，故B不能用卢瑟福原子核式结构模型得出的结论，ACD可以</w:t>
      </w:r>
      <w:r>
        <w:rPr>
          <w:rFonts w:hint="eastAsia" w:ascii="Times New Roman" w:hAnsi="Times New Roman" w:eastAsia="宋体" w:cs="Times New Roman"/>
          <w:color w:val="FF0000"/>
          <w:sz w:val="24"/>
          <w:szCs w:val="24"/>
          <w:lang w:eastAsia="zh-CN"/>
        </w:rPr>
        <w:t>。</w:t>
      </w:r>
    </w:p>
    <w:p w14:paraId="203B30DF">
      <w:pPr>
        <w:rPr>
          <w:rFonts w:ascii="Times New Roman" w:hAnsi="Times New Roman" w:eastAsia="宋体" w:cs="Times New Roman"/>
          <w:sz w:val="24"/>
          <w:szCs w:val="24"/>
        </w:rPr>
      </w:pPr>
    </w:p>
    <w:p w14:paraId="51F8083A">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二、</w:t>
      </w:r>
      <w:r>
        <w:rPr>
          <w:rFonts w:hint="eastAsia" w:ascii="Times New Roman" w:hAnsi="Times New Roman" w:eastAsia="宋体" w:cs="Times New Roman"/>
          <w:sz w:val="24"/>
          <w:szCs w:val="24"/>
        </w:rPr>
        <w:t>氢原子光谱</w:t>
      </w:r>
    </w:p>
    <w:p w14:paraId="293ECB97">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如图所示是</w:t>
      </w:r>
      <w:r>
        <w:rPr>
          <w:rFonts w:hint="eastAsia" w:ascii="Times New Roman" w:hAnsi="Times New Roman" w:eastAsia="宋体" w:cs="Times New Roman"/>
          <w:sz w:val="24"/>
          <w:szCs w:val="24"/>
        </w:rPr>
        <w:t>氢</w:t>
      </w:r>
      <w:r>
        <w:rPr>
          <w:rFonts w:ascii="Times New Roman" w:hAnsi="Times New Roman" w:eastAsia="宋体" w:cs="Times New Roman"/>
          <w:sz w:val="24"/>
          <w:szCs w:val="24"/>
        </w:rPr>
        <w:t>原子的能级</w:t>
      </w:r>
      <w:r>
        <w:rPr>
          <w:rFonts w:hint="eastAsia" w:ascii="Times New Roman" w:hAnsi="Times New Roman" w:eastAsia="宋体" w:cs="Times New Roman"/>
          <w:sz w:val="24"/>
          <w:szCs w:val="24"/>
        </w:rPr>
        <w:t>示意</w:t>
      </w:r>
      <w:r>
        <w:rPr>
          <w:rFonts w:ascii="Times New Roman" w:hAnsi="Times New Roman" w:eastAsia="宋体" w:cs="Times New Roman"/>
          <w:sz w:val="24"/>
          <w:szCs w:val="24"/>
        </w:rPr>
        <w:t>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为原子跃迁所发出的</w:t>
      </w:r>
      <w:r>
        <w:rPr>
          <w:rFonts w:hint="eastAsia" w:ascii="Times New Roman" w:hAnsi="Times New Roman" w:eastAsia="宋体" w:cs="Times New Roman"/>
          <w:sz w:val="24"/>
          <w:szCs w:val="24"/>
        </w:rPr>
        <w:t>其中</w:t>
      </w:r>
      <w:r>
        <w:rPr>
          <w:rFonts w:ascii="Times New Roman" w:hAnsi="Times New Roman" w:eastAsia="宋体" w:cs="Times New Roman"/>
          <w:sz w:val="24"/>
          <w:szCs w:val="24"/>
        </w:rPr>
        <w:t>三种波长的光. 氢原子基态的能量为</w:t>
      </w:r>
      <w:r>
        <w:rPr>
          <w:rFonts w:ascii="Times New Roman" w:hAnsi="Times New Roman" w:eastAsia="宋体" w:cs="Times New Roman"/>
          <w:i/>
          <w:sz w:val="24"/>
          <w:szCs w:val="24"/>
        </w:rPr>
        <w:t>E</w:t>
      </w:r>
      <w:r>
        <w:rPr>
          <w:rFonts w:ascii="Times New Roman" w:hAnsi="Times New Roman" w:eastAsia="宋体" w:cs="Times New Roman"/>
          <w:iCs/>
          <w:sz w:val="24"/>
          <w:szCs w:val="24"/>
          <w:vertAlign w:val="subscript"/>
        </w:rPr>
        <w:t>1</w:t>
      </w:r>
      <w:r>
        <w:rPr>
          <w:rFonts w:ascii="Times New Roman" w:hAnsi="Times New Roman" w:eastAsia="宋体" w:cs="Times New Roman"/>
          <w:i/>
          <w:sz w:val="24"/>
          <w:szCs w:val="24"/>
        </w:rPr>
        <w:t>=</w:t>
      </w:r>
      <w:r>
        <w:rPr>
          <w:rFonts w:hint="eastAsia" w:ascii="Times New Roman" w:hAnsi="Times New Roman" w:eastAsia="宋体" w:cs="Times New Roman"/>
          <w:i/>
          <w:sz w:val="24"/>
          <w:szCs w:val="24"/>
        </w:rPr>
        <w:t>－</w:t>
      </w:r>
      <w:r>
        <w:rPr>
          <w:rFonts w:ascii="Times New Roman" w:hAnsi="Times New Roman" w:eastAsia="宋体" w:cs="Times New Roman"/>
          <w:sz w:val="24"/>
          <w:szCs w:val="24"/>
        </w:rPr>
        <w:t>13</w:t>
      </w:r>
      <w:r>
        <w:rPr>
          <w:rFonts w:ascii="Times New Roman" w:hAnsi="Times New Roman" w:eastAsia="宋体" w:cs="Times New Roman"/>
          <w:i/>
          <w:sz w:val="24"/>
          <w:szCs w:val="24"/>
        </w:rPr>
        <w:t>.</w:t>
      </w:r>
      <w:r>
        <w:rPr>
          <w:rFonts w:ascii="Times New Roman" w:hAnsi="Times New Roman" w:eastAsia="宋体" w:cs="Times New Roman"/>
          <w:sz w:val="24"/>
          <w:szCs w:val="24"/>
        </w:rPr>
        <w:t xml:space="preserve">6 eV. </w:t>
      </w:r>
      <w:r>
        <w:rPr>
          <w:rFonts w:hint="eastAsia" w:ascii="Times New Roman" w:hAnsi="Times New Roman" w:eastAsia="宋体" w:cs="Times New Roman"/>
          <w:sz w:val="24"/>
          <w:szCs w:val="24"/>
        </w:rPr>
        <w:t>第</w:t>
      </w:r>
      <w:r>
        <w:rPr>
          <w:rFonts w:hint="eastAsia" w:ascii="Times New Roman" w:hAnsi="Times New Roman" w:eastAsia="宋体" w:cs="Times New Roman"/>
          <w:i/>
          <w:iCs/>
          <w:sz w:val="24"/>
          <w:szCs w:val="24"/>
        </w:rPr>
        <w:t>n</w:t>
      </w:r>
      <w:r>
        <w:rPr>
          <w:rFonts w:hint="eastAsia" w:ascii="Times New Roman" w:hAnsi="Times New Roman" w:eastAsia="宋体" w:cs="Times New Roman"/>
          <w:sz w:val="24"/>
          <w:szCs w:val="24"/>
        </w:rPr>
        <w:t>个能级的能量满足</w:t>
      </w:r>
      <w:r>
        <w:rPr>
          <w:rFonts w:ascii="Times New Roman" w:hAnsi="Times New Roman" w:eastAsia="宋体" w:cs="Times New Roman"/>
          <w:position w:val="-22"/>
          <w:sz w:val="24"/>
          <w:szCs w:val="24"/>
        </w:rPr>
        <w:object>
          <v:shape id="_x0000_i1028" o:spt="75" type="#_x0000_t75" style="height:28.2pt;width:36.8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ascii="Times New Roman" w:hAnsi="Times New Roman" w:eastAsia="宋体" w:cs="Times New Roman"/>
          <w:sz w:val="24"/>
          <w:szCs w:val="24"/>
        </w:rPr>
        <w:t>。</w:t>
      </w:r>
    </w:p>
    <w:p w14:paraId="691516A0">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685800" cy="807720"/>
            <wp:effectExtent l="0" t="0" r="0" b="0"/>
            <wp:docPr id="100011" name="图片 100011" descr="@@@4ac2d3cb-7c6e-4481-a036-c65133f1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ac2d3cb-7c6e-4481-a036-c65133f14059"/>
                    <pic:cNvPicPr>
                      <a:picLocks noChangeAspect="1"/>
                    </pic:cNvPicPr>
                  </pic:nvPicPr>
                  <pic:blipFill>
                    <a:blip r:embed="rId20"/>
                    <a:stretch>
                      <a:fillRect/>
                    </a:stretch>
                  </pic:blipFill>
                  <pic:spPr>
                    <a:xfrm>
                      <a:off x="0" y="0"/>
                      <a:ext cx="687338" cy="809887"/>
                    </a:xfrm>
                    <a:prstGeom prst="rect">
                      <a:avLst/>
                    </a:prstGeom>
                  </pic:spPr>
                </pic:pic>
              </a:graphicData>
            </a:graphic>
          </wp:inline>
        </w:drawing>
      </w:r>
    </w:p>
    <w:p w14:paraId="6911EFDC">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在下列该原子光谱的各选项中，谱线从左向右的波长依次增大，则正确的是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702BAECC">
      <w:pPr>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ascii="Times New Roman" w:hAnsi="Times New Roman" w:eastAsia="宋体" w:cs="Times New Roman"/>
          <w:sz w:val="24"/>
          <w:szCs w:val="24"/>
        </w:rPr>
        <w:drawing>
          <wp:inline distT="0" distB="0" distL="0" distR="0">
            <wp:extent cx="756920" cy="577850"/>
            <wp:effectExtent l="0" t="0" r="5080" b="0"/>
            <wp:docPr id="100013" name="图片 100013" descr="@@@329855df-9782-42d6-afc7-394da22e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29855df-9782-42d6-afc7-394da22e0031"/>
                    <pic:cNvPicPr>
                      <a:picLocks noChangeAspect="1"/>
                    </pic:cNvPicPr>
                  </pic:nvPicPr>
                  <pic:blipFill>
                    <a:blip r:embed="rId21"/>
                    <a:stretch>
                      <a:fillRect/>
                    </a:stretch>
                  </pic:blipFill>
                  <pic:spPr>
                    <a:xfrm>
                      <a:off x="0" y="0"/>
                      <a:ext cx="762919" cy="582381"/>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 xml:space="preserve">B. </w:t>
      </w:r>
      <w:r>
        <w:rPr>
          <w:rFonts w:ascii="Times New Roman" w:hAnsi="Times New Roman" w:eastAsia="宋体" w:cs="Times New Roman"/>
          <w:sz w:val="24"/>
          <w:szCs w:val="24"/>
        </w:rPr>
        <w:drawing>
          <wp:inline distT="0" distB="0" distL="0" distR="0">
            <wp:extent cx="762635" cy="582295"/>
            <wp:effectExtent l="0" t="0" r="0" b="8255"/>
            <wp:docPr id="100015" name="图片 100015" descr="@@@93df5714-2338-4e28-a739-eff4fb329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3df5714-2338-4e28-a739-eff4fb329fe9"/>
                    <pic:cNvPicPr>
                      <a:picLocks noChangeAspect="1"/>
                    </pic:cNvPicPr>
                  </pic:nvPicPr>
                  <pic:blipFill>
                    <a:blip r:embed="rId22"/>
                    <a:stretch>
                      <a:fillRect/>
                    </a:stretch>
                  </pic:blipFill>
                  <pic:spPr>
                    <a:xfrm>
                      <a:off x="0" y="0"/>
                      <a:ext cx="772950" cy="590362"/>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C. </w:t>
      </w:r>
      <w:r>
        <w:rPr>
          <w:rFonts w:ascii="Times New Roman" w:hAnsi="Times New Roman" w:eastAsia="宋体" w:cs="Times New Roman"/>
          <w:sz w:val="24"/>
          <w:szCs w:val="24"/>
        </w:rPr>
        <w:drawing>
          <wp:inline distT="0" distB="0" distL="0" distR="0">
            <wp:extent cx="751840" cy="571500"/>
            <wp:effectExtent l="0" t="0" r="0" b="0"/>
            <wp:docPr id="100017" name="图片 100017" descr="@@@aa4769d2-232c-4f27-bac3-37f1780b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4769d2-232c-4f27-bac3-37f1780b9460"/>
                    <pic:cNvPicPr>
                      <a:picLocks noChangeAspect="1"/>
                    </pic:cNvPicPr>
                  </pic:nvPicPr>
                  <pic:blipFill>
                    <a:blip r:embed="rId23"/>
                    <a:stretch>
                      <a:fillRect/>
                    </a:stretch>
                  </pic:blipFill>
                  <pic:spPr>
                    <a:xfrm>
                      <a:off x="0" y="0"/>
                      <a:ext cx="766053" cy="581963"/>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 xml:space="preserve">D. </w:t>
      </w:r>
      <w:r>
        <w:rPr>
          <w:rFonts w:ascii="Times New Roman" w:hAnsi="Times New Roman" w:eastAsia="宋体" w:cs="Times New Roman"/>
          <w:sz w:val="24"/>
          <w:szCs w:val="24"/>
        </w:rPr>
        <w:drawing>
          <wp:inline distT="0" distB="0" distL="0" distR="0">
            <wp:extent cx="829310" cy="628650"/>
            <wp:effectExtent l="0" t="0" r="8890" b="0"/>
            <wp:docPr id="100019" name="图片 100019" descr="@@@8455c3c4-cfeb-4531-91c9-5d1319b61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455c3c4-cfeb-4531-91c9-5d1319b61b86"/>
                    <pic:cNvPicPr>
                      <a:picLocks noChangeAspect="1"/>
                    </pic:cNvPicPr>
                  </pic:nvPicPr>
                  <pic:blipFill>
                    <a:blip r:embed="rId24"/>
                    <a:stretch>
                      <a:fillRect/>
                    </a:stretch>
                  </pic:blipFill>
                  <pic:spPr>
                    <a:xfrm>
                      <a:off x="0" y="0"/>
                      <a:ext cx="832857" cy="631149"/>
                    </a:xfrm>
                    <a:prstGeom prst="rect">
                      <a:avLst/>
                    </a:prstGeom>
                  </pic:spPr>
                </pic:pic>
              </a:graphicData>
            </a:graphic>
          </wp:inline>
        </w:drawing>
      </w:r>
    </w:p>
    <w:p w14:paraId="16154E55">
      <w:pPr>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大量氢原子处于某一激发态. 由这些氢原子可能发出的所有光子中，频率最大的光子能量为</w:t>
      </w:r>
      <w:r>
        <w:rPr>
          <w:rFonts w:hint="eastAsia" w:ascii="Times New Roman" w:hAnsi="Times New Roman" w:eastAsia="宋体" w:cs="Times New Roman"/>
          <w:i/>
          <w:sz w:val="24"/>
          <w:szCs w:val="24"/>
        </w:rPr>
        <w:t>－</w:t>
      </w:r>
      <w:r>
        <w:rPr>
          <w:rFonts w:ascii="Times New Roman" w:hAnsi="Times New Roman" w:eastAsia="宋体" w:cs="Times New Roman"/>
          <w:sz w:val="24"/>
          <w:szCs w:val="24"/>
        </w:rPr>
        <w:t>0</w:t>
      </w:r>
      <w:r>
        <w:rPr>
          <w:rFonts w:ascii="Times New Roman" w:hAnsi="Times New Roman" w:eastAsia="宋体" w:cs="Times New Roman"/>
          <w:i/>
          <w:sz w:val="24"/>
          <w:szCs w:val="24"/>
        </w:rPr>
        <w:t>.</w:t>
      </w:r>
      <w:r>
        <w:rPr>
          <w:rFonts w:ascii="Times New Roman" w:hAnsi="Times New Roman" w:eastAsia="宋体" w:cs="Times New Roman"/>
          <w:sz w:val="24"/>
          <w:szCs w:val="24"/>
        </w:rPr>
        <w:t>96</w:t>
      </w:r>
      <w:r>
        <w:rPr>
          <w:rFonts w:ascii="Times New Roman" w:hAnsi="Times New Roman" w:eastAsia="宋体" w:cs="Times New Roman"/>
          <w:i/>
          <w:sz w:val="24"/>
          <w:szCs w:val="24"/>
        </w:rPr>
        <w:t>E</w:t>
      </w:r>
      <w:r>
        <w:rPr>
          <w:rFonts w:ascii="Times New Roman" w:hAnsi="Times New Roman" w:eastAsia="宋体" w:cs="Times New Roman"/>
          <w:iCs/>
          <w:sz w:val="24"/>
          <w:szCs w:val="24"/>
          <w:vertAlign w:val="subscript"/>
        </w:rPr>
        <w:t>1</w:t>
      </w:r>
      <w:r>
        <w:rPr>
          <w:rFonts w:ascii="Times New Roman" w:hAnsi="Times New Roman" w:eastAsia="宋体" w:cs="Times New Roman"/>
          <w:sz w:val="24"/>
          <w:szCs w:val="24"/>
        </w:rPr>
        <w:t>，频率最小的光子的能量为__________ eV</w:t>
      </w:r>
      <w:r>
        <w:rPr>
          <w:rFonts w:hint="eastAsia" w:ascii="Times New Roman" w:hAnsi="Times New Roman" w:eastAsia="宋体" w:cs="Times New Roman"/>
          <w:sz w:val="24"/>
          <w:szCs w:val="24"/>
        </w:rPr>
        <w:t>（</w:t>
      </w:r>
      <w:r>
        <w:rPr>
          <w:rFonts w:ascii="Times New Roman" w:hAnsi="Times New Roman" w:eastAsia="宋体" w:cs="Times New Roman"/>
          <w:sz w:val="24"/>
          <w:szCs w:val="24"/>
        </w:rPr>
        <w:t>保留2位有效数字</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，这些光子可具有__________种不同的频率. </w:t>
      </w:r>
      <w:r>
        <w:rPr>
          <w:rFonts w:hint="eastAsia" w:ascii="Times New Roman" w:hAnsi="Times New Roman" w:eastAsia="宋体" w:cs="Times New Roman"/>
          <w:sz w:val="24"/>
          <w:szCs w:val="24"/>
        </w:rPr>
        <w:t>要使该种激发态氢原子电离，需要的能量应该满足_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w:t>
      </w:r>
    </w:p>
    <w:p w14:paraId="7D510257">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已知蓝光光子的能量范围为2.53~2.76 eV，紫光光子的能量范围为2.76~3.10 eV. 若使处于基态的氢原子被激发后，可辐射蓝光，不辐射紫光，则激发氢原子的光子能量为</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57F9FBA0">
      <w:pPr>
        <w:rPr>
          <w:rFonts w:ascii="Times New Roman" w:hAnsi="Times New Roman" w:eastAsia="宋体" w:cs="Times New Roman"/>
          <w:sz w:val="24"/>
          <w:szCs w:val="24"/>
        </w:rPr>
      </w:pPr>
      <w:r>
        <w:rPr>
          <w:rFonts w:ascii="Times New Roman" w:hAnsi="Times New Roman" w:eastAsia="宋体" w:cs="Times New Roman"/>
          <w:sz w:val="24"/>
          <w:szCs w:val="24"/>
        </w:rPr>
        <w:t>A. 10.20 eV</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B. 12.09 eV</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C. 12.75 eV</w:t>
      </w:r>
      <w:r>
        <w:rPr>
          <w:rFonts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D. 13.06 eV</w:t>
      </w:r>
    </w:p>
    <w:p w14:paraId="27EA4594">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【答案】（1）C（2）0</w:t>
      </w:r>
      <w:r>
        <w:rPr>
          <w:rFonts w:ascii="Times New Roman" w:hAnsi="Times New Roman" w:eastAsia="宋体" w:cs="Times New Roman"/>
          <w:color w:val="FF0000"/>
          <w:sz w:val="24"/>
          <w:szCs w:val="24"/>
        </w:rPr>
        <w:t>.31</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t>10</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大于</w:t>
      </w:r>
      <w:r>
        <w:rPr>
          <w:rFonts w:ascii="Times New Roman" w:hAnsi="Times New Roman" w:eastAsia="宋体" w:cs="Times New Roman"/>
          <w:color w:val="FF0000"/>
          <w:sz w:val="24"/>
          <w:szCs w:val="24"/>
        </w:rPr>
        <w:t xml:space="preserve">0.54 </w:t>
      </w:r>
      <w:r>
        <w:rPr>
          <w:rFonts w:hint="eastAsia" w:ascii="Times New Roman" w:hAnsi="Times New Roman" w:eastAsia="宋体" w:cs="Times New Roman"/>
          <w:color w:val="FF0000"/>
          <w:sz w:val="24"/>
          <w:szCs w:val="24"/>
        </w:rPr>
        <w:t>e</w:t>
      </w:r>
      <w:r>
        <w:rPr>
          <w:rFonts w:ascii="Times New Roman" w:hAnsi="Times New Roman" w:eastAsia="宋体" w:cs="Times New Roman"/>
          <w:color w:val="FF0000"/>
          <w:sz w:val="24"/>
          <w:szCs w:val="24"/>
        </w:rPr>
        <w:t>V</w:t>
      </w:r>
      <w:r>
        <w:rPr>
          <w:rFonts w:hint="eastAsia" w:ascii="Times New Roman" w:hAnsi="Times New Roman" w:eastAsia="宋体" w:cs="Times New Roman"/>
          <w:color w:val="FF0000"/>
          <w:sz w:val="24"/>
          <w:szCs w:val="24"/>
        </w:rPr>
        <w:t>（3）C</w:t>
      </w:r>
    </w:p>
    <w:p w14:paraId="05F0F2D0">
      <w:pPr>
        <w:rPr>
          <w:rFonts w:hint="eastAsia" w:ascii="Times New Roman" w:hAnsi="Times New Roman" w:eastAsia="宋体" w:cs="Times New Roman"/>
          <w:sz w:val="24"/>
          <w:szCs w:val="24"/>
          <w:lang w:eastAsia="zh-CN"/>
        </w:rPr>
      </w:pP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从第3能级跃迁到第1能级，能级差最大，知</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光的频率最大，波长最短，从第3能级跃迁到第2能级，能级差最小，知</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光的光子频率最小，波长最长，所以波长依次增大的顺序为</w:t>
      </w:r>
      <w:r>
        <w:rPr>
          <w:rFonts w:ascii="Times New Roman" w:hAnsi="Times New Roman" w:eastAsia="宋体" w:cs="Times New Roman"/>
          <w:i/>
          <w:color w:val="FF0000"/>
          <w:sz w:val="24"/>
          <w:szCs w:val="24"/>
        </w:rPr>
        <w:t>a</w:t>
      </w:r>
      <w:r>
        <w:rPr>
          <w:rFonts w:ascii="Times New Roman" w:hAnsi="Times New Roman" w:eastAsia="宋体" w:cs="Times New Roman"/>
          <w:color w:val="FF0000"/>
          <w:sz w:val="24"/>
          <w:szCs w:val="24"/>
        </w:rPr>
        <w:t>、</w:t>
      </w:r>
      <w:r>
        <w:rPr>
          <w:rFonts w:ascii="Times New Roman" w:hAnsi="Times New Roman" w:eastAsia="宋体" w:cs="Times New Roman"/>
          <w:i/>
          <w:color w:val="FF0000"/>
          <w:sz w:val="24"/>
          <w:szCs w:val="24"/>
        </w:rPr>
        <w:t>c</w:t>
      </w:r>
      <w:r>
        <w:rPr>
          <w:rFonts w:ascii="Times New Roman" w:hAnsi="Times New Roman" w:eastAsia="宋体" w:cs="Times New Roman"/>
          <w:color w:val="FF0000"/>
          <w:sz w:val="24"/>
          <w:szCs w:val="24"/>
        </w:rPr>
        <w:t>、</w:t>
      </w:r>
      <w:r>
        <w:rPr>
          <w:rFonts w:ascii="Times New Roman" w:hAnsi="Times New Roman" w:eastAsia="宋体" w:cs="Times New Roman"/>
          <w:i/>
          <w:color w:val="FF0000"/>
          <w:sz w:val="24"/>
          <w:szCs w:val="24"/>
        </w:rPr>
        <w:t>b</w:t>
      </w:r>
      <w:r>
        <w:rPr>
          <w:rFonts w:ascii="Times New Roman" w:hAnsi="Times New Roman" w:eastAsia="宋体" w:cs="Times New Roman"/>
          <w:color w:val="FF0000"/>
          <w:sz w:val="24"/>
          <w:szCs w:val="24"/>
        </w:rPr>
        <w:t>，C正确</w:t>
      </w:r>
      <w:r>
        <w:rPr>
          <w:rFonts w:hint="eastAsia" w:ascii="Times New Roman" w:hAnsi="Times New Roman" w:eastAsia="宋体" w:cs="Times New Roman"/>
          <w:color w:val="FF0000"/>
          <w:sz w:val="24"/>
          <w:szCs w:val="24"/>
          <w:lang w:eastAsia="zh-CN"/>
        </w:rPr>
        <w:t>。</w:t>
      </w:r>
    </w:p>
    <w:p w14:paraId="76270CE0">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（2）</w:t>
      </w:r>
      <w:r>
        <w:rPr>
          <w:rFonts w:ascii="Times New Roman" w:hAnsi="Times New Roman" w:eastAsia="宋体" w:cs="Times New Roman"/>
          <w:color w:val="FF0000"/>
          <w:sz w:val="24"/>
          <w:szCs w:val="24"/>
        </w:rPr>
        <w:t>频率最大的光子能量为</w:t>
      </w:r>
      <w:r>
        <w:rPr>
          <w:rFonts w:ascii="Times New Roman" w:hAnsi="Times New Roman" w:eastAsia="宋体" w:cs="Times New Roman"/>
          <w:color w:val="FF0000"/>
          <w:sz w:val="24"/>
          <w:szCs w:val="24"/>
        </w:rPr>
        <w:object>
          <v:shape id="_x0000_i1029" o:spt="75" alt="eqId4bfc339cf6dd66599db64fa3fa44e608" type="#_x0000_t75" style="height:6.9pt;width:9.2pt;" o:ole="t" filled="f" o:preferrelative="t" stroked="f" coordsize="21600,21600">
            <v:path/>
            <v:fill on="f" focussize="0,0"/>
            <v:stroke on="f" joinstyle="miter"/>
            <v:imagedata r:id="rId26" o:title="eqId4bfc339cf6dd66599db64fa3fa44e608"/>
            <o:lock v:ext="edit" aspectratio="t"/>
            <w10:wrap type="none"/>
            <w10:anchorlock/>
          </v:shape>
          <o:OLEObject Type="Embed" ProgID="Equation.DSMT4" ShapeID="_x0000_i1029" DrawAspect="Content" ObjectID="_1468075729" r:id="rId25">
            <o:LockedField>false</o:LockedField>
          </o:OLEObject>
        </w:object>
      </w:r>
      <w:r>
        <w:rPr>
          <w:rFonts w:ascii="Times New Roman" w:hAnsi="Times New Roman" w:eastAsia="宋体" w:cs="Times New Roman"/>
          <w:color w:val="FF0000"/>
          <w:sz w:val="24"/>
          <w:szCs w:val="24"/>
        </w:rPr>
        <w:t>0.96</w:t>
      </w:r>
      <w:r>
        <w:rPr>
          <w:rFonts w:ascii="Times New Roman" w:hAnsi="Times New Roman" w:eastAsia="宋体" w:cs="Times New Roman"/>
          <w:color w:val="FF0000"/>
          <w:sz w:val="24"/>
          <w:szCs w:val="24"/>
        </w:rPr>
        <w:object>
          <v:shape id="_x0000_i1030" o:spt="75" alt="eqId522230546d4b802094e86ceb48c2ba38" type="#_x0000_t75" style="height:15pt;width:12.1pt;" o:ole="t" filled="f" o:preferrelative="t" stroked="f" coordsize="21600,21600">
            <v:path/>
            <v:fill on="f" focussize="0,0"/>
            <v:stroke on="f" joinstyle="miter"/>
            <v:imagedata r:id="rId28" o:title="eqId522230546d4b802094e86ceb48c2ba38"/>
            <o:lock v:ext="edit" aspectratio="t"/>
            <w10:wrap type="none"/>
            <w10:anchorlock/>
          </v:shape>
          <o:OLEObject Type="Embed" ProgID="Equation.DSMT4" ShapeID="_x0000_i1030" DrawAspect="Content" ObjectID="_1468075730" r:id="rId27">
            <o:LockedField>false</o:LockedField>
          </o:OLEObject>
        </w:object>
      </w:r>
      <w:r>
        <w:rPr>
          <w:rFonts w:ascii="Times New Roman" w:hAnsi="Times New Roman" w:eastAsia="宋体" w:cs="Times New Roman"/>
          <w:color w:val="FF0000"/>
          <w:sz w:val="24"/>
          <w:szCs w:val="24"/>
        </w:rPr>
        <w:t>，即</w:t>
      </w:r>
      <w:r>
        <w:rPr>
          <w:rFonts w:ascii="Times New Roman" w:hAnsi="Times New Roman" w:eastAsia="宋体" w:cs="Times New Roman"/>
          <w:color w:val="FF0000"/>
          <w:sz w:val="24"/>
          <w:szCs w:val="24"/>
        </w:rPr>
        <w:object>
          <v:shape id="_x0000_i1031" o:spt="75" alt="eqId0357f94c1293fa6da1f3c579e2d6e9b5" type="#_x0000_t75" style="height:17.85pt;width:156.1pt;" o:ole="t" filled="f" o:preferrelative="t" stroked="f" coordsize="21600,21600">
            <v:path/>
            <v:fill on="f" focussize="0,0"/>
            <v:stroke on="f" joinstyle="miter"/>
            <v:imagedata r:id="rId30" o:title="eqId0357f94c1293fa6da1f3c579e2d6e9b5"/>
            <o:lock v:ext="edit" aspectratio="t"/>
            <w10:wrap type="none"/>
            <w10:anchorlock/>
          </v:shape>
          <o:OLEObject Type="Embed" ProgID="Equation.DSMT4" ShapeID="_x0000_i1031" DrawAspect="Content" ObjectID="_1468075731" r:id="rId29">
            <o:LockedField>false</o:LockedField>
          </o:OLEObject>
        </w:objec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032" o:spt="75" alt="eqId2310dca284c6396fdecbb66ebfe480de" type="#_x0000_t75" style="height:13.8pt;width:55.3pt;" o:ole="t" filled="f" o:preferrelative="t" stroked="f" coordsize="21600,21600">
            <v:path/>
            <v:fill on="f" focussize="0,0"/>
            <v:stroke on="f" joinstyle="miter"/>
            <v:imagedata r:id="rId32" o:title="eqId2310dca284c6396fdecbb66ebfe480de"/>
            <o:lock v:ext="edit" aspectratio="t"/>
            <w10:wrap type="none"/>
            <w10:anchorlock/>
          </v:shape>
          <o:OLEObject Type="Embed" ProgID="Equation.DSMT4" ShapeID="_x0000_i1032" DrawAspect="Content" ObjectID="_1468075732" r:id="rId31">
            <o:LockedField>false</o:LockedField>
          </o:OLEObject>
        </w:object>
      </w:r>
      <w:r>
        <w:rPr>
          <w:rFonts w:ascii="Times New Roman" w:hAnsi="Times New Roman" w:eastAsia="宋体" w:cs="Times New Roman"/>
          <w:color w:val="FF0000"/>
          <w:sz w:val="24"/>
          <w:szCs w:val="24"/>
        </w:rPr>
        <w:t>即</w:t>
      </w:r>
      <w:r>
        <w:rPr>
          <w:rFonts w:ascii="Times New Roman" w:hAnsi="Times New Roman" w:eastAsia="宋体" w:cs="Times New Roman"/>
          <w:color w:val="FF0000"/>
          <w:sz w:val="24"/>
          <w:szCs w:val="24"/>
        </w:rPr>
        <w:object>
          <v:shape id="_x0000_i1033" o:spt="75" alt="eqIde45cf86650443d1b86c79b1e3edc7e5c" type="#_x0000_t75" style="height:11.5pt;width:24.2pt;" o:ole="t" filled="f" o:preferrelative="t" stroked="f" coordsize="21600,21600">
            <v:path/>
            <v:fill on="f" focussize="0,0"/>
            <v:stroke on="f" joinstyle="miter"/>
            <v:imagedata r:id="rId34" o:title="eqIde45cf86650443d1b86c79b1e3edc7e5c"/>
            <o:lock v:ext="edit" aspectratio="t"/>
            <w10:wrap type="none"/>
            <w10:anchorlock/>
          </v:shape>
          <o:OLEObject Type="Embed" ProgID="Equation.DSMT4" ShapeID="_x0000_i1033" DrawAspect="Content" ObjectID="_1468075733" r:id="rId33">
            <o:LockedField>false</o:LockedField>
          </o:OLEObject>
        </w:object>
      </w:r>
      <w:r>
        <w:rPr>
          <w:rFonts w:ascii="Times New Roman" w:hAnsi="Times New Roman" w:eastAsia="宋体" w:cs="Times New Roman"/>
          <w:color w:val="FF0000"/>
          <w:sz w:val="24"/>
          <w:szCs w:val="24"/>
        </w:rPr>
        <w:t>，频率最小的光子能量为是从</w:t>
      </w:r>
      <w:r>
        <w:rPr>
          <w:rFonts w:ascii="Times New Roman" w:hAnsi="Times New Roman" w:eastAsia="宋体" w:cs="Times New Roman"/>
          <w:color w:val="FF0000"/>
          <w:sz w:val="24"/>
          <w:szCs w:val="24"/>
        </w:rPr>
        <w:object>
          <v:shape id="_x0000_i1034" o:spt="75" alt="eqId8bb71f81e20b82d7ce38b500fc8961ee" type="#_x0000_t75" style="height:12.1pt;width:28.2pt;" o:ole="t" filled="f" o:preferrelative="t" stroked="f" coordsize="21600,21600">
            <v:path/>
            <v:fill on="f" focussize="0,0"/>
            <v:stroke on="f" joinstyle="miter"/>
            <v:imagedata r:id="rId36" o:title="eqId8bb71f81e20b82d7ce38b500fc8961ee"/>
            <o:lock v:ext="edit" aspectratio="t"/>
            <w10:wrap type="none"/>
            <w10:anchorlock/>
          </v:shape>
          <o:OLEObject Type="Embed" ProgID="Equation.DSMT4" ShapeID="_x0000_i1034" DrawAspect="Content" ObjectID="_1468075734" r:id="rId35">
            <o:LockedField>false</o:LockedField>
          </o:OLEObject>
        </w:object>
      </w:r>
      <w:r>
        <w:rPr>
          <w:rFonts w:ascii="Times New Roman" w:hAnsi="Times New Roman" w:eastAsia="宋体" w:cs="Times New Roman"/>
          <w:color w:val="FF0000"/>
          <w:sz w:val="24"/>
          <w:szCs w:val="24"/>
        </w:rPr>
        <w:t>，最小为</w:t>
      </w:r>
      <w:r>
        <w:rPr>
          <w:rFonts w:ascii="Times New Roman" w:hAnsi="Times New Roman" w:eastAsia="宋体" w:cs="Times New Roman"/>
          <w:color w:val="FF0000"/>
          <w:sz w:val="24"/>
          <w:szCs w:val="24"/>
        </w:rPr>
        <w:object>
          <v:shape id="_x0000_i1035" o:spt="75" alt="eqIdf9ca40054a5f25eb5f2ea195f4501efa" type="#_x0000_t75" style="height:17.85pt;width:134.8pt;" o:ole="t" filled="f" o:preferrelative="t" stroked="f" coordsize="21600,21600">
            <v:path/>
            <v:fill on="f" focussize="0,0"/>
            <v:stroke on="f" joinstyle="miter"/>
            <v:imagedata r:id="rId38" o:title="eqIdf9ca40054a5f25eb5f2ea195f4501efa"/>
            <o:lock v:ext="edit" aspectratio="t"/>
            <w10:wrap type="none"/>
            <w10:anchorlock/>
          </v:shape>
          <o:OLEObject Type="Embed" ProgID="Equation.DSMT4" ShapeID="_x0000_i1035" DrawAspect="Content" ObjectID="_1468075735" r:id="rId37">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从</w:t>
      </w:r>
      <w:r>
        <w:rPr>
          <w:rFonts w:ascii="Times New Roman" w:hAnsi="Times New Roman" w:eastAsia="宋体" w:cs="Times New Roman"/>
          <w:color w:val="FF0000"/>
          <w:sz w:val="24"/>
          <w:szCs w:val="24"/>
        </w:rPr>
        <w:object>
          <v:shape id="_x0000_i1036" o:spt="75" alt="eqIde45cf86650443d1b86c79b1e3edc7e5c" type="#_x0000_t75" style="height:11.5pt;width:24.2pt;" o:ole="t" filled="f" o:preferrelative="t" stroked="f" coordsize="21600,21600">
            <v:path/>
            <v:fill on="f" focussize="0,0"/>
            <v:stroke on="f" joinstyle="miter"/>
            <v:imagedata r:id="rId34" o:title="eqIde45cf86650443d1b86c79b1e3edc7e5c"/>
            <o:lock v:ext="edit" aspectratio="t"/>
            <w10:wrap type="none"/>
            <w10:anchorlock/>
          </v:shape>
          <o:OLEObject Type="Embed" ProgID="Equation.DSMT4" ShapeID="_x0000_i1036" DrawAspect="Content" ObjectID="_1468075736" r:id="rId39">
            <o:LockedField>false</o:LockedField>
          </o:OLEObject>
        </w:object>
      </w:r>
      <w:r>
        <w:rPr>
          <w:rFonts w:ascii="Times New Roman" w:hAnsi="Times New Roman" w:eastAsia="宋体" w:cs="Times New Roman"/>
          <w:color w:val="FF0000"/>
          <w:sz w:val="24"/>
          <w:szCs w:val="24"/>
        </w:rPr>
        <w:t>能级开始，共有</w:t>
      </w:r>
      <w:r>
        <w:rPr>
          <w:rFonts w:ascii="Times New Roman" w:hAnsi="Times New Roman" w:eastAsia="宋体" w:cs="Times New Roman"/>
          <w:color w:val="FF0000"/>
          <w:sz w:val="24"/>
          <w:szCs w:val="24"/>
        </w:rPr>
        <w:object>
          <v:shape id="_x0000_i1037" o:spt="75" alt="eqId086f964367708b29182a7774424f3d1f" type="#_x0000_t75" style="height:12.1pt;width:26.5pt;" o:ole="t" filled="f" o:preferrelative="t" stroked="f" coordsize="21600,21600">
            <v:path/>
            <v:fill on="f" focussize="0,0"/>
            <v:stroke on="f" joinstyle="miter"/>
            <v:imagedata r:id="rId41" o:title="eqId086f964367708b29182a7774424f3d1f"/>
            <o:lock v:ext="edit" aspectratio="t"/>
            <w10:wrap type="none"/>
            <w10:anchorlock/>
          </v:shape>
          <o:OLEObject Type="Embed" ProgID="Equation.DSMT4" ShapeID="_x0000_i1037" DrawAspect="Content" ObjectID="_1468075737" r:id="rId40">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38" o:spt="75" alt="eqId8bb71f81e20b82d7ce38b500fc8961ee" type="#_x0000_t75" style="height:12.1pt;width:28.2pt;" o:ole="t" filled="f" o:preferrelative="t" stroked="f" coordsize="21600,21600">
            <v:path/>
            <v:fill on="f" focussize="0,0"/>
            <v:stroke on="f" joinstyle="miter"/>
            <v:imagedata r:id="rId36" o:title="eqId8bb71f81e20b82d7ce38b500fc8961ee"/>
            <o:lock v:ext="edit" aspectratio="t"/>
            <w10:wrap type="none"/>
            <w10:anchorlock/>
          </v:shape>
          <o:OLEObject Type="Embed" ProgID="Equation.DSMT4" ShapeID="_x0000_i1038" DrawAspect="Content" ObjectID="_1468075738" r:id="rId42">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39" o:spt="75" alt="eqId89c18b496c84ecf06a0457c551b43746" type="#_x0000_t75" style="height:12.1pt;width:27.05pt;" o:ole="t" filled="f" o:preferrelative="t" stroked="f" coordsize="21600,21600">
            <v:path/>
            <v:fill on="f" focussize="0,0"/>
            <v:stroke on="f" joinstyle="miter"/>
            <v:imagedata r:id="rId44" o:title="eqId89c18b496c84ecf06a0457c551b43746"/>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0" o:spt="75" alt="eqId688e0ab0d1be0edef5f04439c077b69c" type="#_x0000_t75" style="height:12.1pt;width:28.2pt;" o:ole="t" filled="f" o:preferrelative="t" stroked="f" coordsize="21600,21600">
            <v:path/>
            <v:fill on="f" focussize="0,0"/>
            <v:stroke on="f" joinstyle="miter"/>
            <v:imagedata r:id="rId46" o:title="eqId688e0ab0d1be0edef5f04439c077b69c"/>
            <o:lock v:ext="edit" aspectratio="t"/>
            <w10:wrap type="none"/>
            <w10:anchorlock/>
          </v:shape>
          <o:OLEObject Type="Embed" ProgID="Equation.DSMT4" ShapeID="_x0000_i1040" DrawAspect="Content" ObjectID="_1468075740" r:id="rId45">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1" o:spt="75" alt="eqId6a02b2382d675bd949786f5931622226" type="#_x0000_t75" style="height:12.1pt;width:26.5pt;" o:ole="t" filled="f" o:preferrelative="t" stroked="f" coordsize="21600,21600">
            <v:path/>
            <v:fill on="f" focussize="0,0"/>
            <v:stroke on="f" joinstyle="miter"/>
            <v:imagedata r:id="rId48" o:title="eqId6a02b2382d675bd949786f5931622226"/>
            <o:lock v:ext="edit" aspectratio="t"/>
            <w10:wrap type="none"/>
            <w10:anchorlock/>
          </v:shape>
          <o:OLEObject Type="Embed" ProgID="Equation.DSMT4" ShapeID="_x0000_i1041" DrawAspect="Content" ObjectID="_1468075741" r:id="rId47">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2" o:spt="75" alt="eqId0eaefb48cf3aff2ff3772a9291aac3e2" type="#_x0000_t75" style="height:12.1pt;width:28.8pt;" o:ole="t" filled="f" o:preferrelative="t" stroked="f" coordsize="21600,21600">
            <v:path/>
            <v:fill on="f" focussize="0,0"/>
            <v:stroke on="f" joinstyle="miter"/>
            <v:imagedata r:id="rId50" o:title="eqId0eaefb48cf3aff2ff3772a9291aac3e2"/>
            <o:lock v:ext="edit" aspectratio="t"/>
            <w10:wrap type="none"/>
            <w10:anchorlock/>
          </v:shape>
          <o:OLEObject Type="Embed" ProgID="Equation.DSMT4" ShapeID="_x0000_i1042" DrawAspect="Content" ObjectID="_1468075742" r:id="rId49">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3" o:spt="75" alt="eqId9a6ad0d9842407e9b0f4cd6aa078a849" type="#_x0000_t75" style="height:12.1pt;width:28.2pt;" o:ole="t" filled="f" o:preferrelative="t" stroked="f" coordsize="21600,21600">
            <v:path/>
            <v:fill on="f" focussize="0,0"/>
            <v:stroke on="f" joinstyle="miter"/>
            <v:imagedata r:id="rId52" o:title="eqId9a6ad0d9842407e9b0f4cd6aa078a849"/>
            <o:lock v:ext="edit" aspectratio="t"/>
            <w10:wrap type="none"/>
            <w10:anchorlock/>
          </v:shape>
          <o:OLEObject Type="Embed" ProgID="Equation.DSMT4" ShapeID="_x0000_i1043" DrawAspect="Content" ObjectID="_1468075743" r:id="rId51">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4" o:spt="75" alt="eqId05d24cc53608fae7a2047bdbf41c79cf" type="#_x0000_t75" style="height:10.35pt;width:24.2pt;" o:ole="t" filled="f" o:preferrelative="t" stroked="f" coordsize="21600,21600">
            <v:path/>
            <v:fill on="f" focussize="0,0"/>
            <v:stroke on="f" joinstyle="miter"/>
            <v:imagedata r:id="rId54" o:title="eqId05d24cc53608fae7a2047bdbf41c79cf"/>
            <o:lock v:ext="edit" aspectratio="t"/>
            <w10:wrap type="none"/>
            <w10:anchorlock/>
          </v:shape>
          <o:OLEObject Type="Embed" ProgID="Equation.DSMT4" ShapeID="_x0000_i1044" DrawAspect="Content" ObjectID="_1468075744" r:id="rId53">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5" o:spt="75" alt="eqIdd573d29a40f9c5ebda962fe5f502ab66" type="#_x0000_t75" style="height:12.1pt;width:28.2pt;" o:ole="t" filled="f" o:preferrelative="t" stroked="f" coordsize="21600,21600">
            <v:path/>
            <v:fill on="f" focussize="0,0"/>
            <v:stroke on="f" joinstyle="miter"/>
            <v:imagedata r:id="rId56" o:title="eqIdd573d29a40f9c5ebda962fe5f502ab66"/>
            <o:lock v:ext="edit" aspectratio="t"/>
            <w10:wrap type="none"/>
            <w10:anchorlock/>
          </v:shape>
          <o:OLEObject Type="Embed" ProgID="Equation.DSMT4" ShapeID="_x0000_i1045" DrawAspect="Content" ObjectID="_1468075745" r:id="rId55">
            <o:LockedField>false</o:LockedField>
          </o:OLEObject>
        </w:objec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6" o:spt="75" alt="eqId40bf6e9f1d0b63beded987c46316bddc" type="#_x0000_t75" style="height:10.35pt;width:24.2pt;" o:ole="t" filled="f" o:preferrelative="t" stroked="f" coordsize="21600,21600">
            <v:path/>
            <v:fill on="f" focussize="0,0"/>
            <v:stroke on="f" joinstyle="miter"/>
            <v:imagedata r:id="rId58" o:title="eqId40bf6e9f1d0b63beded987c46316bddc"/>
            <o:lock v:ext="edit" aspectratio="t"/>
            <w10:wrap type="none"/>
            <w10:anchorlock/>
          </v:shape>
          <o:OLEObject Type="Embed" ProgID="Equation.DSMT4" ShapeID="_x0000_i1046" DrawAspect="Content" ObjectID="_1468075746" r:id="rId57">
            <o:LockedField>false</o:LockedField>
          </o:OLEObject>
        </w:object>
      </w:r>
      <w:r>
        <w:rPr>
          <w:rFonts w:ascii="Times New Roman" w:hAnsi="Times New Roman" w:eastAsia="宋体" w:cs="Times New Roman"/>
          <w:color w:val="FF0000"/>
          <w:sz w:val="24"/>
          <w:szCs w:val="24"/>
        </w:rPr>
        <w:t>，10种不同频率的光子。</w:t>
      </w:r>
      <w:r>
        <w:rPr>
          <w:rFonts w:hint="eastAsia" w:ascii="Times New Roman" w:hAnsi="Times New Roman" w:eastAsia="宋体" w:cs="Times New Roman"/>
          <w:color w:val="FF0000"/>
          <w:sz w:val="24"/>
          <w:szCs w:val="24"/>
        </w:rPr>
        <w:t>电离要求吸收能量后原子达到能量为0，且没有恰好为能级差的频率条件限制，故吸收大于</w:t>
      </w:r>
      <w:r>
        <w:rPr>
          <w:rFonts w:ascii="Times New Roman" w:hAnsi="Times New Roman" w:eastAsia="宋体" w:cs="Times New Roman"/>
          <w:color w:val="FF0000"/>
          <w:sz w:val="24"/>
          <w:szCs w:val="24"/>
        </w:rPr>
        <w:t xml:space="preserve">0.54 </w:t>
      </w:r>
      <w:r>
        <w:rPr>
          <w:rFonts w:hint="eastAsia" w:ascii="Times New Roman" w:hAnsi="Times New Roman" w:eastAsia="宋体" w:cs="Times New Roman"/>
          <w:color w:val="FF0000"/>
          <w:sz w:val="24"/>
          <w:szCs w:val="24"/>
        </w:rPr>
        <w:t>e</w:t>
      </w:r>
      <w:r>
        <w:rPr>
          <w:rFonts w:ascii="Times New Roman" w:hAnsi="Times New Roman" w:eastAsia="宋体" w:cs="Times New Roman"/>
          <w:color w:val="FF0000"/>
          <w:sz w:val="24"/>
          <w:szCs w:val="24"/>
        </w:rPr>
        <w:t>V</w:t>
      </w:r>
      <w:r>
        <w:rPr>
          <w:rFonts w:hint="eastAsia" w:ascii="Times New Roman" w:hAnsi="Times New Roman" w:eastAsia="宋体" w:cs="Times New Roman"/>
          <w:color w:val="FF0000"/>
          <w:sz w:val="24"/>
          <w:szCs w:val="24"/>
        </w:rPr>
        <w:t>即可。</w:t>
      </w:r>
    </w:p>
    <w:p w14:paraId="6C67B66A">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（3）</w:t>
      </w:r>
      <w:r>
        <w:rPr>
          <w:rFonts w:ascii="Times New Roman" w:hAnsi="Times New Roman" w:eastAsia="宋体" w:cs="Times New Roman"/>
          <w:color w:val="FF0000"/>
          <w:sz w:val="24"/>
          <w:szCs w:val="24"/>
        </w:rPr>
        <w:t>由题知使处于基态的氢原子被激发后，可辐射蓝光，不辐射紫光，则由蓝光光子能量范围可知从氢原子从</w:t>
      </w:r>
      <w:r>
        <w:rPr>
          <w:rFonts w:ascii="Times New Roman" w:hAnsi="Times New Roman" w:eastAsia="宋体" w:cs="Times New Roman"/>
          <w:i/>
          <w:color w:val="FF0000"/>
          <w:sz w:val="24"/>
          <w:szCs w:val="24"/>
        </w:rPr>
        <w:t>n</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4能级向低能级跃迁可辐射蓝光，不辐射紫光（即从</w:t>
      </w:r>
      <w:r>
        <w:rPr>
          <w:rFonts w:ascii="Times New Roman" w:hAnsi="Times New Roman" w:eastAsia="宋体" w:cs="Times New Roman"/>
          <w:i/>
          <w:color w:val="FF0000"/>
          <w:sz w:val="24"/>
          <w:szCs w:val="24"/>
        </w:rPr>
        <w:t>n</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4，跃迁到</w:t>
      </w:r>
      <w:r>
        <w:rPr>
          <w:rFonts w:ascii="Times New Roman" w:hAnsi="Times New Roman" w:eastAsia="宋体" w:cs="Times New Roman"/>
          <w:i/>
          <w:color w:val="FF0000"/>
          <w:sz w:val="24"/>
          <w:szCs w:val="24"/>
        </w:rPr>
        <w:t>n</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2辐射蓝光），则需激发氢原子到</w:t>
      </w:r>
      <w:r>
        <w:rPr>
          <w:rFonts w:ascii="Times New Roman" w:hAnsi="Times New Roman" w:eastAsia="宋体" w:cs="Times New Roman"/>
          <w:i/>
          <w:color w:val="FF0000"/>
          <w:sz w:val="24"/>
          <w:szCs w:val="24"/>
        </w:rPr>
        <w:t>n</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4能级，则激发氢原子的光子能量为</w:t>
      </w:r>
      <w:r>
        <w:rPr>
          <w:rFonts w:ascii="Times New Roman" w:hAnsi="Times New Roman" w:eastAsia="宋体" w:cs="Times New Roman"/>
          <w:color w:val="FF0000"/>
          <w:sz w:val="24"/>
          <w:szCs w:val="24"/>
        </w:rPr>
        <w:sym w:font="Symbol" w:char="F044"/>
      </w:r>
      <w:r>
        <w:rPr>
          <w:rFonts w:ascii="Times New Roman" w:hAnsi="Times New Roman" w:eastAsia="宋体" w:cs="Times New Roman"/>
          <w:i/>
          <w:color w:val="FF0000"/>
          <w:sz w:val="24"/>
          <w:szCs w:val="24"/>
        </w:rPr>
        <w:t>E</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w:t>
      </w:r>
      <w:r>
        <w:rPr>
          <w:rFonts w:ascii="Times New Roman" w:hAnsi="Times New Roman" w:eastAsia="宋体" w:cs="Times New Roman"/>
          <w:i/>
          <w:color w:val="FF0000"/>
          <w:sz w:val="24"/>
          <w:szCs w:val="24"/>
        </w:rPr>
        <w:t>E</w:t>
      </w:r>
      <w:r>
        <w:rPr>
          <w:rFonts w:ascii="Times New Roman" w:hAnsi="Times New Roman" w:eastAsia="宋体" w:cs="Times New Roman"/>
          <w:i/>
          <w:color w:val="FF0000"/>
          <w:sz w:val="24"/>
          <w:szCs w:val="24"/>
          <w:vertAlign w:val="subscript"/>
        </w:rPr>
        <w:t>4</w:t>
      </w:r>
      <w:r>
        <w:rPr>
          <w:rFonts w:ascii="Times New Roman" w:hAnsi="Times New Roman" w:eastAsia="宋体" w:cs="Times New Roman"/>
          <w:color w:val="FF0000"/>
          <w:sz w:val="24"/>
          <w:szCs w:val="24"/>
        </w:rPr>
        <w:t>－</w:t>
      </w:r>
      <w:r>
        <w:rPr>
          <w:rFonts w:ascii="Times New Roman" w:hAnsi="Times New Roman" w:eastAsia="宋体" w:cs="Times New Roman"/>
          <w:i/>
          <w:color w:val="FF0000"/>
          <w:sz w:val="24"/>
          <w:szCs w:val="24"/>
        </w:rPr>
        <w:t>E</w:t>
      </w:r>
      <w:r>
        <w:rPr>
          <w:rFonts w:ascii="Times New Roman" w:hAnsi="Times New Roman" w:eastAsia="宋体" w:cs="Times New Roman"/>
          <w:i/>
          <w:color w:val="FF0000"/>
          <w:sz w:val="24"/>
          <w:szCs w:val="24"/>
          <w:vertAlign w:val="subscript"/>
        </w:rPr>
        <w:t>1</w:t>
      </w:r>
      <w:r>
        <w:rPr>
          <w:rFonts w:ascii="Times New Roman" w:hAnsi="Times New Roman" w:eastAsia="宋体" w:cs="Times New Roman"/>
          <w:i/>
          <w:color w:val="FF0000"/>
          <w:sz w:val="24"/>
          <w:szCs w:val="24"/>
        </w:rPr>
        <w:t>=</w:t>
      </w:r>
      <w:r>
        <w:rPr>
          <w:rFonts w:ascii="Times New Roman" w:hAnsi="Times New Roman" w:eastAsia="宋体" w:cs="Times New Roman"/>
          <w:color w:val="FF0000"/>
          <w:sz w:val="24"/>
          <w:szCs w:val="24"/>
        </w:rPr>
        <w:t xml:space="preserve"> 12.75eV</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故选C。</w:t>
      </w:r>
    </w:p>
    <w:p w14:paraId="416CBA63">
      <w:pPr>
        <w:rPr>
          <w:rFonts w:ascii="Times New Roman" w:hAnsi="Times New Roman" w:eastAsia="宋体" w:cs="Times New Roman"/>
          <w:sz w:val="24"/>
          <w:szCs w:val="24"/>
        </w:rPr>
      </w:pPr>
    </w:p>
    <w:p w14:paraId="0570165C">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三、</w:t>
      </w:r>
      <w:r>
        <w:rPr>
          <w:rFonts w:hint="eastAsia" w:ascii="Times New Roman" w:hAnsi="Times New Roman" w:eastAsia="宋体" w:cs="Times New Roman"/>
          <w:sz w:val="24"/>
          <w:szCs w:val="24"/>
        </w:rPr>
        <w:t>天然放射现象</w:t>
      </w:r>
    </w:p>
    <w:p w14:paraId="442A7309">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天然放射现象，是人们一直在研究的话题.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放射性元素的衰变有其固有特征</w:t>
      </w:r>
      <w:r>
        <w:rPr>
          <w:rFonts w:hint="eastAsia" w:ascii="Times New Roman" w:hAnsi="Times New Roman" w:eastAsia="宋体" w:cs="Times New Roman"/>
          <w:sz w:val="24"/>
          <w:szCs w:val="24"/>
          <w:lang w:eastAsia="zh-CN"/>
        </w:rPr>
        <w:t>。</w:t>
      </w:r>
    </w:p>
    <w:p w14:paraId="32F00264">
      <w:pPr>
        <w:numPr>
          <w:ilvl w:val="0"/>
          <w:numId w:val="1"/>
        </w:numPr>
        <w:adjustRightInd w:val="0"/>
        <w:ind w:left="0" w:leftChars="0" w:firstLine="0" w:firstLineChars="0"/>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α</w:t>
      </w:r>
      <w:r>
        <w:rPr>
          <w:rFonts w:hint="eastAsia" w:ascii="Times New Roman" w:hAnsi="Times New Roman" w:eastAsia="宋体" w:cs="Times New Roman"/>
          <w:kern w:val="0"/>
          <w:sz w:val="24"/>
          <w:szCs w:val="24"/>
        </w:rPr>
        <w:t>粒子是</w:t>
      </w:r>
      <w:r>
        <w:rPr>
          <w:rFonts w:hint="eastAsia" w:ascii="Times New Roman" w:hAnsi="Times New Roman" w:eastAsia="宋体" w:cs="Times New Roman"/>
          <w:kern w:val="0"/>
          <w:sz w:val="24"/>
          <w:szCs w:val="24"/>
          <w:lang w:eastAsia="zh-CN"/>
        </w:rPr>
        <w:t>（</w:t>
      </w:r>
      <w:r>
        <w:rPr>
          <w:rFonts w:hint="eastAsia" w:ascii="Times New Roman" w:hAnsi="Times New Roman" w:eastAsia="宋体" w:cs="Times New Roman"/>
          <w:kern w:val="0"/>
          <w:sz w:val="24"/>
          <w:szCs w:val="24"/>
          <w:lang w:val="en-US" w:eastAsia="zh-CN"/>
        </w:rPr>
        <w:t xml:space="preserve">     ）。</w:t>
      </w:r>
    </w:p>
    <w:p w14:paraId="5C6EBCD4">
      <w:pPr>
        <w:numPr>
          <w:ilvl w:val="0"/>
          <w:numId w:val="2"/>
        </w:numPr>
        <w:adjustRightInd w:val="0"/>
        <w:textAlignment w:val="baseline"/>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分子</w:t>
      </w:r>
      <w:r>
        <w:rPr>
          <w:rFonts w:ascii="Times New Roman" w:hAnsi="Times New Roman" w:eastAsia="宋体" w:cs="Times New Roman"/>
          <w:kern w:val="0"/>
          <w:sz w:val="24"/>
          <w:szCs w:val="24"/>
        </w:rPr>
        <w:tab/>
      </w: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B. 原子</w:t>
      </w:r>
      <w:r>
        <w:rPr>
          <w:rFonts w:ascii="Times New Roman" w:hAnsi="Times New Roman" w:eastAsia="宋体" w:cs="Times New Roman"/>
          <w:kern w:val="0"/>
          <w:sz w:val="24"/>
          <w:szCs w:val="24"/>
        </w:rPr>
        <w:tab/>
      </w: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C. 原子核</w:t>
      </w:r>
      <w:r>
        <w:rPr>
          <w:rFonts w:ascii="Times New Roman" w:hAnsi="Times New Roman" w:eastAsia="宋体" w:cs="Times New Roman"/>
          <w:kern w:val="0"/>
          <w:sz w:val="24"/>
          <w:szCs w:val="24"/>
        </w:rPr>
        <w:tab/>
      </w:r>
      <w:r>
        <w:rPr>
          <w:rFonts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D. 光子</w:t>
      </w:r>
    </w:p>
    <w:p w14:paraId="15370708">
      <w:pPr>
        <w:rPr>
          <w:rFonts w:hint="eastAsia" w:ascii="Times New Roman" w:hAnsi="Times New Roman" w:eastAsia="宋体" w:cs="Times New Roman"/>
          <w:kern w:val="0"/>
          <w:sz w:val="24"/>
          <w:szCs w:val="24"/>
        </w:rPr>
      </w:pPr>
      <w:r>
        <w:rPr>
          <w:rFonts w:hint="eastAsia" w:ascii="Times New Roman" w:hAnsi="Times New Roman" w:eastAsia="宋体" w:cs="Times New Roman"/>
          <w:color w:val="FF0000"/>
          <w:sz w:val="24"/>
          <w:szCs w:val="24"/>
        </w:rPr>
        <w:t>【答案】C</w:t>
      </w:r>
    </w:p>
    <w:p w14:paraId="40789A7B">
      <w:pPr>
        <w:numPr>
          <w:ilvl w:val="0"/>
          <w:numId w:val="1"/>
        </w:numPr>
        <w:adjustRightInd w:val="0"/>
        <w:ind w:left="0" w:leftChars="0" w:firstLine="0" w:firstLineChars="0"/>
        <w:textAlignment w:val="baseline"/>
        <w:rPr>
          <w:rFonts w:ascii="Times New Roman" w:hAnsi="Times New Roman" w:eastAsia="宋体" w:cs="Times New Roman"/>
          <w:kern w:val="0"/>
          <w:sz w:val="24"/>
          <w:szCs w:val="24"/>
        </w:rPr>
      </w:pPr>
      <w:r>
        <w:rPr>
          <w:rFonts w:ascii="Times New Roman" w:hAnsi="Times New Roman" w:eastAsia="宋体" w:cs="Times New Roman"/>
          <w:sz w:val="24"/>
          <w:szCs w:val="24"/>
        </w:rPr>
        <w:t>β</w:t>
      </w:r>
      <w:r>
        <w:rPr>
          <w:rFonts w:hint="eastAsia" w:ascii="Times New Roman" w:hAnsi="Times New Roman" w:eastAsia="宋体" w:cs="Times New Roman"/>
          <w:sz w:val="24"/>
          <w:szCs w:val="24"/>
        </w:rPr>
        <w:t>粒子</w:t>
      </w:r>
      <w:r>
        <w:rPr>
          <w:rFonts w:hint="eastAsia" w:ascii="Times New Roman" w:hAnsi="Times New Roman" w:eastAsia="宋体" w:cs="Times New Roman"/>
          <w:kern w:val="0"/>
          <w:sz w:val="24"/>
          <w:szCs w:val="24"/>
        </w:rPr>
        <w:t>是</w:t>
      </w:r>
      <w:r>
        <w:rPr>
          <w:rFonts w:hint="eastAsia" w:ascii="Times New Roman" w:hAnsi="Times New Roman" w:eastAsia="宋体" w:cs="Times New Roman"/>
          <w:kern w:val="0"/>
          <w:sz w:val="24"/>
          <w:szCs w:val="24"/>
          <w:lang w:eastAsia="zh-CN"/>
        </w:rPr>
        <w:t>（</w:t>
      </w:r>
      <w:r>
        <w:rPr>
          <w:rFonts w:hint="eastAsia" w:ascii="Times New Roman" w:hAnsi="Times New Roman" w:eastAsia="宋体" w:cs="Times New Roman"/>
          <w:kern w:val="0"/>
          <w:sz w:val="24"/>
          <w:szCs w:val="24"/>
          <w:lang w:val="en-US" w:eastAsia="zh-CN"/>
        </w:rPr>
        <w:t xml:space="preserve">     ）。</w:t>
      </w:r>
    </w:p>
    <w:p w14:paraId="6DCB28C3">
      <w:pPr>
        <w:rPr>
          <w:rFonts w:ascii="Times New Roman" w:hAnsi="Times New Roman" w:eastAsia="宋体" w:cs="Times New Roman"/>
          <w:sz w:val="24"/>
          <w:szCs w:val="24"/>
        </w:rPr>
      </w:pPr>
      <w:r>
        <w:rPr>
          <w:rFonts w:hint="eastAsia" w:ascii="Times New Roman" w:hAnsi="Times New Roman" w:eastAsia="宋体" w:cs="Times New Roman"/>
          <w:sz w:val="24"/>
          <w:szCs w:val="24"/>
        </w:rPr>
        <w:t>A. 是原子的外层电子</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B. 来自中子的转化</w:t>
      </w:r>
    </w:p>
    <w:p w14:paraId="25E7B70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 是原子核内的核子</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D. 来自质子的转化</w:t>
      </w:r>
    </w:p>
    <w:p w14:paraId="775008E4">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【答案】B</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在β衰变中，核内的一个中子转变为质子，同时释放一个电子，故AC</w:t>
      </w:r>
      <w:r>
        <w:rPr>
          <w:rFonts w:hint="eastAsia" w:ascii="Times New Roman" w:hAnsi="Times New Roman" w:eastAsia="宋体" w:cs="Times New Roman"/>
          <w:color w:val="FF0000"/>
          <w:sz w:val="24"/>
          <w:szCs w:val="24"/>
          <w:lang w:val="en-US" w:eastAsia="zh-CN"/>
        </w:rPr>
        <w:t>D</w:t>
      </w:r>
      <w:r>
        <w:rPr>
          <w:rFonts w:ascii="Times New Roman" w:hAnsi="Times New Roman" w:eastAsia="宋体" w:cs="Times New Roman"/>
          <w:color w:val="FF0000"/>
          <w:sz w:val="24"/>
          <w:szCs w:val="24"/>
        </w:rPr>
        <w:t>错误，</w:t>
      </w:r>
      <w:r>
        <w:rPr>
          <w:rFonts w:hint="eastAsia" w:ascii="Times New Roman" w:hAnsi="Times New Roman" w:eastAsia="宋体" w:cs="Times New Roman"/>
          <w:color w:val="FF0000"/>
          <w:sz w:val="24"/>
          <w:szCs w:val="24"/>
        </w:rPr>
        <w:t>B</w:t>
      </w:r>
      <w:r>
        <w:rPr>
          <w:rFonts w:ascii="Times New Roman" w:hAnsi="Times New Roman" w:eastAsia="宋体" w:cs="Times New Roman"/>
          <w:color w:val="FF0000"/>
          <w:sz w:val="24"/>
          <w:szCs w:val="24"/>
        </w:rPr>
        <w:t>正确</w:t>
      </w:r>
      <w:r>
        <w:rPr>
          <w:rFonts w:hint="eastAsia" w:ascii="Times New Roman" w:hAnsi="Times New Roman" w:eastAsia="宋体" w:cs="Times New Roman"/>
          <w:color w:val="FF0000"/>
          <w:sz w:val="24"/>
          <w:szCs w:val="24"/>
          <w:lang w:eastAsia="zh-CN"/>
        </w:rPr>
        <w:t>。</w:t>
      </w:r>
    </w:p>
    <w:p w14:paraId="37ACB008">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在轧制钢板时需要动态地监测钢板厚度，其检测装置由放射源、探测器等构成，如图所示. 该装置中探测器接收到的是</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76EA0788">
      <w:pPr>
        <w:rPr>
          <w:rFonts w:ascii="Times New Roman" w:hAnsi="Times New Roman" w:eastAsia="宋体" w:cs="Times New Roman"/>
          <w:sz w:val="24"/>
          <w:szCs w:val="24"/>
        </w:rPr>
      </w:pPr>
      <w:r>
        <w:rPr>
          <w:sz w:val="24"/>
          <w:szCs w:val="24"/>
        </w:rPr>
        <w:drawing>
          <wp:inline distT="0" distB="0" distL="0" distR="0">
            <wp:extent cx="1695450" cy="79375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noChangeArrowheads="1"/>
                    </pic:cNvPicPr>
                  </pic:nvPicPr>
                  <pic:blipFill>
                    <a:blip r:embed="rId59" cstate="print">
                      <a:extLst>
                        <a:ext uri="{28A0092B-C50C-407E-A947-70E740481C1C}">
                          <a14:useLocalDpi xmlns:a14="http://schemas.microsoft.com/office/drawing/2010/main" val="0"/>
                        </a:ext>
                      </a:extLst>
                    </a:blip>
                    <a:srcRect r="67868"/>
                    <a:stretch>
                      <a:fillRect/>
                    </a:stretch>
                  </pic:blipFill>
                  <pic:spPr>
                    <a:xfrm>
                      <a:off x="0" y="0"/>
                      <a:ext cx="1695561" cy="793750"/>
                    </a:xfrm>
                    <a:prstGeom prst="rect">
                      <a:avLst/>
                    </a:prstGeom>
                    <a:noFill/>
                    <a:ln>
                      <a:noFill/>
                    </a:ln>
                  </pic:spPr>
                </pic:pic>
              </a:graphicData>
            </a:graphic>
          </wp:inline>
        </w:drawing>
      </w:r>
    </w:p>
    <w:p w14:paraId="0B2FEA70">
      <w:pPr>
        <w:numPr>
          <w:ilvl w:val="0"/>
          <w:numId w:val="3"/>
        </w:num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X射线</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B. </w:t>
      </w:r>
      <w:r>
        <w:rPr>
          <w:rFonts w:ascii="Times New Roman" w:hAnsi="Times New Roman" w:eastAsia="宋体" w:cs="Times New Roman"/>
          <w:sz w:val="24"/>
          <w:szCs w:val="24"/>
        </w:rPr>
        <w:t>α</w:t>
      </w:r>
      <w:r>
        <w:rPr>
          <w:rFonts w:hint="eastAsia" w:ascii="Times New Roman" w:hAnsi="Times New Roman" w:eastAsia="宋体" w:cs="Times New Roman"/>
          <w:sz w:val="24"/>
          <w:szCs w:val="24"/>
        </w:rPr>
        <w:t>射线</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 xml:space="preserve">C. </w:t>
      </w:r>
      <w:r>
        <w:rPr>
          <w:rFonts w:ascii="Times New Roman" w:hAnsi="Times New Roman" w:eastAsia="宋体" w:cs="Times New Roman"/>
          <w:sz w:val="24"/>
          <w:szCs w:val="24"/>
        </w:rPr>
        <w:t>β</w:t>
      </w:r>
      <w:r>
        <w:rPr>
          <w:rFonts w:hint="eastAsia" w:ascii="Times New Roman" w:hAnsi="Times New Roman" w:eastAsia="宋体" w:cs="Times New Roman"/>
          <w:sz w:val="24"/>
          <w:szCs w:val="24"/>
        </w:rPr>
        <w:t>射线</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D. </w:t>
      </w:r>
      <w:r>
        <w:rPr>
          <w:rFonts w:ascii="Times New Roman" w:hAnsi="Times New Roman" w:eastAsia="宋体" w:cs="Times New Roman"/>
          <w:sz w:val="24"/>
          <w:szCs w:val="24"/>
        </w:rPr>
        <w:t>γ</w:t>
      </w:r>
      <w:r>
        <w:rPr>
          <w:rFonts w:hint="eastAsia" w:ascii="Times New Roman" w:hAnsi="Times New Roman" w:eastAsia="宋体" w:cs="Times New Roman"/>
          <w:sz w:val="24"/>
          <w:szCs w:val="24"/>
        </w:rPr>
        <w:t>射线</w:t>
      </w:r>
    </w:p>
    <w:p w14:paraId="45E09441">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【答案】D</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α、β、γ三种射线的穿透能力不同，α射线不能穿过钢板，β射线只能穿过3 mm厚的铝板，而γ射线能穿透钢板．故D正确，ABC错误</w:t>
      </w:r>
      <w:r>
        <w:rPr>
          <w:rFonts w:hint="eastAsia" w:ascii="Times New Roman" w:hAnsi="Times New Roman" w:eastAsia="宋体" w:cs="Times New Roman"/>
          <w:color w:val="FF0000"/>
          <w:sz w:val="24"/>
          <w:szCs w:val="24"/>
        </w:rPr>
        <w:t>。</w:t>
      </w:r>
    </w:p>
    <w:p w14:paraId="0C62F36C">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在存放放射性元素时，若把放射性元素（a）置于大量水中；（b）密封于铅盒中；（c）与轻核元素结合成化合物，则</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4B2130FA">
      <w:pPr>
        <w:rPr>
          <w:rFonts w:ascii="Times New Roman" w:hAnsi="Times New Roman" w:eastAsia="宋体" w:cs="Times New Roman"/>
          <w:sz w:val="24"/>
          <w:szCs w:val="24"/>
        </w:rPr>
      </w:pPr>
      <w:r>
        <w:rPr>
          <w:rFonts w:ascii="Times New Roman" w:hAnsi="Times New Roman" w:eastAsia="宋体" w:cs="Times New Roman"/>
          <w:sz w:val="24"/>
          <w:szCs w:val="24"/>
        </w:rPr>
        <w:t>A. 措施（a）可减缓放射性元素衰变</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B. 措施（b）可减缓放射性元素衰变</w:t>
      </w:r>
    </w:p>
    <w:p w14:paraId="5360D03E">
      <w:pPr>
        <w:rPr>
          <w:rFonts w:ascii="Times New Roman" w:hAnsi="Times New Roman" w:eastAsia="宋体" w:cs="Times New Roman"/>
          <w:sz w:val="24"/>
          <w:szCs w:val="24"/>
        </w:rPr>
      </w:pPr>
      <w:r>
        <w:rPr>
          <w:rFonts w:ascii="Times New Roman" w:hAnsi="Times New Roman" w:eastAsia="宋体" w:cs="Times New Roman"/>
          <w:sz w:val="24"/>
          <w:szCs w:val="24"/>
        </w:rPr>
        <w:t>C. 措施（c）可减缓放射性元素衰变</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D. 上述措施均无法减缓放射性元素衰变</w:t>
      </w:r>
    </w:p>
    <w:p w14:paraId="7054972D">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半衰期是放射性原子核数衰变掉一半所需要的统计期望时间．是放射性核素的固有特性，不会随外部因素而改变，D项正确</w:t>
      </w:r>
      <w:r>
        <w:rPr>
          <w:rFonts w:hint="eastAsia" w:ascii="Times New Roman" w:hAnsi="Times New Roman" w:eastAsia="宋体" w:cs="Times New Roman"/>
          <w:color w:val="FF0000"/>
          <w:sz w:val="24"/>
          <w:szCs w:val="24"/>
        </w:rPr>
        <w:t>。</w:t>
      </w:r>
    </w:p>
    <w:p w14:paraId="4421CA2B">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放射性元素的原子核在</w:t>
      </w:r>
      <w:r>
        <w:rPr>
          <w:rFonts w:ascii="Times New Roman" w:hAnsi="Times New Roman" w:eastAsia="宋体" w:cs="Times New Roman"/>
          <w:sz w:val="24"/>
          <w:szCs w:val="24"/>
        </w:rPr>
        <w:t>α</w:t>
      </w:r>
      <w:r>
        <w:rPr>
          <w:rFonts w:hint="eastAsia" w:ascii="Times New Roman" w:hAnsi="Times New Roman" w:eastAsia="宋体" w:cs="Times New Roman"/>
          <w:sz w:val="24"/>
          <w:szCs w:val="24"/>
        </w:rPr>
        <w:t>衰变或</w:t>
      </w:r>
      <w:r>
        <w:rPr>
          <w:rFonts w:ascii="Times New Roman" w:hAnsi="Times New Roman" w:eastAsia="宋体" w:cs="Times New Roman"/>
          <w:sz w:val="24"/>
          <w:szCs w:val="24"/>
        </w:rPr>
        <w:t>β</w:t>
      </w:r>
      <w:r>
        <w:rPr>
          <w:rFonts w:hint="eastAsia" w:ascii="Times New Roman" w:hAnsi="Times New Roman" w:eastAsia="宋体" w:cs="Times New Roman"/>
          <w:sz w:val="24"/>
          <w:szCs w:val="24"/>
        </w:rPr>
        <w:t>衰变生成新原子核时，往往会同时伴随着</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rPr>
        <w:t>辐射</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已知A、B两种放射性元素的半衰期分别为</w:t>
      </w:r>
      <w:r>
        <w:rPr>
          <w:rFonts w:hint="eastAsia" w:ascii="Times New Roman" w:hAnsi="Times New Roman" w:eastAsia="宋体" w:cs="Times New Roman"/>
          <w:i/>
          <w:sz w:val="24"/>
          <w:szCs w:val="24"/>
        </w:rPr>
        <w:t>T</w:t>
      </w:r>
      <w:r>
        <w:rPr>
          <w:rFonts w:hint="eastAsia"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和</w:t>
      </w:r>
      <w:r>
        <w:rPr>
          <w:rFonts w:hint="eastAsia" w:ascii="Times New Roman" w:hAnsi="Times New Roman" w:eastAsia="宋体" w:cs="Times New Roman"/>
          <w:i/>
          <w:sz w:val="24"/>
          <w:szCs w:val="24"/>
        </w:rPr>
        <w:t>T</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w:t>
      </w:r>
      <w:r>
        <w:rPr>
          <w:rFonts w:hint="eastAsia" w:ascii="Times New Roman" w:hAnsi="Times New Roman" w:eastAsia="宋体" w:cs="Times New Roman"/>
          <w:i/>
          <w:sz w:val="24"/>
          <w:szCs w:val="24"/>
        </w:rPr>
        <w:t>t</w:t>
      </w:r>
      <w:r>
        <w:rPr>
          <w:rFonts w:hint="eastAsia" w:ascii="Times New Roman" w:hAnsi="Times New Roman" w:eastAsia="宋体" w:cs="Times New Roman"/>
          <w:sz w:val="24"/>
          <w:szCs w:val="24"/>
        </w:rPr>
        <w:t>=</w:t>
      </w:r>
      <w:r>
        <w:rPr>
          <w:rFonts w:hint="eastAsia" w:ascii="Times New Roman" w:hAnsi="Times New Roman" w:eastAsia="宋体" w:cs="Times New Roman"/>
          <w:i/>
          <w:sz w:val="24"/>
          <w:szCs w:val="24"/>
        </w:rPr>
        <w:t>T</w:t>
      </w:r>
      <w:r>
        <w:rPr>
          <w:rFonts w:hint="eastAsia" w:ascii="Times New Roman" w:hAnsi="Times New Roman" w:eastAsia="宋体" w:cs="Times New Roman"/>
          <w:sz w:val="24"/>
          <w:szCs w:val="24"/>
          <w:vertAlign w:val="subscript"/>
        </w:rPr>
        <w:t>1</w:t>
      </w:r>
      <w:r>
        <w:rPr>
          <w:rFonts w:ascii="Times New Roman" w:hAnsi="Times New Roman" w:eastAsia="宋体" w:cs="Times New Roman"/>
          <w:sz w:val="24"/>
          <w:szCs w:val="24"/>
        </w:rPr>
        <w:t>·</w:t>
      </w:r>
      <w:r>
        <w:rPr>
          <w:rFonts w:hint="eastAsia" w:ascii="Times New Roman" w:hAnsi="Times New Roman" w:eastAsia="宋体" w:cs="Times New Roman"/>
          <w:i/>
          <w:sz w:val="24"/>
          <w:szCs w:val="24"/>
        </w:rPr>
        <w:t>T</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时间后测得这两种放射性元素的质量相等，那么它们原来的质量之比</w:t>
      </w:r>
      <w:r>
        <w:rPr>
          <w:rFonts w:hint="eastAsia" w:ascii="Times New Roman" w:hAnsi="Times New Roman" w:eastAsia="宋体" w:cs="Times New Roman"/>
          <w:i/>
          <w:sz w:val="24"/>
          <w:szCs w:val="24"/>
        </w:rPr>
        <w:t>m</w:t>
      </w:r>
      <w:r>
        <w:rPr>
          <w:rFonts w:hint="eastAsia" w:ascii="Times New Roman" w:hAnsi="Times New Roman" w:eastAsia="宋体" w:cs="Times New Roman"/>
          <w:sz w:val="24"/>
          <w:szCs w:val="24"/>
          <w:vertAlign w:val="subscript"/>
        </w:rPr>
        <w:t>A</w:t>
      </w:r>
      <w:r>
        <w:rPr>
          <w:rFonts w:hint="eastAsia" w:ascii="Times New Roman" w:hAnsi="Times New Roman" w:eastAsia="宋体" w:cs="Times New Roman"/>
          <w:sz w:val="24"/>
          <w:szCs w:val="24"/>
        </w:rPr>
        <w:t>:</w:t>
      </w:r>
      <w:r>
        <w:rPr>
          <w:rFonts w:hint="eastAsia" w:ascii="Times New Roman" w:hAnsi="Times New Roman" w:eastAsia="宋体" w:cs="Times New Roman"/>
          <w:i/>
          <w:sz w:val="24"/>
          <w:szCs w:val="24"/>
        </w:rPr>
        <w:t>m</w:t>
      </w:r>
      <w:r>
        <w:rPr>
          <w:rFonts w:hint="eastAsia" w:ascii="Times New Roman" w:hAnsi="Times New Roman" w:eastAsia="宋体" w:cs="Times New Roman"/>
          <w:sz w:val="24"/>
          <w:szCs w:val="24"/>
          <w:vertAlign w:val="subscript"/>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lang w:eastAsia="zh-CN"/>
        </w:rPr>
        <w:t>。</w:t>
      </w:r>
    </w:p>
    <w:p w14:paraId="62B1EC85">
      <w:pPr>
        <w:rPr>
          <w:rFonts w:hint="eastAsia" w:ascii="Times New Roman" w:hAnsi="Times New Roman" w:eastAsia="宋体" w:cs="Times New Roman"/>
          <w:color w:val="FF0000"/>
          <w:sz w:val="24"/>
          <w:szCs w:val="24"/>
          <w:lang w:eastAsia="zh-CN"/>
        </w:rPr>
      </w:pPr>
      <w:r>
        <w:rPr>
          <w:rFonts w:hint="eastAsia" w:ascii="Times New Roman" w:hAnsi="Times New Roman" w:eastAsia="宋体" w:cs="Times New Roman"/>
          <w:color w:val="FF0000"/>
          <w:sz w:val="24"/>
          <w:szCs w:val="24"/>
        </w:rPr>
        <w:t>【答案】</w:t>
      </w:r>
      <w:r>
        <w:rPr>
          <w:rFonts w:ascii="Times New Roman" w:hAnsi="Times New Roman" w:eastAsia="宋体" w:cs="Times New Roman"/>
          <w:color w:val="FF0000"/>
          <w:sz w:val="24"/>
          <w:szCs w:val="24"/>
        </w:rPr>
        <w:t>γ</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047" o:spt="75" alt="eqIdcc63a71ad8c50409281e705ab0ebd9d2" type="#_x0000_t75" style="height:13.25pt;width:28.2pt;" o:ole="t" filled="f" o:preferrelative="t" stroked="f" coordsize="21600,21600">
            <v:path/>
            <v:fill on="f" focussize="0,0"/>
            <v:stroke on="f" joinstyle="miter"/>
            <v:imagedata r:id="rId61" o:title="eqIdcc63a71ad8c50409281e705ab0ebd9d2"/>
            <o:lock v:ext="edit" aspectratio="t"/>
            <w10:wrap type="none"/>
            <w10:anchorlock/>
          </v:shape>
          <o:OLEObject Type="Embed" ProgID="Equation.DSMT4" ShapeID="_x0000_i1047" DrawAspect="Content" ObjectID="_1468075747" r:id="rId60">
            <o:LockedField>false</o:LockedField>
          </o:OLEObject>
        </w:object>
      </w:r>
      <w:r>
        <w:rPr>
          <w:rFonts w:hint="eastAsia" w:ascii="Times New Roman" w:hAnsi="Times New Roman" w:eastAsia="宋体" w:cs="Times New Roman"/>
          <w:color w:val="FF0000"/>
          <w:sz w:val="24"/>
          <w:szCs w:val="24"/>
          <w:lang w:val="en-US" w:eastAsia="zh-CN"/>
        </w:rPr>
        <w:t xml:space="preserve"> </w:t>
      </w:r>
      <w:r>
        <w:rPr>
          <w:rFonts w:hint="eastAsia"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放射性元素的原子核在α衰变或β衰变生成新原子核时，新核往往处于不稳定的激发态，此时会伴随着γ光子的射出。由题意，并根据半衰期的定义可得</w:t>
      </w:r>
      <w:r>
        <w:rPr>
          <w:rFonts w:ascii="Times New Roman" w:hAnsi="Times New Roman" w:eastAsia="宋体" w:cs="Times New Roman"/>
          <w:color w:val="FF0000"/>
          <w:sz w:val="24"/>
          <w:szCs w:val="24"/>
        </w:rPr>
        <w:object>
          <v:shape id="_x0000_i1048" o:spt="75" alt="eqIdae95106fd285d511581424bf3aa261cf" type="#_x0000_t75" style="height:35.7pt;width:98.5pt;" o:ole="t" filled="f" o:preferrelative="t" stroked="f" coordsize="21600,21600">
            <v:path/>
            <v:fill on="f" focussize="0,0"/>
            <v:stroke on="f" joinstyle="miter"/>
            <v:imagedata r:id="rId63" o:title="eqIdae95106fd285d511581424bf3aa261cf"/>
            <o:lock v:ext="edit" aspectratio="t"/>
            <w10:wrap type="none"/>
            <w10:anchorlock/>
          </v:shape>
          <o:OLEObject Type="Embed" ProgID="Equation.DSMT4" ShapeID="_x0000_i1048" DrawAspect="Content" ObjectID="_1468075748" r:id="rId62">
            <o:LockedField>false</o:LockedField>
          </o:OLEObject>
        </w:objec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049" o:spt="75" alt="eqIdac169ddbb7785d2e3b1da923ab00841e" type="#_x0000_t75" style="height:17.3pt;width:73.75pt;" o:ole="t" filled="f" o:preferrelative="t" stroked="f" coordsize="21600,21600">
            <v:path/>
            <v:fill on="f" focussize="0,0"/>
            <v:stroke on="f" joinstyle="miter"/>
            <v:imagedata r:id="rId65" o:title="eqIdac169ddbb7785d2e3b1da923ab00841e"/>
            <o:lock v:ext="edit" aspectratio="t"/>
            <w10:wrap type="none"/>
            <w10:anchorlock/>
          </v:shape>
          <o:OLEObject Type="Embed" ProgID="Equation.DSMT4" ShapeID="_x0000_i1049" DrawAspect="Content" ObjectID="_1468075749" r:id="rId64">
            <o:LockedField>false</o:LockedField>
          </o:OLEObject>
        </w:object>
      </w:r>
      <w:r>
        <w:rPr>
          <w:rFonts w:hint="eastAsia" w:ascii="Times New Roman" w:hAnsi="Times New Roman" w:eastAsia="宋体" w:cs="Times New Roman"/>
          <w:color w:val="FF0000"/>
          <w:sz w:val="24"/>
          <w:szCs w:val="24"/>
          <w:lang w:eastAsia="zh-CN"/>
        </w:rPr>
        <w:t>。</w:t>
      </w:r>
    </w:p>
    <w:p w14:paraId="38B6A74D">
      <w:pPr>
        <w:rPr>
          <w:rFonts w:ascii="Times New Roman" w:hAnsi="Times New Roman" w:eastAsia="宋体" w:cs="Times New Roman"/>
          <w:sz w:val="24"/>
          <w:szCs w:val="24"/>
        </w:rPr>
      </w:pPr>
    </w:p>
    <w:p w14:paraId="0F10F94F">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四、</w:t>
      </w:r>
      <w:r>
        <w:rPr>
          <w:rFonts w:hint="eastAsia" w:ascii="Times New Roman" w:hAnsi="Times New Roman" w:eastAsia="宋体" w:cs="Times New Roman"/>
          <w:sz w:val="24"/>
          <w:szCs w:val="24"/>
        </w:rPr>
        <w:t>核钟与核反应</w:t>
      </w:r>
    </w:p>
    <w:p w14:paraId="26A3B812">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iCs/>
          <w:sz w:val="24"/>
          <w:szCs w:val="24"/>
        </w:rPr>
        <w:t>核钟是下一代超高精度时间测量工具，通过</w:t>
      </w:r>
      <w:r>
        <w:rPr>
          <w:rFonts w:hint="eastAsia" w:ascii="Times New Roman" w:hAnsi="Times New Roman" w:eastAsia="宋体" w:cs="Times New Roman"/>
          <w:sz w:val="24"/>
          <w:szCs w:val="24"/>
          <w:vertAlign w:val="superscript"/>
        </w:rPr>
        <w:t>238</w:t>
      </w:r>
      <w:r>
        <w:rPr>
          <w:rFonts w:hint="eastAsia" w:ascii="Times New Roman" w:hAnsi="Times New Roman" w:eastAsia="宋体" w:cs="Times New Roman"/>
          <w:sz w:val="24"/>
          <w:szCs w:val="24"/>
          <w:vertAlign w:val="subscript"/>
        </w:rPr>
        <w:t>92</w:t>
      </w:r>
      <w:r>
        <w:rPr>
          <w:rFonts w:hint="eastAsia" w:ascii="Times New Roman" w:hAnsi="Times New Roman" w:eastAsia="宋体" w:cs="Times New Roman"/>
          <w:sz w:val="24"/>
          <w:szCs w:val="24"/>
        </w:rPr>
        <w:t>U的</w:t>
      </w:r>
      <w:r>
        <w:rPr>
          <w:rFonts w:hint="eastAsia" w:ascii="Times New Roman" w:hAnsi="Times New Roman" w:eastAsia="宋体" w:cs="Times New Roman"/>
          <w:iCs/>
          <w:sz w:val="24"/>
          <w:szCs w:val="24"/>
        </w:rPr>
        <w:t>衰变反应实现</w:t>
      </w:r>
      <w:r>
        <w:rPr>
          <w:rFonts w:hint="eastAsia" w:ascii="Times New Roman" w:hAnsi="Times New Roman" w:eastAsia="宋体" w:cs="Times New Roman"/>
          <w:iCs/>
          <w:sz w:val="24"/>
          <w:szCs w:val="24"/>
          <w:lang w:eastAsia="zh-CN"/>
        </w:rPr>
        <w:t>。</w:t>
      </w:r>
    </w:p>
    <w:p w14:paraId="4B24EE73">
      <w:pPr>
        <w:numPr>
          <w:ilvl w:val="0"/>
          <w:numId w:val="1"/>
        </w:numPr>
        <w:ind w:left="0" w:leftChars="0" w:firstLine="0" w:firstLineChars="0"/>
        <w:textAlignment w:val="center"/>
        <w:rPr>
          <w:rFonts w:ascii="Times New Roman" w:hAnsi="Times New Roman" w:eastAsia="宋体" w:cs="Times New Roman"/>
          <w:sz w:val="24"/>
          <w:szCs w:val="24"/>
        </w:rPr>
      </w:pPr>
      <w:bookmarkStart w:id="0" w:name="_Hlk185839905"/>
      <w:r>
        <w:rPr>
          <w:rFonts w:ascii="Times New Roman" w:hAnsi="宋体" w:eastAsia="宋体" w:cs="Times New Roman"/>
          <w:sz w:val="24"/>
          <w:szCs w:val="24"/>
        </w:rPr>
        <w:drawing>
          <wp:anchor distT="0" distB="0" distL="114300" distR="114300" simplePos="0" relativeHeight="251661312" behindDoc="0" locked="0" layoutInCell="1" allowOverlap="1">
            <wp:simplePos x="0" y="0"/>
            <wp:positionH relativeFrom="column">
              <wp:posOffset>3976370</wp:posOffset>
            </wp:positionH>
            <wp:positionV relativeFrom="paragraph">
              <wp:posOffset>0</wp:posOffset>
            </wp:positionV>
            <wp:extent cx="1299845" cy="1077595"/>
            <wp:effectExtent l="0" t="0" r="0" b="8255"/>
            <wp:wrapSquare wrapText="bothSides"/>
            <wp:docPr id="9" name="图片 9" descr="@@@e420f876-4d41-483d-ab42-ab8ddcbd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420f876-4d41-483d-ab42-ab8ddcbd7222"/>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99845" cy="1077595"/>
                    </a:xfrm>
                    <a:prstGeom prst="rect">
                      <a:avLst/>
                    </a:prstGeom>
                  </pic:spPr>
                </pic:pic>
              </a:graphicData>
            </a:graphic>
          </wp:anchor>
        </w:drawing>
      </w:r>
      <w:r>
        <w:rPr>
          <w:rFonts w:hint="eastAsia" w:ascii="Times New Roman" w:hAnsi="Times New Roman" w:eastAsia="宋体" w:cs="Times New Roman"/>
          <w:sz w:val="24"/>
          <w:szCs w:val="24"/>
        </w:rPr>
        <w:t>（多选）</w:t>
      </w:r>
      <w:r>
        <w:rPr>
          <w:rFonts w:ascii="Times New Roman" w:hAnsi="Times New Roman" w:eastAsia="宋体" w:cs="Times New Roman"/>
          <w:sz w:val="24"/>
          <w:szCs w:val="24"/>
        </w:rPr>
        <w:t>下列说法正确的有</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62DC9967">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50" o:spt="75" alt="eqIdf06bcd958bf6b07470c33a340c654832" type="#_x0000_t75" style="height:16.7pt;width:96.75pt;" o:ole="t" filled="f" o:preferrelative="t" stroked="f" coordsize="21600,21600">
            <v:path/>
            <v:fill on="f" focussize="0,0"/>
            <v:stroke on="f" joinstyle="miter"/>
            <v:imagedata r:id="rId68" o:title="eqIdf06bcd958bf6b07470c33a340c654832"/>
            <o:lock v:ext="edit" aspectratio="t"/>
            <w10:wrap type="none"/>
            <w10:anchorlock/>
          </v:shape>
          <o:OLEObject Type="Embed" ProgID="Equation.DSMT4" ShapeID="_x0000_i1050" DrawAspect="Content" ObjectID="_1468075750" r:id="rId67">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sz w:val="24"/>
          <w:szCs w:val="24"/>
        </w:rPr>
        <w:object>
          <v:shape id="_x0000_i1051" o:spt="75" alt="eqIde170f206fdbbd834aad7580c727e2cc6" type="#_x0000_t75" style="height:9.8pt;width:10.95pt;" o:ole="t" filled="f" o:preferrelative="t" stroked="f" coordsize="21600,21600">
            <v:path/>
            <v:fill on="f" focussize="0,0"/>
            <v:stroke on="f" joinstyle="miter"/>
            <v:imagedata r:id="rId70" o:title="eqIde170f206fdbbd834aad7580c727e2cc6"/>
            <o:lock v:ext="edit" aspectratio="t"/>
            <w10:wrap type="none"/>
            <w10:anchorlock/>
          </v:shape>
          <o:OLEObject Type="Embed" ProgID="Equation.DSMT4" ShapeID="_x0000_i1051" DrawAspect="Content" ObjectID="_1468075751" r:id="rId69">
            <o:LockedField>false</o:LockedField>
          </o:OLEObject>
        </w:object>
      </w:r>
      <w:r>
        <w:rPr>
          <w:rFonts w:ascii="Times New Roman" w:hAnsi="Times New Roman" w:eastAsia="宋体" w:cs="Times New Roman"/>
          <w:sz w:val="24"/>
          <w:szCs w:val="24"/>
        </w:rPr>
        <w:t>衰变方程</w:t>
      </w:r>
    </w:p>
    <w:p w14:paraId="43F5E646">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52" o:spt="75" alt="eqIdd7c49c606a1a91ba853cc8a1fbcc516a" type="#_x0000_t75" style="height:16.7pt;width:84.65pt;" o:ole="t" filled="f" o:preferrelative="t" stroked="f" coordsize="21600,21600">
            <v:path/>
            <v:fill on="f" focussize="0,0"/>
            <v:stroke on="f" joinstyle="miter"/>
            <v:imagedata r:id="rId72" o:title="eqIdd7c49c606a1a91ba853cc8a1fbcc516a"/>
            <o:lock v:ext="edit" aspectratio="t"/>
            <w10:wrap type="none"/>
            <w10:anchorlock/>
          </v:shape>
          <o:OLEObject Type="Embed" ProgID="Equation.DSMT4" ShapeID="_x0000_i1052" DrawAspect="Content" ObjectID="_1468075752" r:id="rId71">
            <o:LockedField>false</o:LockedField>
          </o:OLEObject>
        </w:object>
      </w:r>
      <w:r>
        <w:rPr>
          <w:rFonts w:ascii="Times New Roman" w:hAnsi="Times New Roman" w:eastAsia="宋体" w:cs="Times New Roman"/>
          <w:sz w:val="24"/>
          <w:szCs w:val="24"/>
        </w:rPr>
        <w:t>是核聚变反应方程</w:t>
      </w:r>
    </w:p>
    <w:p w14:paraId="4B8FEDCF">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53" o:spt="75" alt="eqId50775226a808403aba14b1f5aaa3b894" type="#_x0000_t75" style="height:17.3pt;width:88.7pt;" o:ole="t" filled="f" o:preferrelative="t" stroked="f" coordsize="21600,21600">
            <v:path/>
            <v:fill on="f" focussize="0,0"/>
            <v:stroke on="f" joinstyle="miter"/>
            <v:imagedata r:id="rId74" o:title="eqId50775226a808403aba14b1f5aaa3b894"/>
            <o:lock v:ext="edit" aspectratio="t"/>
            <w10:wrap type="none"/>
            <w10:anchorlock/>
          </v:shape>
          <o:OLEObject Type="Embed" ProgID="Equation.DSMT4" ShapeID="_x0000_i1053" DrawAspect="Content" ObjectID="_1468075753" r:id="rId73">
            <o:LockedField>false</o:LockedField>
          </o:OLEObject>
        </w:object>
      </w:r>
      <w:r>
        <w:rPr>
          <w:rFonts w:ascii="Times New Roman" w:hAnsi="Times New Roman" w:eastAsia="宋体" w:cs="Times New Roman"/>
          <w:sz w:val="24"/>
          <w:szCs w:val="24"/>
        </w:rPr>
        <w:t>是核裂变反应方程</w:t>
      </w:r>
    </w:p>
    <w:p w14:paraId="6BA30AFE">
      <w:pPr>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54" o:spt="75" alt="eqId136b056f4edbe3b41f2465716cde767e" type="#_x0000_t75" style="height:16.7pt;width:98.5pt;" o:ole="t" filled="f" o:preferrelative="t" stroked="f" coordsize="21600,21600">
            <v:path/>
            <v:fill on="f" focussize="0,0"/>
            <v:stroke on="f" joinstyle="miter"/>
            <v:imagedata r:id="rId76" o:title="eqId136b056f4edbe3b41f2465716cde767e"/>
            <o:lock v:ext="edit" aspectratio="t"/>
            <w10:wrap type="none"/>
            <w10:anchorlock/>
          </v:shape>
          <o:OLEObject Type="Embed" ProgID="Equation.DSMT4" ShapeID="_x0000_i1054" DrawAspect="Content" ObjectID="_1468075754" r:id="rId75">
            <o:LockedField>false</o:LockedField>
          </o:OLEObject>
        </w:object>
      </w:r>
      <w:r>
        <w:rPr>
          <w:rFonts w:ascii="Times New Roman" w:hAnsi="Times New Roman" w:eastAsia="宋体" w:cs="Times New Roman"/>
          <w:sz w:val="24"/>
          <w:szCs w:val="24"/>
        </w:rPr>
        <w:t>是原子核的人工转变方程</w:t>
      </w:r>
    </w:p>
    <w:p w14:paraId="076395BA">
      <w:pPr>
        <w:widowControl/>
        <w:jc w:val="left"/>
        <w:rPr>
          <w:rFonts w:ascii="Times New Roman" w:hAnsi="Times New Roman" w:eastAsia="宋体" w:cs="Times New Roman"/>
          <w:bCs/>
          <w:color w:val="FF0000"/>
          <w:sz w:val="24"/>
          <w:szCs w:val="24"/>
        </w:rPr>
      </w:pPr>
      <w:r>
        <w:rPr>
          <w:rFonts w:hint="eastAsia" w:ascii="Times New Roman" w:hAnsi="Times New Roman" w:eastAsia="宋体" w:cs="Times New Roman"/>
          <w:bCs/>
          <w:color w:val="FF0000"/>
          <w:sz w:val="24"/>
          <w:szCs w:val="24"/>
        </w:rPr>
        <w:t>【答案】B</w:t>
      </w:r>
      <w:r>
        <w:rPr>
          <w:rFonts w:ascii="Times New Roman" w:hAnsi="Times New Roman" w:eastAsia="宋体" w:cs="Times New Roman"/>
          <w:bCs/>
          <w:color w:val="FF0000"/>
          <w:sz w:val="24"/>
          <w:szCs w:val="24"/>
        </w:rPr>
        <w:t>D</w:t>
      </w:r>
      <w:r>
        <w:rPr>
          <w:rFonts w:hint="eastAsia" w:ascii="Times New Roman" w:hAnsi="Times New Roman" w:eastAsia="宋体" w:cs="Times New Roman"/>
          <w:bCs/>
          <w:color w:val="FF0000"/>
          <w:sz w:val="24"/>
          <w:szCs w:val="24"/>
          <w:lang w:val="en-US" w:eastAsia="zh-CN"/>
        </w:rPr>
        <w:t xml:space="preserve"> </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bCs/>
          <w:color w:val="FF0000"/>
          <w:sz w:val="24"/>
          <w:szCs w:val="24"/>
        </w:rPr>
        <w:t>】A选项中 在质子的轰击下发生的核反应，属于人工转变，B是聚变方程，C是α衰变方程，D是原子核的人工转变方程，BD正确</w:t>
      </w:r>
      <w:r>
        <w:rPr>
          <w:rFonts w:hint="eastAsia" w:ascii="Times New Roman" w:hAnsi="Times New Roman" w:eastAsia="宋体" w:cs="Times New Roman"/>
          <w:bCs/>
          <w:color w:val="FF0000"/>
          <w:sz w:val="24"/>
          <w:szCs w:val="24"/>
          <w:lang w:eastAsia="zh-CN"/>
        </w:rPr>
        <w:t>。</w:t>
      </w:r>
    </w:p>
    <w:bookmarkEnd w:id="0"/>
    <w:p w14:paraId="71D9455B">
      <w:pPr>
        <w:numPr>
          <w:ilvl w:val="0"/>
          <w:numId w:val="1"/>
        </w:numPr>
        <w:ind w:left="0" w:leftChars="0" w:firstLine="0" w:firstLineChars="0"/>
        <w:rPr>
          <w:rFonts w:ascii="Times New Roman" w:hAnsi="Times New Roman" w:eastAsia="宋体" w:cs="Times New Roman"/>
          <w:sz w:val="24"/>
          <w:szCs w:val="24"/>
          <w:lang w:eastAsia="zh-Hans"/>
        </w:rPr>
      </w:pPr>
      <w:r>
        <w:rPr>
          <w:rFonts w:hint="eastAsia" w:ascii="Times New Roman" w:hAnsi="Times New Roman" w:eastAsia="宋体" w:cs="Times New Roman"/>
          <w:iCs/>
          <w:sz w:val="24"/>
          <w:szCs w:val="24"/>
          <w:vertAlign w:val="superscript"/>
        </w:rPr>
        <w:t>2</w:t>
      </w:r>
      <w:r>
        <w:rPr>
          <w:rFonts w:ascii="Times New Roman" w:hAnsi="Times New Roman" w:eastAsia="宋体" w:cs="Times New Roman"/>
          <w:iCs/>
          <w:sz w:val="24"/>
          <w:szCs w:val="24"/>
          <w:vertAlign w:val="superscript"/>
        </w:rPr>
        <w:t>38</w:t>
      </w:r>
      <w:r>
        <w:rPr>
          <w:rFonts w:ascii="Times New Roman" w:hAnsi="Times New Roman" w:eastAsia="宋体" w:cs="Times New Roman"/>
          <w:iCs/>
          <w:sz w:val="24"/>
          <w:szCs w:val="24"/>
          <w:vertAlign w:val="subscript"/>
        </w:rPr>
        <w:t>92</w:t>
      </w:r>
      <w:r>
        <w:rPr>
          <w:rFonts w:hint="eastAsia" w:ascii="Times New Roman" w:hAnsi="Times New Roman" w:eastAsia="宋体" w:cs="Times New Roman"/>
          <w:sz w:val="24"/>
          <w:szCs w:val="24"/>
          <w:lang w:eastAsia="zh-Hans"/>
        </w:rPr>
        <w:t>U→</w:t>
      </w:r>
      <w:r>
        <w:rPr>
          <w:rFonts w:ascii="Times New Roman" w:hAnsi="Times New Roman" w:eastAsia="宋体" w:cs="Times New Roman"/>
          <w:sz w:val="24"/>
          <w:szCs w:val="24"/>
          <w:vertAlign w:val="superscript"/>
          <w:lang w:eastAsia="zh-Hans"/>
        </w:rPr>
        <w:t>234</w:t>
      </w:r>
      <w:r>
        <w:rPr>
          <w:rFonts w:ascii="Times New Roman" w:hAnsi="Times New Roman" w:eastAsia="宋体" w:cs="Times New Roman"/>
          <w:sz w:val="24"/>
          <w:szCs w:val="24"/>
          <w:vertAlign w:val="subscript"/>
          <w:lang w:eastAsia="zh-Hans"/>
        </w:rPr>
        <w:t>90</w:t>
      </w:r>
      <w:r>
        <w:rPr>
          <w:rFonts w:hint="eastAsia" w:ascii="Times New Roman" w:hAnsi="Times New Roman" w:eastAsia="宋体" w:cs="Times New Roman"/>
          <w:sz w:val="24"/>
          <w:szCs w:val="24"/>
          <w:lang w:eastAsia="zh-Hans"/>
        </w:rPr>
        <w:t>Th+</w:t>
      </w:r>
      <w:r>
        <w:rPr>
          <w:rFonts w:ascii="Times New Roman" w:hAnsi="Times New Roman" w:eastAsia="宋体" w:cs="Times New Roman"/>
          <w:sz w:val="24"/>
          <w:szCs w:val="24"/>
        </w:rPr>
        <w:t>__________</w:t>
      </w:r>
      <w:r>
        <w:rPr>
          <w:rFonts w:hint="eastAsia" w:ascii="Times New Roman" w:hAnsi="Times New Roman" w:eastAsia="宋体" w:cs="Times New Roman"/>
          <w:sz w:val="24"/>
          <w:szCs w:val="24"/>
          <w:lang w:eastAsia="zh-Hans"/>
        </w:rPr>
        <w:t>可得到核钟所用的</w:t>
      </w:r>
      <w:r>
        <w:rPr>
          <w:rFonts w:ascii="Times New Roman" w:hAnsi="Times New Roman" w:eastAsia="宋体" w:cs="Times New Roman"/>
          <w:sz w:val="24"/>
          <w:szCs w:val="24"/>
          <w:vertAlign w:val="superscript"/>
          <w:lang w:eastAsia="zh-Hans"/>
        </w:rPr>
        <w:t>234</w:t>
      </w:r>
      <w:r>
        <w:rPr>
          <w:rFonts w:ascii="Times New Roman" w:hAnsi="Times New Roman" w:eastAsia="宋体" w:cs="Times New Roman"/>
          <w:sz w:val="24"/>
          <w:szCs w:val="24"/>
          <w:vertAlign w:val="subscript"/>
          <w:lang w:eastAsia="zh-Hans"/>
        </w:rPr>
        <w:t>90</w:t>
      </w:r>
      <w:r>
        <w:rPr>
          <w:rFonts w:hint="eastAsia" w:ascii="Times New Roman" w:hAnsi="Times New Roman" w:eastAsia="宋体" w:cs="Times New Roman"/>
          <w:sz w:val="24"/>
          <w:szCs w:val="24"/>
          <w:lang w:eastAsia="zh-Hans"/>
        </w:rPr>
        <w:t>Th</w:t>
      </w:r>
      <w:r>
        <w:rPr>
          <w:rFonts w:ascii="Times New Roman" w:hAnsi="Times New Roman" w:eastAsia="宋体" w:cs="Times New Roman"/>
          <w:sz w:val="24"/>
          <w:szCs w:val="24"/>
          <w:lang w:eastAsia="zh-Hans"/>
        </w:rPr>
        <w:t xml:space="preserve">. </w:t>
      </w:r>
      <w:r>
        <w:rPr>
          <w:rFonts w:hint="eastAsia" w:ascii="Times New Roman" w:hAnsi="Times New Roman" w:eastAsia="宋体" w:cs="Times New Roman"/>
          <w:sz w:val="24"/>
          <w:szCs w:val="24"/>
          <w:lang w:eastAsia="zh-Hans"/>
        </w:rPr>
        <w:t>驱动核钟可用光子能量为</w:t>
      </w:r>
      <w:r>
        <w:rPr>
          <w:rFonts w:ascii="Times New Roman" w:hAnsi="Times New Roman" w:eastAsia="宋体" w:cs="Times New Roman"/>
          <w:iCs/>
          <w:sz w:val="24"/>
          <w:szCs w:val="24"/>
        </w:rPr>
        <w:t>8 eV</w:t>
      </w:r>
      <w:r>
        <w:rPr>
          <w:rFonts w:hint="eastAsia" w:ascii="Times New Roman" w:hAnsi="Times New Roman" w:eastAsia="宋体" w:cs="Times New Roman"/>
          <w:iCs/>
          <w:sz w:val="24"/>
          <w:szCs w:val="24"/>
        </w:rPr>
        <w:t>的光波，该</w:t>
      </w:r>
      <w:r>
        <w:rPr>
          <w:rFonts w:ascii="Times New Roman" w:hAnsi="Times New Roman" w:eastAsia="宋体" w:cs="Times New Roman"/>
          <w:iCs/>
          <w:sz w:val="24"/>
          <w:szCs w:val="24"/>
        </w:rPr>
        <w:t>光波</w:t>
      </w:r>
      <w:r>
        <w:rPr>
          <w:rFonts w:hint="eastAsia" w:ascii="Times New Roman" w:hAnsi="Times New Roman" w:eastAsia="宋体" w:cs="Times New Roman"/>
          <w:iCs/>
          <w:sz w:val="24"/>
          <w:szCs w:val="24"/>
        </w:rPr>
        <w:t>波长</w:t>
      </w:r>
      <w:r>
        <w:rPr>
          <w:rFonts w:ascii="Times New Roman" w:hAnsi="Times New Roman" w:eastAsia="宋体" w:cs="Times New Roman"/>
          <w:iCs/>
          <w:sz w:val="24"/>
          <w:szCs w:val="24"/>
        </w:rPr>
        <w:t>为</w:t>
      </w:r>
      <w:r>
        <w:rPr>
          <w:rFonts w:ascii="Times New Roman" w:hAnsi="Times New Roman" w:eastAsia="宋体" w:cs="Times New Roman"/>
          <w:sz w:val="24"/>
          <w:szCs w:val="24"/>
        </w:rPr>
        <w:t>__________</w:t>
      </w:r>
      <w:r>
        <w:rPr>
          <w:rFonts w:ascii="Times New Roman" w:hAnsi="Times New Roman" w:eastAsia="宋体" w:cs="Times New Roman"/>
          <w:iCs/>
          <w:sz w:val="24"/>
          <w:szCs w:val="24"/>
        </w:rPr>
        <w:t>m</w:t>
      </w:r>
      <w:r>
        <w:rPr>
          <w:rFonts w:hint="eastAsia" w:ascii="Times New Roman" w:hAnsi="Times New Roman" w:eastAsia="宋体" w:cs="Times New Roman"/>
          <w:iCs/>
          <w:sz w:val="24"/>
          <w:szCs w:val="24"/>
          <w:lang w:eastAsia="zh-CN"/>
        </w:rPr>
        <w:t>。</w:t>
      </w:r>
      <w:r>
        <w:rPr>
          <w:rFonts w:ascii="Times New Roman" w:hAnsi="Times New Roman" w:eastAsia="宋体" w:cs="Times New Roman"/>
          <w:sz w:val="24"/>
          <w:szCs w:val="24"/>
          <w:lang w:eastAsia="zh-Hans"/>
        </w:rPr>
        <w:t>（</w:t>
      </w:r>
      <w:r>
        <w:rPr>
          <w:rFonts w:hint="eastAsia" w:ascii="Times New Roman" w:hAnsi="Times New Roman" w:eastAsia="宋体" w:cs="Times New Roman"/>
          <w:sz w:val="24"/>
          <w:szCs w:val="24"/>
          <w:lang w:eastAsia="zh-Hans"/>
        </w:rPr>
        <w:t>普朗克常数</w:t>
      </w:r>
      <w:r>
        <w:rPr>
          <w:rFonts w:hint="eastAsia" w:ascii="Times New Roman" w:hAnsi="Times New Roman" w:eastAsia="宋体" w:cs="Times New Roman"/>
          <w:i/>
          <w:iCs/>
          <w:sz w:val="24"/>
          <w:szCs w:val="24"/>
          <w:lang w:eastAsia="zh-Hans"/>
        </w:rPr>
        <w:t>h</w:t>
      </w:r>
      <w:r>
        <w:rPr>
          <w:rFonts w:hint="eastAsia" w:ascii="Times New Roman Italic" w:hAnsi="Times New Roman" w:eastAsia="宋体" w:cs="Times New Roman"/>
          <w:iCs/>
          <w:sz w:val="24"/>
          <w:szCs w:val="24"/>
        </w:rPr>
        <w:t>=</w:t>
      </w:r>
      <w:r>
        <w:rPr>
          <w:rFonts w:ascii="Times New Roman" w:hAnsi="Times New Roman" w:eastAsia="宋体" w:cs="Times New Roman"/>
          <w:sz w:val="24"/>
          <w:szCs w:val="24"/>
          <w:lang w:eastAsia="zh-Hans"/>
        </w:rPr>
        <w:t>6.63×10</w:t>
      </w:r>
      <w:r>
        <w:rPr>
          <w:rFonts w:ascii="Times New Roman" w:hAnsi="Times New Roman" w:eastAsia="宋体" w:cs="Times New Roman"/>
          <w:sz w:val="24"/>
          <w:szCs w:val="24"/>
          <w:vertAlign w:val="superscript"/>
          <w:lang w:eastAsia="zh-Hans"/>
        </w:rPr>
        <w:t>−34</w:t>
      </w:r>
      <w:r>
        <w:rPr>
          <w:rFonts w:ascii="Times New Roman" w:hAnsi="Times New Roman" w:eastAsia="宋体" w:cs="Times New Roman"/>
          <w:sz w:val="24"/>
          <w:szCs w:val="24"/>
          <w:lang w:eastAsia="zh-Hans"/>
        </w:rPr>
        <w:t xml:space="preserve"> </w:t>
      </w:r>
      <w:r>
        <w:rPr>
          <w:rFonts w:hint="eastAsia" w:ascii="Times New Roman" w:hAnsi="Times New Roman" w:eastAsia="宋体" w:cs="Times New Roman"/>
          <w:sz w:val="24"/>
          <w:szCs w:val="24"/>
          <w:lang w:eastAsia="zh-Hans"/>
        </w:rPr>
        <w:t>J</w:t>
      </w:r>
      <w:r>
        <w:rPr>
          <w:rFonts w:ascii="Times New Roman" w:hAnsi="Times New Roman" w:eastAsia="宋体" w:cs="Times New Roman"/>
          <w:sz w:val="24"/>
          <w:szCs w:val="24"/>
          <w:lang w:eastAsia="zh-Hans"/>
        </w:rPr>
        <w:t>·</w:t>
      </w:r>
      <w:r>
        <w:rPr>
          <w:rFonts w:hint="eastAsia" w:ascii="Times New Roman" w:hAnsi="Times New Roman" w:eastAsia="宋体" w:cs="Times New Roman"/>
          <w:sz w:val="24"/>
          <w:szCs w:val="24"/>
          <w:lang w:eastAsia="zh-Hans"/>
        </w:rPr>
        <w:t>s）</w:t>
      </w:r>
    </w:p>
    <w:p w14:paraId="31DEB53B">
      <w:pPr>
        <w:widowControl/>
        <w:jc w:val="left"/>
        <w:rPr>
          <w:rFonts w:ascii="Times New Roman" w:hAnsi="Times New Roman" w:eastAsia="宋体" w:cs="Times New Roman"/>
          <w:sz w:val="24"/>
          <w:szCs w:val="24"/>
          <w:lang w:eastAsia="zh-Hans"/>
        </w:rPr>
      </w:pPr>
      <w:r>
        <w:rPr>
          <w:rFonts w:hint="eastAsia" w:ascii="Times New Roman" w:hAnsi="Times New Roman" w:eastAsia="宋体" w:cs="Times New Roman"/>
          <w:bCs/>
          <w:color w:val="FF0000"/>
          <w:sz w:val="24"/>
          <w:szCs w:val="24"/>
        </w:rPr>
        <w:t>【答案】</w:t>
      </w:r>
      <w:r>
        <w:rPr>
          <w:rFonts w:hint="eastAsia" w:ascii="Times New Roman" w:hAnsi="Times New Roman" w:eastAsia="宋体" w:cs="Times New Roman"/>
          <w:bCs/>
          <w:color w:val="FF0000"/>
          <w:sz w:val="24"/>
          <w:szCs w:val="24"/>
          <w:vertAlign w:val="superscript"/>
        </w:rPr>
        <w:t>4</w:t>
      </w:r>
      <w:r>
        <w:rPr>
          <w:rFonts w:ascii="Times New Roman" w:hAnsi="Times New Roman" w:eastAsia="宋体" w:cs="Times New Roman"/>
          <w:bCs/>
          <w:color w:val="FF0000"/>
          <w:sz w:val="24"/>
          <w:szCs w:val="24"/>
          <w:vertAlign w:val="subscript"/>
        </w:rPr>
        <w:t>2</w:t>
      </w:r>
      <w:r>
        <w:rPr>
          <w:rFonts w:hint="eastAsia" w:ascii="Times New Roman" w:hAnsi="Times New Roman" w:eastAsia="宋体" w:cs="Times New Roman"/>
          <w:bCs/>
          <w:color w:val="FF0000"/>
          <w:sz w:val="24"/>
          <w:szCs w:val="24"/>
        </w:rPr>
        <w:t>He</w:t>
      </w:r>
      <w:r>
        <w:rPr>
          <w:rFonts w:hint="eastAsia" w:ascii="Times New Roman" w:hAnsi="Times New Roman" w:eastAsia="宋体" w:cs="Times New Roman"/>
          <w:bCs/>
          <w:color w:val="FF0000"/>
          <w:sz w:val="24"/>
          <w:szCs w:val="24"/>
          <w:lang w:eastAsia="zh-CN"/>
        </w:rPr>
        <w:t>；</w:t>
      </w:r>
      <w:r>
        <w:rPr>
          <w:rFonts w:ascii="Times New Roman" w:hAnsi="Times New Roman" w:eastAsia="宋体" w:cs="Times New Roman"/>
          <w:bCs/>
          <w:color w:val="FF0000"/>
          <w:sz w:val="24"/>
          <w:szCs w:val="24"/>
        </w:rPr>
        <w:t>1.55×10</w:t>
      </w:r>
      <w:r>
        <w:rPr>
          <w:rFonts w:ascii="Times New Roman" w:hAnsi="Times New Roman" w:eastAsia="宋体" w:cs="Times New Roman"/>
          <w:bCs/>
          <w:color w:val="FF0000"/>
          <w:sz w:val="24"/>
          <w:szCs w:val="24"/>
          <w:vertAlign w:val="superscript"/>
        </w:rPr>
        <w:t>−7</w:t>
      </w:r>
      <w:r>
        <w:rPr>
          <w:rFonts w:hint="eastAsia" w:ascii="Times New Roman" w:hAnsi="Times New Roman" w:eastAsia="宋体" w:cs="Times New Roman"/>
          <w:bCs/>
          <w:color w:val="FF0000"/>
          <w:sz w:val="24"/>
          <w:szCs w:val="24"/>
          <w:lang w:val="en-US" w:eastAsia="zh-CN"/>
        </w:rPr>
        <w:t xml:space="preserve"> </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bCs/>
          <w:color w:val="FF0000"/>
          <w:sz w:val="24"/>
          <w:szCs w:val="24"/>
        </w:rPr>
        <w:t>】根据质量数和电荷数守恒，可得</w:t>
      </w:r>
      <w:r>
        <w:rPr>
          <w:rFonts w:hint="eastAsia" w:ascii="Times New Roman" w:hAnsi="Times New Roman" w:eastAsia="宋体" w:cs="Times New Roman"/>
          <w:bCs/>
          <w:color w:val="FF0000"/>
          <w:sz w:val="24"/>
          <w:szCs w:val="24"/>
          <w:vertAlign w:val="superscript"/>
        </w:rPr>
        <w:t>4</w:t>
      </w:r>
      <w:r>
        <w:rPr>
          <w:rFonts w:ascii="Times New Roman" w:hAnsi="Times New Roman" w:eastAsia="宋体" w:cs="Times New Roman"/>
          <w:bCs/>
          <w:color w:val="FF0000"/>
          <w:sz w:val="24"/>
          <w:szCs w:val="24"/>
          <w:vertAlign w:val="subscript"/>
        </w:rPr>
        <w:t>2</w:t>
      </w:r>
      <w:r>
        <w:rPr>
          <w:rFonts w:hint="eastAsia" w:ascii="Times New Roman" w:hAnsi="Times New Roman" w:eastAsia="宋体" w:cs="Times New Roman"/>
          <w:bCs/>
          <w:color w:val="FF0000"/>
          <w:sz w:val="24"/>
          <w:szCs w:val="24"/>
        </w:rPr>
        <w:t>He；1</w:t>
      </w:r>
      <w:r>
        <w:rPr>
          <w:rFonts w:ascii="Times New Roman" w:hAnsi="Times New Roman" w:eastAsia="宋体" w:cs="Times New Roman"/>
          <w:bCs/>
          <w:color w:val="FF0000"/>
          <w:sz w:val="24"/>
          <w:szCs w:val="24"/>
        </w:rPr>
        <w:t xml:space="preserve"> </w:t>
      </w:r>
      <w:r>
        <w:rPr>
          <w:rFonts w:hint="eastAsia" w:ascii="Times New Roman" w:hAnsi="Times New Roman" w:eastAsia="宋体" w:cs="Times New Roman"/>
          <w:bCs/>
          <w:color w:val="FF0000"/>
          <w:sz w:val="24"/>
          <w:szCs w:val="24"/>
        </w:rPr>
        <w:t>e</w:t>
      </w:r>
      <w:r>
        <w:rPr>
          <w:rFonts w:ascii="Times New Roman" w:hAnsi="Times New Roman" w:eastAsia="宋体" w:cs="Times New Roman"/>
          <w:bCs/>
          <w:color w:val="FF0000"/>
          <w:sz w:val="24"/>
          <w:szCs w:val="24"/>
        </w:rPr>
        <w:t>V</w:t>
      </w:r>
      <w:r>
        <w:rPr>
          <w:rFonts w:hint="eastAsia" w:ascii="Times New Roman" w:hAnsi="Times New Roman" w:eastAsia="宋体" w:cs="Times New Roman"/>
          <w:bCs/>
          <w:color w:val="FF0000"/>
          <w:sz w:val="24"/>
          <w:szCs w:val="24"/>
        </w:rPr>
        <w:t>＝1</w:t>
      </w:r>
      <w:r>
        <w:rPr>
          <w:rFonts w:ascii="Times New Roman" w:hAnsi="Times New Roman" w:eastAsia="宋体" w:cs="Times New Roman"/>
          <w:bCs/>
          <w:color w:val="FF0000"/>
          <w:sz w:val="24"/>
          <w:szCs w:val="24"/>
        </w:rPr>
        <w:t>.6</w:t>
      </w:r>
      <w:r>
        <w:rPr>
          <w:rFonts w:hint="eastAsia" w:ascii="Times New Roman" w:hAnsi="Times New Roman" w:eastAsia="宋体" w:cs="Times New Roman"/>
          <w:bCs/>
          <w:color w:val="FF0000"/>
          <w:sz w:val="24"/>
          <w:szCs w:val="24"/>
        </w:rPr>
        <w:t>×</w:t>
      </w:r>
      <w:r>
        <w:rPr>
          <w:rFonts w:ascii="Times New Roman" w:hAnsi="Times New Roman" w:eastAsia="宋体" w:cs="Times New Roman"/>
          <w:bCs/>
          <w:color w:val="FF0000"/>
          <w:sz w:val="24"/>
          <w:szCs w:val="24"/>
        </w:rPr>
        <w:t>10</w:t>
      </w:r>
      <w:r>
        <w:rPr>
          <w:rFonts w:hint="eastAsia" w:ascii="Times New Roman" w:hAnsi="Times New Roman" w:eastAsia="宋体" w:cs="Times New Roman"/>
          <w:bCs/>
          <w:color w:val="FF0000"/>
          <w:sz w:val="24"/>
          <w:szCs w:val="24"/>
          <w:vertAlign w:val="superscript"/>
        </w:rPr>
        <w:t>－1</w:t>
      </w:r>
      <w:r>
        <w:rPr>
          <w:rFonts w:ascii="Times New Roman" w:hAnsi="Times New Roman" w:eastAsia="宋体" w:cs="Times New Roman"/>
          <w:bCs/>
          <w:color w:val="FF0000"/>
          <w:sz w:val="24"/>
          <w:szCs w:val="24"/>
          <w:vertAlign w:val="superscript"/>
        </w:rPr>
        <w:t>9</w:t>
      </w:r>
      <w:r>
        <w:rPr>
          <w:rFonts w:ascii="Times New Roman" w:hAnsi="Times New Roman" w:eastAsia="宋体" w:cs="Times New Roman"/>
          <w:bCs/>
          <w:color w:val="FF0000"/>
          <w:sz w:val="24"/>
          <w:szCs w:val="24"/>
        </w:rPr>
        <w:t xml:space="preserve"> J</w:t>
      </w:r>
      <w:r>
        <w:rPr>
          <w:rFonts w:hint="eastAsia" w:ascii="Times New Roman" w:hAnsi="Times New Roman" w:eastAsia="宋体" w:cs="Times New Roman"/>
          <w:bCs/>
          <w:color w:val="FF0000"/>
          <w:sz w:val="24"/>
          <w:szCs w:val="24"/>
        </w:rPr>
        <w:t>，根据</w:t>
      </w:r>
      <w:r>
        <w:rPr>
          <w:rFonts w:ascii="Times New Roman" w:hAnsi="Times New Roman" w:eastAsia="宋体" w:cs="Times New Roman"/>
          <w:bCs/>
          <w:color w:val="FF0000"/>
          <w:position w:val="-22"/>
          <w:sz w:val="24"/>
          <w:szCs w:val="24"/>
        </w:rPr>
        <w:object>
          <v:shape id="_x0000_i1277" o:spt="75" type="#_x0000_t75" style="height:28.2pt;width:53pt;" o:ole="t" filled="f" o:preferrelative="t" stroked="f" coordsize="21600,21600">
            <v:path/>
            <v:fill on="f" focussize="0,0"/>
            <v:stroke on="f" joinstyle="miter"/>
            <v:imagedata r:id="rId78" o:title=""/>
            <o:lock v:ext="edit" aspectratio="t"/>
            <w10:wrap type="none"/>
            <w10:anchorlock/>
          </v:shape>
          <o:OLEObject Type="Embed" ProgID="Equation.DSMT4" ShapeID="_x0000_i1277" DrawAspect="Content" ObjectID="_1468075755" r:id="rId77">
            <o:LockedField>false</o:LockedField>
          </o:OLEObject>
        </w:object>
      </w:r>
      <w:r>
        <w:rPr>
          <w:rFonts w:hint="eastAsia" w:ascii="Times New Roman" w:hAnsi="Times New Roman" w:eastAsia="宋体" w:cs="Times New Roman"/>
          <w:bCs/>
          <w:color w:val="FF0000"/>
          <w:sz w:val="24"/>
          <w:szCs w:val="24"/>
        </w:rPr>
        <w:t>，解得波长为</w:t>
      </w:r>
      <w:r>
        <w:rPr>
          <w:rFonts w:ascii="Times New Roman" w:hAnsi="Times New Roman" w:eastAsia="宋体" w:cs="Times New Roman"/>
          <w:bCs/>
          <w:color w:val="FF0000"/>
          <w:sz w:val="24"/>
          <w:szCs w:val="24"/>
        </w:rPr>
        <w:t>1.55×10</w:t>
      </w:r>
      <w:r>
        <w:rPr>
          <w:rFonts w:ascii="Times New Roman" w:hAnsi="Times New Roman" w:eastAsia="宋体" w:cs="Times New Roman"/>
          <w:bCs/>
          <w:color w:val="FF0000"/>
          <w:sz w:val="24"/>
          <w:szCs w:val="24"/>
          <w:vertAlign w:val="superscript"/>
        </w:rPr>
        <w:t>−7</w:t>
      </w:r>
      <w:r>
        <w:rPr>
          <w:rFonts w:hint="eastAsia" w:ascii="Times New Roman" w:hAnsi="Times New Roman" w:eastAsia="宋体" w:cs="Times New Roman"/>
          <w:bCs/>
          <w:color w:val="FF0000"/>
          <w:sz w:val="24"/>
          <w:szCs w:val="24"/>
        </w:rPr>
        <w:t xml:space="preserve"> m</w:t>
      </w:r>
      <w:r>
        <w:rPr>
          <w:rFonts w:hint="eastAsia" w:ascii="Times New Roman" w:hAnsi="Times New Roman" w:eastAsia="宋体" w:cs="Times New Roman"/>
          <w:bCs/>
          <w:color w:val="FF0000"/>
          <w:sz w:val="24"/>
          <w:szCs w:val="24"/>
          <w:lang w:eastAsia="zh-CN"/>
        </w:rPr>
        <w:t>。</w:t>
      </w:r>
    </w:p>
    <w:p w14:paraId="3746A474">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vertAlign w:val="superscript"/>
        </w:rPr>
        <w:t>238</w:t>
      </w:r>
      <w:r>
        <w:rPr>
          <w:rFonts w:hint="eastAsia" w:ascii="Times New Roman" w:hAnsi="Times New Roman" w:eastAsia="宋体" w:cs="Times New Roman"/>
          <w:sz w:val="24"/>
          <w:szCs w:val="24"/>
          <w:vertAlign w:val="subscript"/>
        </w:rPr>
        <w:t>92</w:t>
      </w:r>
      <w:r>
        <w:rPr>
          <w:rFonts w:hint="eastAsia" w:ascii="Times New Roman" w:hAnsi="Times New Roman" w:eastAsia="宋体" w:cs="Times New Roman"/>
          <w:sz w:val="24"/>
          <w:szCs w:val="24"/>
        </w:rPr>
        <w:t>U若连续衰变，最终会形成</w:t>
      </w:r>
      <w:r>
        <w:rPr>
          <w:rFonts w:hint="eastAsia" w:ascii="Times New Roman" w:hAnsi="Times New Roman" w:eastAsia="宋体" w:cs="Times New Roman"/>
          <w:sz w:val="24"/>
          <w:szCs w:val="24"/>
          <w:vertAlign w:val="superscript"/>
        </w:rPr>
        <w:t>222</w:t>
      </w:r>
      <w:r>
        <w:rPr>
          <w:rFonts w:hint="eastAsia" w:ascii="Times New Roman" w:hAnsi="Times New Roman" w:eastAsia="宋体" w:cs="Times New Roman"/>
          <w:sz w:val="24"/>
          <w:szCs w:val="24"/>
          <w:vertAlign w:val="subscript"/>
        </w:rPr>
        <w:t>86</w:t>
      </w:r>
      <w:r>
        <w:rPr>
          <w:rFonts w:hint="eastAsia" w:ascii="Times New Roman" w:hAnsi="Times New Roman" w:eastAsia="宋体" w:cs="Times New Roman"/>
          <w:sz w:val="24"/>
          <w:szCs w:val="24"/>
        </w:rPr>
        <w:t>Ra，要经过</w:t>
      </w:r>
      <w:r>
        <w:rPr>
          <w:rFonts w:hint="eastAsia" w:ascii="Times New Roman" w:hAnsi="Times New Roman" w:eastAsia="宋体" w:cs="Times New Roman"/>
          <w:i/>
          <w:iCs/>
          <w:sz w:val="24"/>
          <w:szCs w:val="24"/>
        </w:rPr>
        <w:t>m</w:t>
      </w:r>
      <w:r>
        <w:rPr>
          <w:rFonts w:hint="eastAsia" w:ascii="Times New Roman" w:hAnsi="Times New Roman" w:eastAsia="宋体" w:cs="Times New Roman"/>
          <w:sz w:val="24"/>
          <w:szCs w:val="24"/>
        </w:rPr>
        <w:t>次</w:t>
      </w:r>
      <w:r>
        <w:rPr>
          <w:rFonts w:ascii="Times New Roman" w:hAnsi="Times New Roman" w:eastAsia="宋体" w:cs="Times New Roman"/>
          <w:sz w:val="24"/>
          <w:szCs w:val="24"/>
        </w:rPr>
        <w:t>α</w:t>
      </w:r>
      <w:r>
        <w:rPr>
          <w:rFonts w:hint="eastAsia" w:ascii="Times New Roman" w:hAnsi="Times New Roman" w:eastAsia="宋体" w:cs="Times New Roman"/>
          <w:sz w:val="24"/>
          <w:szCs w:val="24"/>
        </w:rPr>
        <w:t>衰变和</w:t>
      </w:r>
      <w:r>
        <w:rPr>
          <w:rFonts w:hint="eastAsia" w:ascii="Times New Roman" w:hAnsi="Times New Roman" w:eastAsia="宋体" w:cs="Times New Roman"/>
          <w:i/>
          <w:iCs/>
          <w:sz w:val="24"/>
          <w:szCs w:val="24"/>
        </w:rPr>
        <w:t>n</w:t>
      </w:r>
      <w:r>
        <w:rPr>
          <w:rFonts w:hint="eastAsia" w:ascii="Times New Roman" w:hAnsi="Times New Roman" w:eastAsia="宋体" w:cs="Times New Roman"/>
          <w:sz w:val="24"/>
          <w:szCs w:val="24"/>
        </w:rPr>
        <w:t>次</w:t>
      </w:r>
      <w:r>
        <w:rPr>
          <w:rFonts w:ascii="Times New Roman" w:hAnsi="Times New Roman" w:eastAsia="宋体" w:cs="Times New Roman"/>
          <w:sz w:val="24"/>
          <w:szCs w:val="24"/>
        </w:rPr>
        <w:t>β</w:t>
      </w:r>
      <w:r>
        <w:rPr>
          <w:rFonts w:hint="eastAsia" w:ascii="Times New Roman" w:hAnsi="Times New Roman" w:eastAsia="宋体" w:cs="Times New Roman"/>
          <w:sz w:val="24"/>
          <w:szCs w:val="24"/>
        </w:rPr>
        <w:t>衰变，则</w:t>
      </w:r>
      <w:r>
        <w:rPr>
          <w:rFonts w:hint="eastAsia" w:ascii="Times New Roman" w:hAnsi="Times New Roman" w:eastAsia="宋体" w:cs="Times New Roman"/>
          <w:i/>
          <w:iCs/>
          <w:sz w:val="24"/>
          <w:szCs w:val="24"/>
        </w:rPr>
        <w:t>m</w:t>
      </w:r>
      <w:r>
        <w:rPr>
          <w:rFonts w:hint="eastAsia" w:ascii="Times New Roman" w:hAnsi="Times New Roman" w:eastAsia="宋体" w:cs="Times New Roman"/>
          <w:sz w:val="24"/>
          <w:szCs w:val="24"/>
        </w:rPr>
        <w:t>，</w:t>
      </w:r>
      <w:r>
        <w:rPr>
          <w:rFonts w:hint="eastAsia" w:ascii="Times New Roman" w:hAnsi="Times New Roman" w:eastAsia="宋体" w:cs="Times New Roman"/>
          <w:i/>
          <w:iCs/>
          <w:sz w:val="24"/>
          <w:szCs w:val="24"/>
        </w:rPr>
        <w:t>n</w:t>
      </w:r>
      <w:r>
        <w:rPr>
          <w:rFonts w:hint="eastAsia" w:ascii="Times New Roman" w:hAnsi="Times New Roman" w:eastAsia="宋体" w:cs="Times New Roman"/>
          <w:sz w:val="24"/>
          <w:szCs w:val="24"/>
        </w:rPr>
        <w:t>分别为</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2C1FBB4D">
      <w:pPr>
        <w:numPr>
          <w:ilvl w:val="0"/>
          <w:numId w:val="4"/>
        </w:num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B. 4，2</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C. 4，6</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D. 16，6</w:t>
      </w:r>
    </w:p>
    <w:p w14:paraId="34C9D53C">
      <w:pPr>
        <w:widowControl/>
        <w:jc w:val="left"/>
        <w:rPr>
          <w:rFonts w:hint="eastAsia" w:ascii="Times New Roman" w:hAnsi="Times New Roman" w:eastAsia="宋体" w:cs="Times New Roman"/>
          <w:sz w:val="24"/>
          <w:szCs w:val="24"/>
        </w:rPr>
      </w:pPr>
      <w:r>
        <w:rPr>
          <w:rFonts w:hint="eastAsia" w:ascii="Times New Roman" w:hAnsi="Times New Roman" w:eastAsia="宋体" w:cs="Times New Roman"/>
          <w:bCs/>
          <w:color w:val="FF0000"/>
          <w:sz w:val="24"/>
          <w:szCs w:val="24"/>
        </w:rPr>
        <w:t>【答案】B</w:t>
      </w:r>
      <w:r>
        <w:rPr>
          <w:rFonts w:hint="eastAsia" w:ascii="Times New Roman" w:hAnsi="Times New Roman" w:eastAsia="宋体" w:cs="Times New Roman"/>
          <w:bCs/>
          <w:color w:val="FF0000"/>
          <w:sz w:val="24"/>
          <w:szCs w:val="24"/>
          <w:lang w:val="en-US" w:eastAsia="zh-CN"/>
        </w:rPr>
        <w:t xml:space="preserve"> </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bCs/>
          <w:color w:val="FF0000"/>
          <w:sz w:val="24"/>
          <w:szCs w:val="24"/>
        </w:rPr>
        <w:t>】</w:t>
      </w:r>
      <w:r>
        <w:rPr>
          <w:rFonts w:ascii="Times New Roman" w:hAnsi="Times New Roman" w:eastAsia="宋体" w:cs="Times New Roman"/>
          <w:bCs/>
          <w:color w:val="FF0000"/>
          <w:sz w:val="24"/>
          <w:szCs w:val="24"/>
        </w:rPr>
        <w:t>在α衰变的过程中，电荷数少2，质量数少4，在β衰变的过程中，电荷数多1，有：2m-n=6，4m=16，解得m=4，n=2</w:t>
      </w:r>
      <w:r>
        <w:rPr>
          <w:rFonts w:hint="eastAsia" w:ascii="Times New Roman" w:hAnsi="Times New Roman" w:eastAsia="宋体" w:cs="Times New Roman"/>
          <w:bCs/>
          <w:color w:val="FF0000"/>
          <w:sz w:val="24"/>
          <w:szCs w:val="24"/>
          <w:lang w:eastAsia="zh-CN"/>
        </w:rPr>
        <w:t>。</w:t>
      </w:r>
      <w:r>
        <w:rPr>
          <w:rFonts w:ascii="Times New Roman" w:hAnsi="Times New Roman" w:eastAsia="宋体" w:cs="Times New Roman"/>
          <w:bCs/>
          <w:color w:val="FF0000"/>
          <w:sz w:val="24"/>
          <w:szCs w:val="24"/>
        </w:rPr>
        <w:t>故A正确，B、C、D错误</w:t>
      </w:r>
      <w:r>
        <w:rPr>
          <w:rFonts w:hint="eastAsia" w:ascii="Times New Roman" w:hAnsi="Times New Roman" w:eastAsia="宋体" w:cs="Times New Roman"/>
          <w:bCs/>
          <w:color w:val="FF0000"/>
          <w:sz w:val="24"/>
          <w:szCs w:val="24"/>
          <w:lang w:eastAsia="zh-CN"/>
        </w:rPr>
        <w:t>。</w:t>
      </w:r>
    </w:p>
    <w:p w14:paraId="5861458C">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科学研究发现，</w:t>
      </w:r>
      <w:r>
        <w:rPr>
          <w:rFonts w:hint="eastAsia" w:ascii="Times New Roman" w:hAnsi="Times New Roman" w:eastAsia="宋体" w:cs="Times New Roman"/>
          <w:sz w:val="24"/>
          <w:szCs w:val="24"/>
          <w:vertAlign w:val="superscript"/>
        </w:rPr>
        <w:t>238</w:t>
      </w:r>
      <w:r>
        <w:rPr>
          <w:rFonts w:hint="eastAsia" w:ascii="Times New Roman" w:hAnsi="Times New Roman" w:eastAsia="宋体" w:cs="Times New Roman"/>
          <w:sz w:val="24"/>
          <w:szCs w:val="24"/>
          <w:vertAlign w:val="subscript"/>
        </w:rPr>
        <w:t>92</w:t>
      </w:r>
      <w:r>
        <w:rPr>
          <w:rFonts w:hint="eastAsia" w:ascii="Times New Roman" w:hAnsi="Times New Roman" w:eastAsia="宋体" w:cs="Times New Roman"/>
          <w:sz w:val="24"/>
          <w:szCs w:val="24"/>
        </w:rPr>
        <w:t>U发生衰变时有时会放出一个正电子，生成的新核比原来的核增加了一个</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28B2675E">
      <w:pPr>
        <w:rPr>
          <w:rFonts w:ascii="Times New Roman" w:hAnsi="Times New Roman" w:eastAsia="宋体" w:cs="Times New Roman"/>
          <w:sz w:val="24"/>
          <w:szCs w:val="24"/>
        </w:rPr>
      </w:pPr>
      <w:r>
        <w:rPr>
          <w:rFonts w:hint="eastAsia" w:ascii="Times New Roman" w:hAnsi="Times New Roman" w:eastAsia="宋体" w:cs="Times New Roman"/>
          <w:sz w:val="24"/>
          <w:szCs w:val="24"/>
        </w:rPr>
        <w:t>A. 核子</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B. 中子</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C. 质子</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D. 电子</w:t>
      </w:r>
    </w:p>
    <w:p w14:paraId="1B996FE5">
      <w:pPr>
        <w:widowControl/>
        <w:jc w:val="left"/>
        <w:rPr>
          <w:rFonts w:ascii="Times New Roman" w:hAnsi="Times New Roman" w:eastAsia="宋体" w:cs="Times New Roman"/>
          <w:bCs/>
          <w:color w:val="FF0000"/>
          <w:sz w:val="24"/>
          <w:szCs w:val="24"/>
        </w:rPr>
      </w:pPr>
      <w:r>
        <w:rPr>
          <w:rFonts w:hint="eastAsia" w:ascii="Times New Roman" w:hAnsi="Times New Roman" w:eastAsia="宋体" w:cs="Times New Roman"/>
          <w:bCs/>
          <w:color w:val="FF0000"/>
          <w:sz w:val="24"/>
          <w:szCs w:val="24"/>
        </w:rPr>
        <w:t>【答案】B</w:t>
      </w:r>
      <w:r>
        <w:rPr>
          <w:rFonts w:hint="eastAsia" w:ascii="Times New Roman" w:hAnsi="Times New Roman" w:eastAsia="宋体" w:cs="Times New Roman"/>
          <w:bCs/>
          <w:color w:val="FF0000"/>
          <w:sz w:val="24"/>
          <w:szCs w:val="24"/>
          <w:lang w:val="en-US" w:eastAsia="zh-CN"/>
        </w:rPr>
        <w:t xml:space="preserve"> </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color w:val="FF0000"/>
          <w:sz w:val="24"/>
          <w:szCs w:val="24"/>
          <w:lang w:val="en-US" w:eastAsia="zh-CN"/>
        </w:rPr>
        <w:t>解析</w:t>
      </w:r>
      <w:r>
        <w:rPr>
          <w:rFonts w:hint="eastAsia" w:ascii="Times New Roman" w:hAnsi="Times New Roman" w:eastAsia="宋体" w:cs="Times New Roman"/>
          <w:bCs/>
          <w:color w:val="FF0000"/>
          <w:sz w:val="24"/>
          <w:szCs w:val="24"/>
        </w:rPr>
        <w:t>】</w:t>
      </w:r>
      <w:r>
        <w:rPr>
          <w:rFonts w:ascii="Times New Roman" w:hAnsi="Times New Roman" w:eastAsia="宋体" w:cs="Times New Roman"/>
          <w:bCs/>
          <w:color w:val="FF0000"/>
          <w:sz w:val="24"/>
          <w:szCs w:val="24"/>
        </w:rPr>
        <w:t>根据原子核反应过程遵循质量数守恒和电荷数守恒可知，核反应时核内的一个质子放出一个正电子，电荷数(质子数)减1，质量数不变，则新原子核中多了一个中子。故选B。</w:t>
      </w:r>
    </w:p>
    <w:p w14:paraId="4FE54B4D">
      <w:pPr>
        <w:widowControl/>
        <w:jc w:val="left"/>
        <w:rPr>
          <w:rFonts w:ascii="Times New Roman" w:hAnsi="Times New Roman" w:eastAsia="宋体" w:cs="Times New Roman"/>
          <w:bCs/>
          <w:sz w:val="24"/>
          <w:szCs w:val="24"/>
        </w:rPr>
      </w:pPr>
    </w:p>
    <w:p w14:paraId="01B7A2FD">
      <w:pPr>
        <w:widowControl/>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sz w:val="24"/>
          <w:szCs w:val="24"/>
          <w:lang w:val="en-US" w:eastAsia="zh-CN"/>
        </w:rPr>
        <w:t>五、</w:t>
      </w:r>
      <w:r>
        <w:rPr>
          <w:rFonts w:hint="eastAsia" w:ascii="Times New Roman" w:hAnsi="Times New Roman" w:eastAsia="宋体" w:cs="Times New Roman"/>
          <w:sz w:val="24"/>
          <w:szCs w:val="24"/>
        </w:rPr>
        <w:t>裂变和聚变</w:t>
      </w:r>
    </w:p>
    <w:p w14:paraId="2EE2EB8A">
      <w:pPr>
        <w:widowControl/>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原子核之间由于相互作用会产生新核，这一过程具有多种形式. </w:t>
      </w:r>
    </w:p>
    <w:p w14:paraId="5272E5C6">
      <w:pPr>
        <w:widowControl/>
        <w:numPr>
          <w:ilvl w:val="0"/>
          <w:numId w:val="1"/>
        </w:numPr>
        <w:ind w:left="0" w:leftChars="0" w:firstLine="0" w:firstLineChars="0"/>
        <w:jc w:val="left"/>
        <w:rPr>
          <w:rFonts w:hint="default"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rPr>
        <w:t>质量较小的原子核结合成质量较大原子核的过程称为</w:t>
      </w:r>
      <w:r>
        <w:rPr>
          <w:rFonts w:hint="eastAsia" w:ascii="Times New Roman" w:hAnsi="Times New Roman" w:eastAsia="宋体" w:cs="Times New Roman"/>
          <w:bCs/>
          <w:sz w:val="24"/>
          <w:szCs w:val="24"/>
          <w:lang w:eastAsia="zh-CN"/>
        </w:rPr>
        <w:t>（</w:t>
      </w:r>
      <w:r>
        <w:rPr>
          <w:rFonts w:hint="eastAsia" w:ascii="Times New Roman" w:hAnsi="Times New Roman" w:eastAsia="宋体" w:cs="Times New Roman"/>
          <w:bCs/>
          <w:sz w:val="24"/>
          <w:szCs w:val="24"/>
          <w:lang w:val="en-US" w:eastAsia="zh-CN"/>
        </w:rPr>
        <w:t xml:space="preserve">     )。</w:t>
      </w:r>
    </w:p>
    <w:p w14:paraId="1CE5B233">
      <w:pPr>
        <w:widowControl/>
        <w:numPr>
          <w:ilvl w:val="0"/>
          <w:numId w:val="5"/>
        </w:numPr>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链式反应</w:t>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B. 衰变</w:t>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C. 核聚变</w:t>
      </w:r>
      <w:r>
        <w:rPr>
          <w:rFonts w:ascii="Times New Roman" w:hAnsi="Times New Roman" w:eastAsia="宋体" w:cs="Times New Roman"/>
          <w:bCs/>
          <w:sz w:val="24"/>
          <w:szCs w:val="24"/>
        </w:rPr>
        <w:tab/>
      </w:r>
      <w:r>
        <w:rPr>
          <w:rFonts w:ascii="Times New Roman" w:hAnsi="Times New Roman" w:eastAsia="宋体" w:cs="Times New Roman"/>
          <w:bCs/>
          <w:sz w:val="24"/>
          <w:szCs w:val="24"/>
        </w:rPr>
        <w:tab/>
      </w:r>
      <w:r>
        <w:rPr>
          <w:rFonts w:hint="eastAsia" w:ascii="Times New Roman" w:hAnsi="Times New Roman" w:eastAsia="宋体" w:cs="Times New Roman"/>
          <w:bCs/>
          <w:sz w:val="24"/>
          <w:szCs w:val="24"/>
        </w:rPr>
        <w:t>D. 核裂变</w:t>
      </w:r>
    </w:p>
    <w:p w14:paraId="76744067">
      <w:pPr>
        <w:rPr>
          <w:rFonts w:ascii="Times New Roman" w:hAnsi="Times New Roman" w:eastAsia="宋体" w:cs="Times New Roman"/>
          <w:color w:val="FF0000"/>
          <w:sz w:val="24"/>
          <w:szCs w:val="24"/>
        </w:rPr>
      </w:pPr>
      <w:r>
        <w:rPr>
          <w:rFonts w:hint="eastAsia" w:ascii="Times New Roman" w:hAnsi="宋体" w:eastAsia="宋体" w:cs="Times New Roman"/>
          <w:color w:val="FF0000"/>
          <w:sz w:val="24"/>
          <w:szCs w:val="24"/>
        </w:rPr>
        <w:t>【答案】C</w:t>
      </w:r>
    </w:p>
    <w:p w14:paraId="32F21D21">
      <w:pPr>
        <w:widowControl/>
        <w:numPr>
          <w:ilvl w:val="0"/>
          <w:numId w:val="1"/>
        </w:numPr>
        <w:ind w:left="0" w:leftChars="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EQ \o(\s\do4(</w:instrText>
      </w:r>
      <w:r>
        <w:rPr>
          <w:rFonts w:ascii="Times New Roman" w:hAnsi="Times New Roman" w:eastAsia="宋体" w:cs="Times New Roman"/>
          <w:bCs/>
          <w:sz w:val="24"/>
          <w:szCs w:val="24"/>
        </w:rPr>
        <w:instrText xml:space="preserve">1</w:instrText>
      </w:r>
      <w:r>
        <w:rPr>
          <w:rFonts w:ascii="Times New Roman" w:hAnsi="Times New Roman" w:eastAsia="宋体" w:cs="Times New Roman"/>
          <w:bCs/>
          <w:sz w:val="24"/>
          <w:szCs w:val="24"/>
        </w:rPr>
        <w:instrText xml:space="preserve">),\s\up12(</w:instrText>
      </w:r>
      <w:r>
        <w:rPr>
          <w:rFonts w:ascii="Times New Roman" w:hAnsi="Times New Roman" w:eastAsia="宋体" w:cs="Times New Roman"/>
          <w:bCs/>
          <w:sz w:val="24"/>
          <w:szCs w:val="24"/>
        </w:rPr>
        <w:instrText xml:space="preserve">1</w:instrText>
      </w:r>
      <w:r>
        <w:rPr>
          <w:rFonts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fldChar w:fldCharType="end"/>
      </w:r>
      <w:r>
        <w:rPr>
          <w:rFonts w:hint="eastAsia" w:ascii="Times New Roman" w:hAnsi="Times New Roman" w:eastAsia="宋体" w:cs="Times New Roman"/>
          <w:bCs/>
          <w:sz w:val="24"/>
          <w:szCs w:val="24"/>
        </w:rPr>
        <w:t>H核的质量为</w:t>
      </w:r>
      <w:r>
        <w:rPr>
          <w:rFonts w:ascii="Times New Roman" w:hAnsi="Times New Roman" w:eastAsia="宋体" w:cs="Times New Roman"/>
          <w:bCs/>
          <w:i/>
          <w:iCs/>
          <w:sz w:val="24"/>
          <w:szCs w:val="24"/>
        </w:rPr>
        <w:t>m</w:t>
      </w:r>
      <w:r>
        <w:rPr>
          <w:rFonts w:hint="eastAsia" w:ascii="Times New Roman" w:hAnsi="Times New Roman" w:eastAsia="宋体" w:cs="Times New Roman"/>
          <w:bCs/>
          <w:sz w:val="24"/>
          <w:szCs w:val="24"/>
          <w:vertAlign w:val="subscript"/>
        </w:rPr>
        <w:t>1</w:t>
      </w:r>
      <w:r>
        <w:rPr>
          <w:rFonts w:ascii="Times New Roman" w:hAnsi="Times New Roman" w:eastAsia="宋体" w:cs="Times New Roman"/>
          <w:bCs/>
          <w:sz w:val="24"/>
          <w:szCs w:val="24"/>
        </w:rPr>
        <w:t>，</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EQ \o(\s\do4(</w:instrText>
      </w:r>
      <w:r>
        <w:rPr>
          <w:rFonts w:ascii="Times New Roman" w:hAnsi="Times New Roman" w:eastAsia="宋体" w:cs="Times New Roman"/>
          <w:bCs/>
          <w:sz w:val="24"/>
          <w:szCs w:val="24"/>
        </w:rPr>
        <w:instrText xml:space="preserve">1</w:instrText>
      </w:r>
      <w:r>
        <w:rPr>
          <w:rFonts w:ascii="Times New Roman" w:hAnsi="Times New Roman" w:eastAsia="宋体" w:cs="Times New Roman"/>
          <w:bCs/>
          <w:sz w:val="24"/>
          <w:szCs w:val="24"/>
        </w:rPr>
        <w:instrText xml:space="preserve">),\s\up12(</w:instrText>
      </w:r>
      <w:r>
        <w:rPr>
          <w:rFonts w:ascii="Times New Roman" w:hAnsi="Times New Roman" w:eastAsia="宋体" w:cs="Times New Roman"/>
          <w:bCs/>
          <w:sz w:val="24"/>
          <w:szCs w:val="24"/>
        </w:rPr>
        <w:instrText xml:space="preserve">2</w:instrText>
      </w:r>
      <w:r>
        <w:rPr>
          <w:rFonts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t>H</w:t>
      </w:r>
      <w:r>
        <w:rPr>
          <w:rFonts w:hint="eastAsia" w:ascii="Times New Roman" w:hAnsi="Times New Roman" w:eastAsia="宋体" w:cs="Times New Roman"/>
          <w:bCs/>
          <w:sz w:val="24"/>
          <w:szCs w:val="24"/>
        </w:rPr>
        <w:t>核的质量为</w:t>
      </w:r>
      <w:r>
        <w:rPr>
          <w:rFonts w:ascii="Times New Roman" w:hAnsi="Times New Roman" w:eastAsia="宋体" w:cs="Times New Roman"/>
          <w:bCs/>
          <w:i/>
          <w:iCs/>
          <w:sz w:val="24"/>
          <w:szCs w:val="24"/>
        </w:rPr>
        <w:t>m</w:t>
      </w:r>
      <w:r>
        <w:rPr>
          <w:rFonts w:hint="eastAsia" w:ascii="Times New Roman" w:hAnsi="Times New Roman" w:eastAsia="宋体" w:cs="Times New Roman"/>
          <w:bCs/>
          <w:sz w:val="24"/>
          <w:szCs w:val="24"/>
          <w:vertAlign w:val="subscript"/>
        </w:rPr>
        <w:t>2</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它们通过核反应形成一个质量为</w:t>
      </w:r>
      <w:r>
        <w:rPr>
          <w:rFonts w:ascii="Times New Roman" w:hAnsi="Times New Roman" w:eastAsia="宋体" w:cs="Times New Roman"/>
          <w:bCs/>
          <w:i/>
          <w:iCs/>
          <w:sz w:val="24"/>
          <w:szCs w:val="24"/>
        </w:rPr>
        <w:t>m</w:t>
      </w:r>
      <w:r>
        <w:rPr>
          <w:rFonts w:hint="eastAsia" w:ascii="Times New Roman" w:hAnsi="Times New Roman" w:eastAsia="宋体" w:cs="Times New Roman"/>
          <w:bCs/>
          <w:sz w:val="24"/>
          <w:szCs w:val="24"/>
          <w:vertAlign w:val="subscript"/>
        </w:rPr>
        <w:t>3</w:t>
      </w:r>
      <w:r>
        <w:rPr>
          <w:rFonts w:hint="eastAsia" w:ascii="Times New Roman" w:hAnsi="Times New Roman" w:eastAsia="宋体" w:cs="Times New Roman"/>
          <w:bCs/>
          <w:sz w:val="24"/>
          <w:szCs w:val="24"/>
        </w:rPr>
        <w:t>的氦原子核（</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EQ \o(\s\do4(</w:instrText>
      </w:r>
      <w:r>
        <w:rPr>
          <w:rFonts w:ascii="Times New Roman" w:hAnsi="Times New Roman" w:eastAsia="宋体" w:cs="Times New Roman"/>
          <w:bCs/>
          <w:sz w:val="24"/>
          <w:szCs w:val="24"/>
        </w:rPr>
        <w:instrText xml:space="preserve">2</w:instrText>
      </w:r>
      <w:r>
        <w:rPr>
          <w:rFonts w:ascii="Times New Roman" w:hAnsi="Times New Roman" w:eastAsia="宋体" w:cs="Times New Roman"/>
          <w:bCs/>
          <w:sz w:val="24"/>
          <w:szCs w:val="24"/>
        </w:rPr>
        <w:instrText xml:space="preserve">),\s\up12(</w:instrText>
      </w:r>
      <w:r>
        <w:rPr>
          <w:rFonts w:ascii="Times New Roman" w:hAnsi="Times New Roman" w:eastAsia="宋体" w:cs="Times New Roman"/>
          <w:bCs/>
          <w:sz w:val="24"/>
          <w:szCs w:val="24"/>
        </w:rPr>
        <w:instrText xml:space="preserve">3</w:instrText>
      </w:r>
      <w:r>
        <w:rPr>
          <w:rFonts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fldChar w:fldCharType="end"/>
      </w:r>
      <w:r>
        <w:rPr>
          <w:rFonts w:hint="eastAsia" w:ascii="Times New Roman" w:hAnsi="Times New Roman" w:eastAsia="宋体" w:cs="Times New Roman"/>
          <w:bCs/>
          <w:sz w:val="24"/>
          <w:szCs w:val="24"/>
        </w:rPr>
        <w:t>He）</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此过程释放的能量为_</w:t>
      </w:r>
      <w:r>
        <w:rPr>
          <w:rFonts w:ascii="Times New Roman" w:hAnsi="Times New Roman" w:eastAsia="宋体" w:cs="Times New Roman"/>
          <w:bCs/>
          <w:sz w:val="24"/>
          <w:szCs w:val="24"/>
        </w:rPr>
        <w:t>_________</w:t>
      </w:r>
      <w:r>
        <w:rPr>
          <w:rFonts w:hint="eastAsia" w:ascii="Times New Roman" w:hAnsi="Times New Roman" w:eastAsia="宋体" w:cs="Times New Roman"/>
          <w:bCs/>
          <w:sz w:val="24"/>
          <w:szCs w:val="24"/>
          <w:lang w:eastAsia="zh-CN"/>
        </w:rPr>
        <w:t>。</w:t>
      </w:r>
      <w:r>
        <w:rPr>
          <w:rFonts w:hint="eastAsia" w:ascii="Times New Roman" w:hAnsi="Times New Roman" w:eastAsia="宋体" w:cs="Times New Roman"/>
          <w:bCs/>
          <w:sz w:val="24"/>
          <w:szCs w:val="24"/>
        </w:rPr>
        <w:t>设</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EQ \o(\s\do4(</w:instrText>
      </w:r>
      <w:r>
        <w:rPr>
          <w:rFonts w:ascii="Times New Roman" w:hAnsi="Times New Roman" w:eastAsia="宋体" w:cs="Times New Roman"/>
          <w:bCs/>
          <w:sz w:val="24"/>
          <w:szCs w:val="24"/>
        </w:rPr>
        <w:instrText xml:space="preserve">2</w:instrText>
      </w:r>
      <w:r>
        <w:rPr>
          <w:rFonts w:ascii="Times New Roman" w:hAnsi="Times New Roman" w:eastAsia="宋体" w:cs="Times New Roman"/>
          <w:bCs/>
          <w:sz w:val="24"/>
          <w:szCs w:val="24"/>
        </w:rPr>
        <w:instrText xml:space="preserve">),\s\up12(</w:instrText>
      </w:r>
      <w:r>
        <w:rPr>
          <w:rFonts w:ascii="Times New Roman" w:hAnsi="Times New Roman" w:eastAsia="宋体" w:cs="Times New Roman"/>
          <w:bCs/>
          <w:sz w:val="24"/>
          <w:szCs w:val="24"/>
        </w:rPr>
        <w:instrText xml:space="preserve">3</w:instrText>
      </w:r>
      <w:r>
        <w:rPr>
          <w:rFonts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fldChar w:fldCharType="end"/>
      </w:r>
      <w:r>
        <w:rPr>
          <w:rFonts w:hint="eastAsia" w:ascii="Times New Roman" w:hAnsi="Times New Roman" w:eastAsia="宋体" w:cs="Times New Roman"/>
          <w:bCs/>
          <w:sz w:val="24"/>
          <w:szCs w:val="24"/>
        </w:rPr>
        <w:t>He的比结合能为</w:t>
      </w:r>
      <w:r>
        <w:rPr>
          <w:rFonts w:ascii="Times New Roman" w:hAnsi="Times New Roman" w:eastAsia="宋体" w:cs="Times New Roman"/>
          <w:i/>
          <w:iCs/>
          <w:sz w:val="24"/>
          <w:szCs w:val="24"/>
        </w:rPr>
        <w:t>E</w:t>
      </w:r>
      <w:r>
        <w:rPr>
          <w:rFonts w:hint="eastAsia" w:ascii="Times New Roman" w:hAnsi="Times New Roman" w:eastAsia="宋体" w:cs="Times New Roman"/>
          <w:sz w:val="24"/>
          <w:szCs w:val="24"/>
        </w:rPr>
        <w:t>，则</w:t>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EQ \o(\s\do4(</w:instrText>
      </w:r>
      <w:r>
        <w:rPr>
          <w:rFonts w:ascii="Times New Roman" w:hAnsi="Times New Roman" w:eastAsia="宋体" w:cs="Times New Roman"/>
          <w:bCs/>
          <w:sz w:val="24"/>
          <w:szCs w:val="24"/>
        </w:rPr>
        <w:instrText xml:space="preserve">1</w:instrText>
      </w:r>
      <w:r>
        <w:rPr>
          <w:rFonts w:ascii="Times New Roman" w:hAnsi="Times New Roman" w:eastAsia="宋体" w:cs="Times New Roman"/>
          <w:bCs/>
          <w:sz w:val="24"/>
          <w:szCs w:val="24"/>
        </w:rPr>
        <w:instrText xml:space="preserve">),\s\up12(</w:instrText>
      </w:r>
      <w:r>
        <w:rPr>
          <w:rFonts w:ascii="Times New Roman" w:hAnsi="Times New Roman" w:eastAsia="宋体" w:cs="Times New Roman"/>
          <w:bCs/>
          <w:sz w:val="24"/>
          <w:szCs w:val="24"/>
        </w:rPr>
        <w:instrText xml:space="preserve">2</w:instrText>
      </w:r>
      <w:r>
        <w:rPr>
          <w:rFonts w:ascii="Times New Roman" w:hAnsi="Times New Roman" w:eastAsia="宋体" w:cs="Times New Roman"/>
          <w:bCs/>
          <w:sz w:val="24"/>
          <w:szCs w:val="24"/>
        </w:rPr>
        <w:instrText xml:space="preserve">))</w:instrTex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t>H</w:t>
      </w:r>
      <w:r>
        <w:rPr>
          <w:rFonts w:hint="eastAsia" w:ascii="Times New Roman" w:hAnsi="Times New Roman" w:eastAsia="宋体" w:cs="Times New Roman"/>
          <w:bCs/>
          <w:sz w:val="24"/>
          <w:szCs w:val="24"/>
        </w:rPr>
        <w:t>的比结合能为_</w:t>
      </w:r>
      <w:r>
        <w:rPr>
          <w:rFonts w:ascii="Times New Roman" w:hAnsi="Times New Roman" w:eastAsia="宋体" w:cs="Times New Roman"/>
          <w:bCs/>
          <w:sz w:val="24"/>
          <w:szCs w:val="24"/>
        </w:rPr>
        <w:t>_________</w:t>
      </w:r>
      <w:r>
        <w:rPr>
          <w:rFonts w:hint="eastAsia" w:ascii="Times New Roman" w:hAnsi="Times New Roman" w:eastAsia="宋体" w:cs="Times New Roman"/>
          <w:bCs/>
          <w:sz w:val="24"/>
          <w:szCs w:val="24"/>
          <w:lang w:eastAsia="zh-CN"/>
        </w:rPr>
        <w:t>。</w:t>
      </w:r>
      <w:r>
        <w:rPr>
          <w:rFonts w:hint="eastAsia" w:ascii="Times New Roman" w:hAnsi="Times New Roman" w:eastAsia="宋体" w:cs="Times New Roman"/>
          <w:bCs/>
          <w:sz w:val="24"/>
          <w:szCs w:val="24"/>
        </w:rPr>
        <w:t>（真空中光速为</w:t>
      </w:r>
      <w:r>
        <w:rPr>
          <w:rFonts w:ascii="Times New Roman" w:hAnsi="Times New Roman" w:eastAsia="宋体" w:cs="Times New Roman"/>
          <w:bCs/>
          <w:i/>
          <w:iCs/>
          <w:sz w:val="24"/>
          <w:szCs w:val="24"/>
        </w:rPr>
        <w:t>c</w:t>
      </w:r>
      <w:r>
        <w:rPr>
          <w:rFonts w:hint="eastAsia" w:ascii="Times New Roman" w:hAnsi="Times New Roman" w:eastAsia="宋体" w:cs="Times New Roman"/>
          <w:bCs/>
          <w:sz w:val="24"/>
          <w:szCs w:val="24"/>
        </w:rPr>
        <w:t>）</w:t>
      </w:r>
    </w:p>
    <w:p w14:paraId="2DBBDC78">
      <w:pPr>
        <w:rPr>
          <w:rFonts w:ascii="Times New Roman" w:hAnsi="Times New Roman" w:eastAsia="宋体" w:cs="Times New Roman"/>
          <w:bCs/>
          <w:color w:val="FF0000"/>
          <w:position w:val="-22"/>
          <w:sz w:val="24"/>
          <w:szCs w:val="24"/>
        </w:rPr>
      </w:pPr>
      <w:r>
        <w:rPr>
          <w:rFonts w:hint="eastAsia" w:ascii="Times New Roman" w:hAnsi="宋体" w:eastAsia="宋体" w:cs="Times New Roman"/>
          <w:color w:val="FF0000"/>
          <w:sz w:val="24"/>
          <w:szCs w:val="24"/>
        </w:rPr>
        <w:t>【答案】</w:t>
      </w:r>
      <w:r>
        <w:rPr>
          <w:rFonts w:ascii="Times New Roman" w:hAnsi="Times New Roman" w:eastAsia="宋体" w:cs="Times New Roman"/>
          <w:bCs/>
          <w:color w:val="FF0000"/>
          <w:sz w:val="24"/>
          <w:szCs w:val="24"/>
        </w:rPr>
        <w:t>(</w:t>
      </w:r>
      <w:r>
        <w:rPr>
          <w:rFonts w:ascii="Times New Roman" w:hAnsi="Times New Roman" w:eastAsia="宋体" w:cs="Times New Roman"/>
          <w:bCs/>
          <w:i/>
          <w:iCs/>
          <w:color w:val="FF0000"/>
          <w:sz w:val="24"/>
          <w:szCs w:val="24"/>
        </w:rPr>
        <w:t>m</w:t>
      </w:r>
      <w:r>
        <w:rPr>
          <w:rFonts w:ascii="Times New Roman" w:hAnsi="Times New Roman" w:eastAsia="宋体" w:cs="Times New Roman"/>
          <w:bCs/>
          <w:color w:val="FF0000"/>
          <w:sz w:val="24"/>
          <w:szCs w:val="24"/>
          <w:vertAlign w:val="subscript"/>
        </w:rPr>
        <w:t>1</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bCs/>
          <w:i/>
          <w:iCs/>
          <w:color w:val="FF0000"/>
          <w:sz w:val="24"/>
          <w:szCs w:val="24"/>
        </w:rPr>
        <w:t>m</w:t>
      </w:r>
      <w:r>
        <w:rPr>
          <w:rFonts w:ascii="Times New Roman" w:hAnsi="Times New Roman" w:eastAsia="宋体" w:cs="Times New Roman"/>
          <w:bCs/>
          <w:color w:val="FF0000"/>
          <w:sz w:val="24"/>
          <w:szCs w:val="24"/>
          <w:vertAlign w:val="subscript"/>
        </w:rPr>
        <w:t>2</w:t>
      </w:r>
      <w:r>
        <w:rPr>
          <w:rFonts w:hint="eastAsia" w:ascii="Times New Roman" w:hAnsi="Times New Roman" w:eastAsia="宋体" w:cs="Times New Roman"/>
          <w:bCs/>
          <w:color w:val="FF0000"/>
          <w:sz w:val="24"/>
          <w:szCs w:val="24"/>
        </w:rPr>
        <w:t>－</w:t>
      </w:r>
      <w:r>
        <w:rPr>
          <w:rFonts w:hint="eastAsia" w:ascii="Times New Roman" w:hAnsi="Times New Roman" w:eastAsia="宋体" w:cs="Times New Roman"/>
          <w:bCs/>
          <w:i/>
          <w:iCs/>
          <w:color w:val="FF0000"/>
          <w:sz w:val="24"/>
          <w:szCs w:val="24"/>
        </w:rPr>
        <w:t>m</w:t>
      </w:r>
      <w:r>
        <w:rPr>
          <w:rFonts w:ascii="Times New Roman" w:hAnsi="Times New Roman" w:eastAsia="宋体" w:cs="Times New Roman"/>
          <w:bCs/>
          <w:color w:val="FF0000"/>
          <w:sz w:val="24"/>
          <w:szCs w:val="24"/>
          <w:vertAlign w:val="subscript"/>
        </w:rPr>
        <w:t>3</w:t>
      </w:r>
      <w:r>
        <w:rPr>
          <w:rFonts w:ascii="Times New Roman" w:hAnsi="Times New Roman" w:eastAsia="宋体" w:cs="Times New Roman"/>
          <w:bCs/>
          <w:color w:val="FF0000"/>
          <w:sz w:val="24"/>
          <w:szCs w:val="24"/>
        </w:rPr>
        <w:t>)</w:t>
      </w:r>
      <w:r>
        <w:rPr>
          <w:rFonts w:hint="eastAsia" w:ascii="Times New Roman" w:hAnsi="Times New Roman" w:eastAsia="宋体" w:cs="Times New Roman"/>
          <w:bCs/>
          <w:color w:val="FF0000"/>
          <w:sz w:val="24"/>
          <w:szCs w:val="24"/>
        </w:rPr>
        <w:t>c</w:t>
      </w:r>
      <w:r>
        <w:rPr>
          <w:rFonts w:ascii="Times New Roman" w:hAnsi="Times New Roman" w:eastAsia="宋体" w:cs="Times New Roman"/>
          <w:bCs/>
          <w:color w:val="FF0000"/>
          <w:sz w:val="24"/>
          <w:szCs w:val="24"/>
          <w:vertAlign w:val="superscript"/>
        </w:rPr>
        <w:t>2</w:t>
      </w:r>
      <w:r>
        <w:rPr>
          <w:rFonts w:hint="eastAsia" w:ascii="Times New Roman" w:hAnsi="Times New Roman" w:eastAsia="宋体" w:cs="Times New Roman"/>
          <w:bCs/>
          <w:color w:val="FF0000"/>
          <w:sz w:val="24"/>
          <w:szCs w:val="24"/>
          <w:lang w:eastAsia="zh-CN"/>
        </w:rPr>
        <w:t>；</w:t>
      </w:r>
      <w:r>
        <w:rPr>
          <w:rFonts w:ascii="Times New Roman" w:hAnsi="Times New Roman" w:eastAsia="宋体" w:cs="Times New Roman"/>
          <w:bCs/>
          <w:color w:val="FF0000"/>
          <w:position w:val="-22"/>
          <w:sz w:val="24"/>
          <w:szCs w:val="24"/>
        </w:rPr>
        <w:object>
          <v:shape id="_x0000_i1291" o:spt="75" type="#_x0000_t75" style="height:32.25pt;width:99.05pt;" o:ole="t" filled="f" o:preferrelative="t" stroked="f" coordsize="21600,21600">
            <v:path/>
            <v:fill on="f" focussize="0,0"/>
            <v:stroke on="f" joinstyle="miter"/>
            <v:imagedata r:id="rId80" o:title=""/>
            <o:lock v:ext="edit" aspectratio="t"/>
            <w10:wrap type="none"/>
            <w10:anchorlock/>
          </v:shape>
          <o:OLEObject Type="Embed" ProgID="Equation.DSMT4" ShapeID="_x0000_i1291" DrawAspect="Content" ObjectID="_1468075756" r:id="rId79">
            <o:LockedField>false</o:LockedField>
          </o:OLEObject>
        </w:object>
      </w:r>
    </w:p>
    <w:p w14:paraId="2564CFDD">
      <w:pPr>
        <w:rPr>
          <w:rFonts w:hint="eastAsia" w:ascii="Times New Roman" w:hAnsi="宋体" w:eastAsia="宋体" w:cs="Times New Roman"/>
          <w:color w:val="FF0000"/>
          <w:sz w:val="24"/>
          <w:szCs w:val="24"/>
          <w:lang w:eastAsia="zh-CN"/>
        </w:rPr>
      </w:pPr>
      <w:r>
        <w:rPr>
          <w:rFonts w:hint="eastAsia" w:ascii="Times New Roman" w:hAnsi="宋体" w:eastAsia="宋体" w:cs="Times New Roman"/>
          <w:color w:val="FF0000"/>
          <w:sz w:val="24"/>
          <w:szCs w:val="24"/>
        </w:rPr>
        <w:t>【</w:t>
      </w:r>
      <w:r>
        <w:rPr>
          <w:rFonts w:hint="eastAsia" w:ascii="Times New Roman" w:hAnsi="宋体" w:eastAsia="宋体" w:cs="Times New Roman"/>
          <w:color w:val="FF0000"/>
          <w:sz w:val="24"/>
          <w:szCs w:val="24"/>
          <w:lang w:val="en-US" w:eastAsia="zh-CN"/>
        </w:rPr>
        <w:t>解析</w:t>
      </w:r>
      <w:r>
        <w:rPr>
          <w:rFonts w:hint="eastAsia" w:ascii="Times New Roman" w:hAnsi="宋体" w:eastAsia="宋体" w:cs="Times New Roman"/>
          <w:color w:val="FF0000"/>
          <w:sz w:val="24"/>
          <w:szCs w:val="24"/>
        </w:rPr>
        <w:t>】</w:t>
      </w:r>
      <w:r>
        <w:rPr>
          <w:rFonts w:ascii="Times New Roman" w:hAnsi="宋体" w:eastAsia="宋体" w:cs="Times New Roman"/>
          <w:color w:val="FF0000"/>
          <w:sz w:val="24"/>
          <w:szCs w:val="24"/>
        </w:rPr>
        <w:t>根据质能方程可知，此过程释放的能量为</w:t>
      </w:r>
      <w:r>
        <w:rPr>
          <w:rFonts w:ascii="Times New Roman" w:hAnsi="宋体" w:eastAsia="宋体" w:cs="Times New Roman"/>
          <w:color w:val="FF0000"/>
          <w:sz w:val="24"/>
          <w:szCs w:val="24"/>
        </w:rPr>
        <w:object>
          <v:shape id="_x0000_i1292" o:spt="75" alt="eqId9e495fdf7454e76b03e706b7261ba59a" type="#_x0000_t75" style="height:17.3pt;width:130.75pt;" o:ole="t" filled="f" o:preferrelative="t" stroked="f" coordsize="21600,21600">
            <v:path/>
            <v:fill on="f" focussize="0,0"/>
            <v:stroke on="f" joinstyle="miter"/>
            <v:imagedata r:id="rId82" o:title="eqId9e495fdf7454e76b03e706b7261ba59a"/>
            <o:lock v:ext="edit" aspectratio="t"/>
            <w10:wrap type="none"/>
            <w10:anchorlock/>
          </v:shape>
          <o:OLEObject Type="Embed" ProgID="Equation.DSMT4" ShapeID="_x0000_i1292" DrawAspect="Content" ObjectID="_1468075757" r:id="rId81">
            <o:LockedField>false</o:LockedField>
          </o:OLEObject>
        </w:object>
      </w:r>
      <w:r>
        <w:rPr>
          <w:rFonts w:hint="eastAsia" w:ascii="Times New Roman" w:hAnsi="宋体" w:eastAsia="宋体" w:cs="Times New Roman"/>
          <w:color w:val="FF0000"/>
          <w:sz w:val="24"/>
          <w:szCs w:val="24"/>
        </w:rPr>
        <w:t>，根据比结合能定义，满足</w:t>
      </w:r>
      <w:r>
        <w:rPr>
          <w:rFonts w:ascii="Times New Roman" w:hAnsi="Times New Roman" w:eastAsia="宋体" w:cs="Times New Roman"/>
          <w:bCs/>
          <w:color w:val="FF0000"/>
          <w:position w:val="-6"/>
          <w:sz w:val="24"/>
          <w:szCs w:val="24"/>
        </w:rPr>
        <w:object>
          <v:shape id="_x0000_i1293" o:spt="75" type="#_x0000_t75" style="height:13.25pt;width:70.85pt;" o:ole="t" filled="f" o:preferrelative="t" stroked="f" coordsize="21600,21600">
            <v:path/>
            <v:fill on="f" focussize="0,0"/>
            <v:stroke on="f" joinstyle="miter"/>
            <v:imagedata r:id="rId84" o:title=""/>
            <o:lock v:ext="edit" aspectratio="t"/>
            <w10:wrap type="none"/>
            <w10:anchorlock/>
          </v:shape>
          <o:OLEObject Type="Embed" ProgID="Equation.DSMT4" ShapeID="_x0000_i1293" DrawAspect="Content" ObjectID="_1468075758" r:id="rId83">
            <o:LockedField>false</o:LockedField>
          </o:OLEObject>
        </w:object>
      </w:r>
      <w:r>
        <w:rPr>
          <w:rFonts w:hint="eastAsia" w:ascii="Times New Roman" w:hAnsi="Times New Roman" w:eastAsia="宋体" w:cs="Times New Roman"/>
          <w:bCs/>
          <w:color w:val="FF0000"/>
          <w:sz w:val="24"/>
          <w:szCs w:val="24"/>
        </w:rPr>
        <w:t>，解得</w:t>
      </w:r>
      <w:r>
        <w:rPr>
          <w:rFonts w:ascii="Times New Roman" w:hAnsi="Times New Roman" w:eastAsia="宋体" w:cs="Times New Roman"/>
          <w:bCs/>
          <w:color w:val="FF0000"/>
          <w:position w:val="-22"/>
          <w:sz w:val="24"/>
          <w:szCs w:val="24"/>
        </w:rPr>
        <w:object>
          <v:shape id="_x0000_i1294" o:spt="75" type="#_x0000_t75" style="height:32.25pt;width:119.8pt;" o:ole="t" filled="f" o:preferrelative="t" stroked="f" coordsize="21600,21600">
            <v:path/>
            <v:fill on="f" focussize="0,0"/>
            <v:stroke on="f" joinstyle="miter"/>
            <v:imagedata r:id="rId86" o:title=""/>
            <o:lock v:ext="edit" aspectratio="t"/>
            <w10:wrap type="none"/>
            <w10:anchorlock/>
          </v:shape>
          <o:OLEObject Type="Embed" ProgID="Equation.DSMT4" ShapeID="_x0000_i1294" DrawAspect="Content" ObjectID="_1468075759" r:id="rId85">
            <o:LockedField>false</o:LockedField>
          </o:OLEObject>
        </w:object>
      </w:r>
      <w:r>
        <w:rPr>
          <w:rFonts w:hint="eastAsia" w:ascii="Times New Roman" w:hAnsi="Times New Roman" w:eastAsia="宋体" w:cs="Times New Roman"/>
          <w:bCs/>
          <w:color w:val="FF0000"/>
          <w:position w:val="-22"/>
          <w:sz w:val="24"/>
          <w:szCs w:val="24"/>
          <w:lang w:eastAsia="zh-CN"/>
        </w:rPr>
        <w:t>。</w:t>
      </w:r>
    </w:p>
    <w:p w14:paraId="0D544339">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宋体" w:eastAsia="宋体" w:cs="Times New Roman"/>
          <w:sz w:val="24"/>
          <w:szCs w:val="24"/>
        </w:rPr>
        <w:t>链式反应中，可以使该过程不断进行下去的粒子是</w:t>
      </w:r>
      <w:r>
        <w:rPr>
          <w:rFonts w:hint="eastAsia" w:ascii="Times New Roman" w:hAnsi="宋体" w:eastAsia="宋体" w:cs="Times New Roman"/>
          <w:sz w:val="24"/>
          <w:szCs w:val="24"/>
          <w:lang w:eastAsia="zh-CN"/>
        </w:rPr>
        <w:t>（</w:t>
      </w:r>
      <w:r>
        <w:rPr>
          <w:rFonts w:hint="eastAsia" w:ascii="Times New Roman" w:hAnsi="宋体" w:eastAsia="宋体" w:cs="Times New Roman"/>
          <w:sz w:val="24"/>
          <w:szCs w:val="24"/>
          <w:lang w:val="en-US" w:eastAsia="zh-CN"/>
        </w:rPr>
        <w:t xml:space="preserve">     ）。</w:t>
      </w:r>
    </w:p>
    <w:p w14:paraId="74A39913">
      <w:pPr>
        <w:numPr>
          <w:ilvl w:val="0"/>
          <w:numId w:val="6"/>
        </w:numPr>
        <w:rPr>
          <w:rFonts w:hint="eastAsia" w:ascii="Times New Roman" w:hAnsi="宋体" w:eastAsia="宋体" w:cs="Times New Roman"/>
          <w:sz w:val="24"/>
          <w:szCs w:val="24"/>
        </w:rPr>
      </w:pPr>
      <w:r>
        <w:rPr>
          <w:rFonts w:hint="eastAsia" w:ascii="Times New Roman" w:hAnsi="Times New Roman" w:eastAsia="宋体" w:cs="Times New Roman"/>
          <w:sz w:val="24"/>
          <w:szCs w:val="24"/>
        </w:rPr>
        <w:t>质子</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B. </w:t>
      </w:r>
      <w:r>
        <w:rPr>
          <w:rFonts w:hint="eastAsia" w:ascii="Times New Roman" w:hAnsi="宋体" w:eastAsia="宋体" w:cs="Times New Roman"/>
          <w:sz w:val="24"/>
          <w:szCs w:val="24"/>
        </w:rPr>
        <w:t>中子</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ascii="Times New Roman" w:hAnsi="Times New Roman" w:eastAsia="宋体" w:cs="Times New Roman"/>
          <w:sz w:val="24"/>
          <w:szCs w:val="24"/>
        </w:rPr>
        <w:t>C. β</w:t>
      </w:r>
      <w:r>
        <w:rPr>
          <w:rFonts w:hint="eastAsia" w:ascii="Times New Roman" w:hAnsi="Times New Roman" w:eastAsia="宋体" w:cs="Times New Roman"/>
          <w:sz w:val="24"/>
          <w:szCs w:val="24"/>
        </w:rPr>
        <w:t>粒子</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D. α</w:t>
      </w:r>
      <w:r>
        <w:rPr>
          <w:rFonts w:hint="eastAsia" w:ascii="Times New Roman" w:hAnsi="宋体" w:eastAsia="宋体" w:cs="Times New Roman"/>
          <w:sz w:val="24"/>
          <w:szCs w:val="24"/>
        </w:rPr>
        <w:t>粒子</w:t>
      </w:r>
    </w:p>
    <w:p w14:paraId="4F0971D3">
      <w:pPr>
        <w:rPr>
          <w:rFonts w:hint="eastAsia" w:ascii="Times New Roman" w:hAnsi="Times New Roman" w:eastAsia="宋体" w:cs="Times New Roman"/>
          <w:bCs/>
          <w:color w:val="FF0000"/>
          <w:sz w:val="24"/>
          <w:szCs w:val="24"/>
          <w:lang w:eastAsia="zh-CN"/>
        </w:rPr>
      </w:pPr>
      <w:r>
        <w:rPr>
          <w:rFonts w:hint="eastAsia" w:ascii="Times New Roman" w:hAnsi="宋体" w:eastAsia="宋体" w:cs="Times New Roman"/>
          <w:color w:val="FF0000"/>
          <w:sz w:val="24"/>
          <w:szCs w:val="24"/>
        </w:rPr>
        <w:t>【答案】B</w:t>
      </w:r>
      <w:r>
        <w:rPr>
          <w:rFonts w:hint="eastAsia" w:ascii="Times New Roman" w:hAnsi="宋体" w:eastAsia="宋体" w:cs="Times New Roman"/>
          <w:color w:val="FF0000"/>
          <w:sz w:val="24"/>
          <w:szCs w:val="24"/>
          <w:lang w:val="en-US" w:eastAsia="zh-CN"/>
        </w:rPr>
        <w:t xml:space="preserve"> </w:t>
      </w:r>
      <w:r>
        <w:rPr>
          <w:rFonts w:hint="eastAsia" w:ascii="Times New Roman" w:hAnsi="宋体" w:eastAsia="宋体" w:cs="Times New Roman"/>
          <w:color w:val="FF0000"/>
          <w:sz w:val="24"/>
          <w:szCs w:val="24"/>
        </w:rPr>
        <w:t>【</w:t>
      </w:r>
      <w:r>
        <w:rPr>
          <w:rFonts w:hint="eastAsia" w:ascii="Times New Roman" w:hAnsi="宋体" w:eastAsia="宋体" w:cs="Times New Roman"/>
          <w:color w:val="FF0000"/>
          <w:sz w:val="24"/>
          <w:szCs w:val="24"/>
          <w:lang w:val="en-US" w:eastAsia="zh-CN"/>
        </w:rPr>
        <w:t>解析</w:t>
      </w:r>
      <w:r>
        <w:rPr>
          <w:rFonts w:hint="eastAsia" w:ascii="Times New Roman" w:hAnsi="宋体" w:eastAsia="宋体" w:cs="Times New Roman"/>
          <w:color w:val="FF0000"/>
          <w:sz w:val="24"/>
          <w:szCs w:val="24"/>
        </w:rPr>
        <w:t>】</w:t>
      </w:r>
      <w:r>
        <w:rPr>
          <w:rFonts w:ascii="Times New Roman" w:hAnsi="Times New Roman" w:eastAsia="宋体" w:cs="Times New Roman"/>
          <w:bCs/>
          <w:color w:val="FF0000"/>
          <w:sz w:val="24"/>
          <w:szCs w:val="24"/>
        </w:rPr>
        <w:t>重核裂变时放出中子，中子再轰击其他重核发生新的重核裂变，形成链式反应，B项正确</w:t>
      </w:r>
      <w:r>
        <w:rPr>
          <w:rFonts w:hint="eastAsia" w:ascii="Times New Roman" w:hAnsi="Times New Roman" w:eastAsia="宋体" w:cs="Times New Roman"/>
          <w:bCs/>
          <w:color w:val="FF0000"/>
          <w:sz w:val="24"/>
          <w:szCs w:val="24"/>
          <w:lang w:eastAsia="zh-CN"/>
        </w:rPr>
        <w:t>。</w:t>
      </w:r>
    </w:p>
    <w:p w14:paraId="68D10212">
      <w:pPr>
        <w:numPr>
          <w:ilvl w:val="0"/>
          <w:numId w:val="1"/>
        </w:numPr>
        <w:ind w:left="0" w:leftChars="0" w:firstLine="0" w:firstLineChars="0"/>
        <w:rPr>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3630295</wp:posOffset>
            </wp:positionH>
            <wp:positionV relativeFrom="paragraph">
              <wp:posOffset>271780</wp:posOffset>
            </wp:positionV>
            <wp:extent cx="1542415" cy="1044575"/>
            <wp:effectExtent l="0" t="0" r="635" b="3175"/>
            <wp:wrapSquare wrapText="bothSides"/>
            <wp:docPr id="5" name="图片 5" descr="@@@7dc497e9-a0a8-4532-a7ca-c5c97eabb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dc497e9-a0a8-4532-a7ca-c5c97eabb5dc"/>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542415" cy="1044575"/>
                    </a:xfrm>
                    <a:prstGeom prst="rect">
                      <a:avLst/>
                    </a:prstGeom>
                  </pic:spPr>
                </pic:pic>
              </a:graphicData>
            </a:graphic>
          </wp:anchor>
        </w:drawing>
      </w:r>
      <w:r>
        <w:rPr>
          <w:rFonts w:hint="eastAsia" w:ascii="Times New Roman" w:hAnsi="Times New Roman" w:eastAsia="宋体" w:cs="Times New Roman"/>
          <w:sz w:val="24"/>
          <w:szCs w:val="24"/>
        </w:rPr>
        <w:t>（不定项）</w:t>
      </w:r>
      <w:r>
        <w:rPr>
          <w:rFonts w:ascii="Times New Roman" w:hAnsi="Times New Roman" w:eastAsia="宋体" w:cs="Times New Roman"/>
          <w:sz w:val="24"/>
          <w:szCs w:val="24"/>
        </w:rPr>
        <w:t>原子核的比结合能曲线如图所示，根据该曲线，下列判断中正确的有</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p>
    <w:p w14:paraId="354948A0">
      <w:pPr>
        <w:widowControl/>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A. </w:t>
      </w:r>
      <w:r>
        <w:rPr>
          <w:rFonts w:ascii="Times New Roman" w:hAnsi="Times New Roman" w:eastAsia="宋体" w:cs="Times New Roman"/>
          <w:sz w:val="24"/>
          <w:szCs w:val="24"/>
        </w:rPr>
        <w:object>
          <v:shape id="_x0000_i1056"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056" DrawAspect="Content" ObjectID="_1468075760" r:id="rId88">
            <o:LockedField>false</o:LockedField>
          </o:OLEObject>
        </w:object>
      </w:r>
      <w:r>
        <w:rPr>
          <w:rFonts w:ascii="Times New Roman" w:hAnsi="Times New Roman" w:eastAsia="宋体" w:cs="Times New Roman"/>
          <w:sz w:val="24"/>
          <w:szCs w:val="24"/>
        </w:rPr>
        <w:t>核的结合能约为14 MeV</w:t>
      </w:r>
    </w:p>
    <w:p w14:paraId="57740507">
      <w:pPr>
        <w:widowControl/>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B. </w:t>
      </w:r>
      <w:r>
        <w:rPr>
          <w:rFonts w:ascii="Times New Roman" w:hAnsi="Times New Roman" w:eastAsia="宋体" w:cs="Times New Roman"/>
          <w:sz w:val="24"/>
          <w:szCs w:val="24"/>
        </w:rPr>
        <w:object>
          <v:shape id="_x0000_i1057"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057" DrawAspect="Content" ObjectID="_1468075761" r:id="rId90">
            <o:LockedField>false</o:LockedField>
          </o:OLEObject>
        </w:object>
      </w:r>
      <w:r>
        <w:rPr>
          <w:rFonts w:ascii="Times New Roman" w:hAnsi="Times New Roman" w:eastAsia="宋体" w:cs="Times New Roman"/>
          <w:sz w:val="24"/>
          <w:szCs w:val="24"/>
        </w:rPr>
        <w:t>核比</w:t>
      </w:r>
      <w:r>
        <w:rPr>
          <w:rFonts w:ascii="Times New Roman" w:hAnsi="Times New Roman" w:eastAsia="宋体" w:cs="Times New Roman"/>
          <w:sz w:val="24"/>
          <w:szCs w:val="24"/>
        </w:rPr>
        <w:object>
          <v:shape id="_x0000_i1058" o:spt="75" alt="eqId11c91f60ac3bdfc822024a2085bc699a" type="#_x0000_t75" style="height:16.7pt;width:16.7pt;" o:ole="t" filled="f" o:preferrelative="t" stroked="f" coordsize="21600,21600">
            <v:path/>
            <v:fill on="f" focussize="0,0"/>
            <v:stroke on="f" joinstyle="miter"/>
            <v:imagedata r:id="rId92" o:title="eqId11c91f60ac3bdfc822024a2085bc699a"/>
            <o:lock v:ext="edit" aspectratio="t"/>
            <w10:wrap type="none"/>
            <w10:anchorlock/>
          </v:shape>
          <o:OLEObject Type="Embed" ProgID="Equation.DSMT4" ShapeID="_x0000_i1058" DrawAspect="Content" ObjectID="_1468075762" r:id="rId91">
            <o:LockedField>false</o:LockedField>
          </o:OLEObject>
        </w:object>
      </w:r>
      <w:r>
        <w:rPr>
          <w:rFonts w:ascii="Times New Roman" w:hAnsi="Times New Roman" w:eastAsia="宋体" w:cs="Times New Roman"/>
          <w:sz w:val="24"/>
          <w:szCs w:val="24"/>
        </w:rPr>
        <w:t>核更稳定</w:t>
      </w:r>
    </w:p>
    <w:p w14:paraId="18F1D4C2">
      <w:pPr>
        <w:widowControl/>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 两个</w:t>
      </w:r>
      <w:r>
        <w:rPr>
          <w:rFonts w:ascii="Times New Roman" w:hAnsi="Times New Roman" w:eastAsia="宋体" w:cs="Times New Roman"/>
          <w:sz w:val="24"/>
          <w:szCs w:val="24"/>
        </w:rPr>
        <w:object>
          <v:shape id="_x0000_i1059" o:spt="75" alt="eqId3fcf2c53cf47e473eccca3e21f648c17" type="#_x0000_t75" style="height:15pt;width:15pt;" o:ole="t" filled="f" o:preferrelative="t" stroked="f" coordsize="21600,21600">
            <v:path/>
            <v:fill on="f" focussize="0,0"/>
            <v:stroke on="f" joinstyle="miter"/>
            <v:imagedata r:id="rId94" o:title="eqId3fcf2c53cf47e473eccca3e21f648c17"/>
            <o:lock v:ext="edit" aspectratio="t"/>
            <w10:wrap type="none"/>
            <w10:anchorlock/>
          </v:shape>
          <o:OLEObject Type="Embed" ProgID="Equation.DSMT4" ShapeID="_x0000_i1059" DrawAspect="Content" ObjectID="_1468075763" r:id="rId93">
            <o:LockedField>false</o:LockedField>
          </o:OLEObject>
        </w:object>
      </w:r>
      <w:r>
        <w:rPr>
          <w:rFonts w:ascii="Times New Roman" w:hAnsi="Times New Roman" w:eastAsia="宋体" w:cs="Times New Roman"/>
          <w:sz w:val="24"/>
          <w:szCs w:val="24"/>
        </w:rPr>
        <w:t>核结合成</w:t>
      </w:r>
      <w:r>
        <w:rPr>
          <w:rFonts w:ascii="Times New Roman" w:hAnsi="Times New Roman" w:eastAsia="宋体" w:cs="Times New Roman"/>
          <w:sz w:val="24"/>
          <w:szCs w:val="24"/>
        </w:rPr>
        <w:object>
          <v:shape id="_x0000_i1060"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060" DrawAspect="Content" ObjectID="_1468075764" r:id="rId95">
            <o:LockedField>false</o:LockedField>
          </o:OLEObject>
        </w:object>
      </w:r>
      <w:r>
        <w:rPr>
          <w:rFonts w:ascii="Times New Roman" w:hAnsi="Times New Roman" w:eastAsia="宋体" w:cs="Times New Roman"/>
          <w:sz w:val="24"/>
          <w:szCs w:val="24"/>
        </w:rPr>
        <w:t>核时释放能量</w:t>
      </w:r>
    </w:p>
    <w:p w14:paraId="107BC995">
      <w:pPr>
        <w:widowControl/>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D. </w:t>
      </w:r>
      <w:r>
        <w:rPr>
          <w:rFonts w:ascii="Times New Roman" w:hAnsi="Times New Roman" w:eastAsia="宋体" w:cs="Times New Roman"/>
          <w:sz w:val="24"/>
          <w:szCs w:val="24"/>
        </w:rPr>
        <w:object>
          <v:shape id="_x0000_i1061" o:spt="75" alt="eqId6101a24095a9f4819be81646fc8c5eb3" type="#_x0000_t75" style="height:16.7pt;width:21.9pt;" o:ole="t" filled="f" o:preferrelative="t" stroked="f" coordsize="21600,21600">
            <v:path/>
            <v:fill on="f" focussize="0,0"/>
            <v:stroke on="f" joinstyle="miter"/>
            <v:imagedata r:id="rId97" o:title="eqId6101a24095a9f4819be81646fc8c5eb3"/>
            <o:lock v:ext="edit" aspectratio="t"/>
            <w10:wrap type="none"/>
            <w10:anchorlock/>
          </v:shape>
          <o:OLEObject Type="Embed" ProgID="Equation.DSMT4" ShapeID="_x0000_i1061" DrawAspect="Content" ObjectID="_1468075765" r:id="rId96">
            <o:LockedField>false</o:LockedField>
          </o:OLEObject>
        </w:object>
      </w:r>
      <w:r>
        <w:rPr>
          <w:rFonts w:ascii="Times New Roman" w:hAnsi="Times New Roman" w:eastAsia="宋体" w:cs="Times New Roman"/>
          <w:sz w:val="24"/>
          <w:szCs w:val="24"/>
        </w:rPr>
        <w:t>核中核子的平均结合能比</w:t>
      </w:r>
      <w:r>
        <w:rPr>
          <w:rFonts w:ascii="Times New Roman" w:hAnsi="Times New Roman" w:eastAsia="宋体" w:cs="Times New Roman"/>
          <w:sz w:val="24"/>
          <w:szCs w:val="24"/>
        </w:rPr>
        <w:object>
          <v:shape id="_x0000_i1062" o:spt="75" alt="eqIdcecbe6fd5dbfca3a51ea084d739a9221" type="#_x0000_t75" style="height:16.7pt;width:21.9pt;" o:ole="t" filled="f" o:preferrelative="t" stroked="f" coordsize="21600,21600">
            <v:path/>
            <v:fill on="f" focussize="0,0"/>
            <v:stroke on="f" joinstyle="miter"/>
            <v:imagedata r:id="rId99" o:title="eqIdcecbe6fd5dbfca3a51ea084d739a9221"/>
            <o:lock v:ext="edit" aspectratio="t"/>
            <w10:wrap type="none"/>
            <w10:anchorlock/>
          </v:shape>
          <o:OLEObject Type="Embed" ProgID="Equation.DSMT4" ShapeID="_x0000_i1062" DrawAspect="Content" ObjectID="_1468075766" r:id="rId98">
            <o:LockedField>false</o:LockedField>
          </o:OLEObject>
        </w:object>
      </w:r>
      <w:r>
        <w:rPr>
          <w:rFonts w:ascii="Times New Roman" w:hAnsi="Times New Roman" w:eastAsia="宋体" w:cs="Times New Roman"/>
          <w:sz w:val="24"/>
          <w:szCs w:val="24"/>
        </w:rPr>
        <w:t>核中的大</w:t>
      </w:r>
    </w:p>
    <w:p w14:paraId="617B2004">
      <w:pPr>
        <w:widowControl/>
        <w:jc w:val="left"/>
        <w:rPr>
          <w:rFonts w:hint="eastAsia" w:ascii="Times New Roman" w:hAnsi="Times New Roman" w:eastAsia="宋体" w:cs="Times New Roman"/>
          <w:color w:val="FF0000"/>
          <w:sz w:val="24"/>
          <w:szCs w:val="24"/>
          <w:lang w:eastAsia="zh-CN"/>
        </w:rPr>
      </w:pPr>
      <w:r>
        <w:rPr>
          <w:rFonts w:hint="eastAsia" w:ascii="Times New Roman" w:hAnsi="宋体" w:eastAsia="宋体" w:cs="Times New Roman"/>
          <w:color w:val="FF0000"/>
          <w:sz w:val="24"/>
          <w:szCs w:val="24"/>
        </w:rPr>
        <w:t>【答案】</w:t>
      </w:r>
      <w:r>
        <w:rPr>
          <w:rFonts w:hint="eastAsia" w:ascii="Times New Roman" w:hAnsi="Times New Roman" w:eastAsia="宋体" w:cs="Times New Roman"/>
          <w:color w:val="FF0000"/>
          <w:sz w:val="24"/>
          <w:szCs w:val="24"/>
          <w:lang w:val="en-US" w:eastAsia="zh-CN"/>
        </w:rPr>
        <w:t xml:space="preserve">BC </w:t>
      </w:r>
      <w:r>
        <w:rPr>
          <w:rFonts w:hint="eastAsia" w:ascii="Times New Roman" w:hAnsi="宋体" w:eastAsia="宋体" w:cs="Times New Roman"/>
          <w:color w:val="FF0000"/>
          <w:sz w:val="24"/>
          <w:szCs w:val="24"/>
        </w:rPr>
        <w:t>【</w:t>
      </w:r>
      <w:r>
        <w:rPr>
          <w:rFonts w:hint="eastAsia" w:ascii="Times New Roman" w:hAnsi="宋体" w:eastAsia="宋体" w:cs="Times New Roman"/>
          <w:color w:val="FF0000"/>
          <w:sz w:val="24"/>
          <w:szCs w:val="24"/>
          <w:lang w:val="en-US" w:eastAsia="zh-CN"/>
        </w:rPr>
        <w:t>解析</w:t>
      </w:r>
      <w:r>
        <w:rPr>
          <w:rFonts w:hint="eastAsia" w:ascii="Times New Roman" w:hAnsi="宋体" w:eastAsia="宋体" w:cs="Times New Roman"/>
          <w:color w:val="FF0000"/>
          <w:sz w:val="24"/>
          <w:szCs w:val="24"/>
        </w:rPr>
        <w:t>】</w:t>
      </w:r>
      <w:r>
        <w:rPr>
          <w:rFonts w:ascii="Times New Roman" w:hAnsi="Times New Roman" w:eastAsia="宋体" w:cs="Times New Roman"/>
          <w:color w:val="FF0000"/>
          <w:sz w:val="24"/>
          <w:szCs w:val="24"/>
        </w:rPr>
        <w:t>A．由图知</w:t>
      </w:r>
      <w:r>
        <w:rPr>
          <w:rFonts w:ascii="Times New Roman" w:hAnsi="Times New Roman" w:eastAsia="宋体" w:cs="Times New Roman"/>
          <w:color w:val="FF0000"/>
          <w:sz w:val="24"/>
          <w:szCs w:val="24"/>
        </w:rPr>
        <w:object>
          <v:shape id="_x0000_i1321"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321" DrawAspect="Content" ObjectID="_1468075767" r:id="rId100">
            <o:LockedField>false</o:LockedField>
          </o:OLEObject>
        </w:object>
      </w:r>
      <w:r>
        <w:rPr>
          <w:rFonts w:ascii="Times New Roman" w:hAnsi="Times New Roman" w:eastAsia="宋体" w:cs="Times New Roman"/>
          <w:color w:val="FF0000"/>
          <w:sz w:val="24"/>
          <w:szCs w:val="24"/>
        </w:rPr>
        <w:t>核的比结合能约为7 MeV，所以结合能约为4×7=28 MeV故A错误；B．</w:t>
      </w:r>
      <w:r>
        <w:rPr>
          <w:rFonts w:ascii="Times New Roman" w:hAnsi="Times New Roman" w:eastAsia="宋体" w:cs="Times New Roman"/>
          <w:color w:val="FF0000"/>
          <w:sz w:val="24"/>
          <w:szCs w:val="24"/>
        </w:rPr>
        <w:object>
          <v:shape id="_x0000_i1322"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322" DrawAspect="Content" ObjectID="_1468075768" r:id="rId101">
            <o:LockedField>false</o:LockedField>
          </o:OLEObject>
        </w:object>
      </w:r>
      <w:r>
        <w:rPr>
          <w:rFonts w:ascii="Times New Roman" w:hAnsi="Times New Roman" w:eastAsia="宋体" w:cs="Times New Roman"/>
          <w:color w:val="FF0000"/>
          <w:sz w:val="24"/>
          <w:szCs w:val="24"/>
        </w:rPr>
        <w:t>核比</w:t>
      </w:r>
      <w:r>
        <w:rPr>
          <w:rFonts w:ascii="Times New Roman" w:hAnsi="Times New Roman" w:eastAsia="宋体" w:cs="Times New Roman"/>
          <w:color w:val="FF0000"/>
          <w:sz w:val="24"/>
          <w:szCs w:val="24"/>
        </w:rPr>
        <w:object>
          <v:shape id="_x0000_i1323" o:spt="75" alt="eqId11c91f60ac3bdfc822024a2085bc699a" type="#_x0000_t75" style="height:16.7pt;width:16.7pt;" o:ole="t" filled="f" o:preferrelative="t" stroked="f" coordsize="21600,21600">
            <v:path/>
            <v:fill on="f" focussize="0,0"/>
            <v:stroke on="f" joinstyle="miter"/>
            <v:imagedata r:id="rId92" o:title="eqId11c91f60ac3bdfc822024a2085bc699a"/>
            <o:lock v:ext="edit" aspectratio="t"/>
            <w10:wrap type="none"/>
            <w10:anchorlock/>
          </v:shape>
          <o:OLEObject Type="Embed" ProgID="Equation.DSMT4" ShapeID="_x0000_i1323" DrawAspect="Content" ObjectID="_1468075769" r:id="rId102">
            <o:LockedField>false</o:LockedField>
          </o:OLEObject>
        </w:object>
      </w:r>
      <w:r>
        <w:rPr>
          <w:rFonts w:ascii="Times New Roman" w:hAnsi="Times New Roman" w:eastAsia="宋体" w:cs="Times New Roman"/>
          <w:color w:val="FF0000"/>
          <w:sz w:val="24"/>
          <w:szCs w:val="24"/>
        </w:rPr>
        <w:t>核的比结合能大，所以</w:t>
      </w:r>
      <w:r>
        <w:rPr>
          <w:rFonts w:ascii="Times New Roman" w:hAnsi="Times New Roman" w:eastAsia="宋体" w:cs="Times New Roman"/>
          <w:color w:val="FF0000"/>
          <w:sz w:val="24"/>
          <w:szCs w:val="24"/>
        </w:rPr>
        <w:object>
          <v:shape id="_x0000_i1324"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324" DrawAspect="Content" ObjectID="_1468075770" r:id="rId103">
            <o:LockedField>false</o:LockedField>
          </o:OLEObject>
        </w:object>
      </w:r>
      <w:r>
        <w:rPr>
          <w:rFonts w:ascii="Times New Roman" w:hAnsi="Times New Roman" w:eastAsia="宋体" w:cs="Times New Roman"/>
          <w:color w:val="FF0000"/>
          <w:sz w:val="24"/>
          <w:szCs w:val="24"/>
        </w:rPr>
        <w:t>核比</w:t>
      </w:r>
      <w:r>
        <w:rPr>
          <w:rFonts w:ascii="Times New Roman" w:hAnsi="Times New Roman" w:eastAsia="宋体" w:cs="Times New Roman"/>
          <w:color w:val="FF0000"/>
          <w:sz w:val="24"/>
          <w:szCs w:val="24"/>
        </w:rPr>
        <w:object>
          <v:shape id="_x0000_i1325" o:spt="75" alt="eqId11c91f60ac3bdfc822024a2085bc699a" type="#_x0000_t75" style="height:16.7pt;width:16.7pt;" o:ole="t" filled="f" o:preferrelative="t" stroked="f" coordsize="21600,21600">
            <v:path/>
            <v:fill on="f" focussize="0,0"/>
            <v:stroke on="f" joinstyle="miter"/>
            <v:imagedata r:id="rId92" o:title="eqId11c91f60ac3bdfc822024a2085bc699a"/>
            <o:lock v:ext="edit" aspectratio="t"/>
            <w10:wrap type="none"/>
            <w10:anchorlock/>
          </v:shape>
          <o:OLEObject Type="Embed" ProgID="Equation.DSMT4" ShapeID="_x0000_i1325" DrawAspect="Content" ObjectID="_1468075771" r:id="rId104">
            <o:LockedField>false</o:LockedField>
          </o:OLEObject>
        </w:object>
      </w:r>
      <w:r>
        <w:rPr>
          <w:rFonts w:ascii="Times New Roman" w:hAnsi="Times New Roman" w:eastAsia="宋体" w:cs="Times New Roman"/>
          <w:color w:val="FF0000"/>
          <w:sz w:val="24"/>
          <w:szCs w:val="24"/>
        </w:rPr>
        <w:t>核更稳定，故B正确；C．两个</w:t>
      </w:r>
      <w:r>
        <w:rPr>
          <w:rFonts w:ascii="Times New Roman" w:hAnsi="Times New Roman" w:eastAsia="宋体" w:cs="Times New Roman"/>
          <w:color w:val="FF0000"/>
          <w:sz w:val="24"/>
          <w:szCs w:val="24"/>
        </w:rPr>
        <w:object>
          <v:shape id="_x0000_i1326" o:spt="75" alt="eqId3fcf2c53cf47e473eccca3e21f648c17" type="#_x0000_t75" style="height:15pt;width:15pt;" o:ole="t" filled="f" o:preferrelative="t" stroked="f" coordsize="21600,21600">
            <v:path/>
            <v:fill on="f" focussize="0,0"/>
            <v:stroke on="f" joinstyle="miter"/>
            <v:imagedata r:id="rId94" o:title="eqId3fcf2c53cf47e473eccca3e21f648c17"/>
            <o:lock v:ext="edit" aspectratio="t"/>
            <w10:wrap type="none"/>
            <w10:anchorlock/>
          </v:shape>
          <o:OLEObject Type="Embed" ProgID="Equation.DSMT4" ShapeID="_x0000_i1326" DrawAspect="Content" ObjectID="_1468075772" r:id="rId105">
            <o:LockedField>false</o:LockedField>
          </o:OLEObject>
        </w:object>
      </w:r>
      <w:r>
        <w:rPr>
          <w:rFonts w:ascii="Times New Roman" w:hAnsi="Times New Roman" w:eastAsia="宋体" w:cs="Times New Roman"/>
          <w:color w:val="FF0000"/>
          <w:sz w:val="24"/>
          <w:szCs w:val="24"/>
        </w:rPr>
        <w:t>核结合成</w:t>
      </w:r>
      <w:r>
        <w:rPr>
          <w:rFonts w:ascii="Times New Roman" w:hAnsi="Times New Roman" w:eastAsia="宋体" w:cs="Times New Roman"/>
          <w:color w:val="FF0000"/>
          <w:sz w:val="24"/>
          <w:szCs w:val="24"/>
        </w:rPr>
        <w:object>
          <v:shape id="_x0000_i1327" o:spt="75" alt="eqIdc15bc05159b4c885a8449d8356263095" type="#_x0000_t75" style="height:16.7pt;width:20.75pt;" o:ole="t" filled="f" o:preferrelative="t" stroked="f" coordsize="21600,21600">
            <v:path/>
            <v:fill on="f" focussize="0,0"/>
            <v:stroke on="f" joinstyle="miter"/>
            <v:imagedata r:id="rId89" o:title="eqIdc15bc05159b4c885a8449d8356263095"/>
            <o:lock v:ext="edit" aspectratio="t"/>
            <w10:wrap type="none"/>
            <w10:anchorlock/>
          </v:shape>
          <o:OLEObject Type="Embed" ProgID="Equation.DSMT4" ShapeID="_x0000_i1327" DrawAspect="Content" ObjectID="_1468075773" r:id="rId106">
            <o:LockedField>false</o:LockedField>
          </o:OLEObject>
        </w:object>
      </w:r>
      <w:r>
        <w:rPr>
          <w:rFonts w:ascii="Times New Roman" w:hAnsi="Times New Roman" w:eastAsia="宋体" w:cs="Times New Roman"/>
          <w:color w:val="FF0000"/>
          <w:sz w:val="24"/>
          <w:szCs w:val="24"/>
        </w:rPr>
        <w:t>核时，即由比结合能小的反应生成比结合能大的释放能量，故C正确；D．由图知</w:t>
      </w:r>
      <w:r>
        <w:rPr>
          <w:rFonts w:ascii="Times New Roman" w:hAnsi="Times New Roman" w:eastAsia="宋体" w:cs="Times New Roman"/>
          <w:color w:val="FF0000"/>
          <w:sz w:val="24"/>
          <w:szCs w:val="24"/>
        </w:rPr>
        <w:object>
          <v:shape id="_x0000_i1328" o:spt="75" alt="eqId6101a24095a9f4819be81646fc8c5eb3" type="#_x0000_t75" style="height:16.7pt;width:21.9pt;" o:ole="t" filled="f" o:preferrelative="t" stroked="f" coordsize="21600,21600">
            <v:path/>
            <v:fill on="f" focussize="0,0"/>
            <v:stroke on="f" joinstyle="miter"/>
            <v:imagedata r:id="rId97" o:title="eqId6101a24095a9f4819be81646fc8c5eb3"/>
            <o:lock v:ext="edit" aspectratio="t"/>
            <w10:wrap type="none"/>
            <w10:anchorlock/>
          </v:shape>
          <o:OLEObject Type="Embed" ProgID="Equation.DSMT4" ShapeID="_x0000_i1328" DrawAspect="Content" ObjectID="_1468075774" r:id="rId107">
            <o:LockedField>false</o:LockedField>
          </o:OLEObject>
        </w:object>
      </w:r>
      <w:r>
        <w:rPr>
          <w:rFonts w:ascii="Times New Roman" w:hAnsi="Times New Roman" w:eastAsia="宋体" w:cs="Times New Roman"/>
          <w:color w:val="FF0000"/>
          <w:sz w:val="24"/>
          <w:szCs w:val="24"/>
        </w:rPr>
        <w:t>核中核子的平均结合能比</w:t>
      </w:r>
      <w:r>
        <w:rPr>
          <w:rFonts w:ascii="Times New Roman" w:hAnsi="Times New Roman" w:eastAsia="宋体" w:cs="Times New Roman"/>
          <w:color w:val="FF0000"/>
          <w:sz w:val="24"/>
          <w:szCs w:val="24"/>
        </w:rPr>
        <w:object>
          <v:shape id="_x0000_i1329" o:spt="75" alt="eqIdcecbe6fd5dbfca3a51ea084d739a9221" type="#_x0000_t75" style="height:16.7pt;width:21.9pt;" o:ole="t" filled="f" o:preferrelative="t" stroked="f" coordsize="21600,21600">
            <v:path/>
            <v:fill on="f" focussize="0,0"/>
            <v:stroke on="f" joinstyle="miter"/>
            <v:imagedata r:id="rId99" o:title="eqIdcecbe6fd5dbfca3a51ea084d739a9221"/>
            <o:lock v:ext="edit" aspectratio="t"/>
            <w10:wrap type="none"/>
            <w10:anchorlock/>
          </v:shape>
          <o:OLEObject Type="Embed" ProgID="Equation.DSMT4" ShapeID="_x0000_i1329" DrawAspect="Content" ObjectID="_1468075775" r:id="rId108">
            <o:LockedField>false</o:LockedField>
          </o:OLEObject>
        </w:object>
      </w:r>
      <w:r>
        <w:rPr>
          <w:rFonts w:ascii="Times New Roman" w:hAnsi="Times New Roman" w:eastAsia="宋体" w:cs="Times New Roman"/>
          <w:color w:val="FF0000"/>
          <w:sz w:val="24"/>
          <w:szCs w:val="24"/>
        </w:rPr>
        <w:t>核中的小，故D错误</w:t>
      </w:r>
      <w:r>
        <w:rPr>
          <w:rFonts w:hint="eastAsia" w:ascii="Times New Roman" w:hAnsi="Times New Roman" w:eastAsia="宋体" w:cs="Times New Roman"/>
          <w:color w:val="FF0000"/>
          <w:sz w:val="24"/>
          <w:szCs w:val="24"/>
          <w:lang w:eastAsia="zh-CN"/>
        </w:rPr>
        <w:t>。</w:t>
      </w:r>
    </w:p>
    <w:p w14:paraId="00906292">
      <w:pPr>
        <w:numPr>
          <w:ilvl w:val="0"/>
          <w:numId w:val="1"/>
        </w:numPr>
        <w:ind w:left="0" w:leftChars="0" w:firstLine="0" w:firstLineChars="0"/>
        <w:rPr>
          <w:rFonts w:ascii="Times New Roman" w:hAnsi="宋体" w:eastAsia="宋体" w:cs="Times New Roman"/>
          <w:sz w:val="24"/>
          <w:szCs w:val="24"/>
        </w:rPr>
      </w:pPr>
      <w:bookmarkStart w:id="1" w:name="_Hlk185839844"/>
      <w:r>
        <w:rPr>
          <w:rFonts w:ascii="Times New Roman" w:hAnsi="宋体" w:eastAsia="宋体" w:cs="Times New Roman"/>
          <w:sz w:val="24"/>
          <w:szCs w:val="24"/>
        </w:rPr>
        <w:t xml:space="preserve">当前普遍使用的核反应堆的示意图如图所示。下列说法正确的是（  </w:t>
      </w:r>
      <w:r>
        <w:rPr>
          <w:rFonts w:hint="eastAsia" w:ascii="Times New Roman" w:hAnsi="宋体" w:eastAsia="宋体" w:cs="Times New Roman"/>
          <w:sz w:val="24"/>
          <w:szCs w:val="24"/>
          <w:lang w:val="en-US" w:eastAsia="zh-CN"/>
        </w:rPr>
        <w:t xml:space="preserve">   </w:t>
      </w:r>
      <w:r>
        <w:rPr>
          <w:rFonts w:ascii="Times New Roman" w:hAnsi="宋体" w:eastAsia="宋体" w:cs="Times New Roman"/>
          <w:sz w:val="24"/>
          <w:szCs w:val="24"/>
        </w:rPr>
        <w:t xml:space="preserve"> ）</w:t>
      </w:r>
      <w:r>
        <w:rPr>
          <w:rFonts w:hint="eastAsia" w:ascii="Times New Roman" w:hAnsi="宋体" w:eastAsia="宋体" w:cs="Times New Roman"/>
          <w:sz w:val="24"/>
          <w:szCs w:val="24"/>
          <w:lang w:eastAsia="zh-CN"/>
        </w:rPr>
        <w:t>。</w:t>
      </w:r>
    </w:p>
    <w:p w14:paraId="425EF89B">
      <w:pPr>
        <w:rPr>
          <w:rFonts w:ascii="Times New Roman" w:hAnsi="宋体" w:eastAsia="宋体" w:cs="Times New Roman"/>
          <w:sz w:val="24"/>
          <w:szCs w:val="24"/>
        </w:rPr>
      </w:pPr>
      <w:r>
        <w:rPr>
          <w:rFonts w:ascii="Times New Roman" w:hAnsi="宋体" w:eastAsia="宋体" w:cs="Times New Roman"/>
          <w:sz w:val="24"/>
          <w:szCs w:val="24"/>
        </w:rPr>
        <w:t>A．核反应堆内核燃料发生聚变反应</w:t>
      </w:r>
    </w:p>
    <w:p w14:paraId="50743284">
      <w:pPr>
        <w:rPr>
          <w:rFonts w:ascii="Times New Roman" w:hAnsi="宋体" w:eastAsia="宋体" w:cs="Times New Roman"/>
          <w:sz w:val="24"/>
          <w:szCs w:val="24"/>
        </w:rPr>
      </w:pPr>
      <w:r>
        <w:rPr>
          <w:rFonts w:ascii="Times New Roman" w:hAnsi="宋体" w:eastAsia="宋体" w:cs="Times New Roman"/>
          <w:sz w:val="24"/>
          <w:szCs w:val="24"/>
        </w:rPr>
        <w:t>B．石墨起到吸收中子的作用</w:t>
      </w:r>
    </w:p>
    <w:p w14:paraId="14C2D47D">
      <w:pPr>
        <w:rPr>
          <w:rFonts w:ascii="Times New Roman" w:hAnsi="宋体" w:eastAsia="宋体" w:cs="Times New Roman"/>
          <w:sz w:val="24"/>
          <w:szCs w:val="24"/>
        </w:rPr>
      </w:pPr>
      <w:r>
        <w:rPr>
          <w:rFonts w:ascii="Times New Roman" w:hAnsi="宋体" w:eastAsia="宋体" w:cs="Times New Roman"/>
          <w:sz w:val="24"/>
          <w:szCs w:val="24"/>
        </w:rPr>
        <w:t>C．镉棒起到使中子减速的作用</w:t>
      </w:r>
    </w:p>
    <w:p w14:paraId="080591F1">
      <w:pPr>
        <w:rPr>
          <w:rFonts w:ascii="Times New Roman" w:hAnsi="宋体" w:eastAsia="宋体" w:cs="Times New Roman"/>
          <w:sz w:val="24"/>
          <w:szCs w:val="24"/>
        </w:rPr>
      </w:pPr>
      <w:r>
        <w:rPr>
          <w:rFonts w:ascii="Times New Roman" w:hAnsi="宋体" w:eastAsia="宋体" w:cs="Times New Roman"/>
          <w:sz w:val="24"/>
          <w:szCs w:val="24"/>
        </w:rPr>
        <w:t>D．在反应堆的外面修建很厚的水泥防护层是用来屏蔽裂变产物放出的各种射线</w:t>
      </w:r>
    </w:p>
    <w:bookmarkEnd w:id="1"/>
    <w:p w14:paraId="3A9809A0">
      <w:pPr>
        <w:widowControl/>
        <w:jc w:val="left"/>
        <w:rPr>
          <w:rFonts w:ascii="Times New Roman" w:hAnsi="Times New Roman" w:eastAsia="宋体" w:cs="Times New Roman"/>
          <w:color w:val="FF0000"/>
          <w:sz w:val="24"/>
          <w:szCs w:val="24"/>
        </w:rPr>
      </w:pPr>
      <w:r>
        <w:rPr>
          <w:rFonts w:hint="eastAsia" w:ascii="Times New Roman" w:hAnsi="宋体" w:eastAsia="宋体" w:cs="Times New Roman"/>
          <w:color w:val="FF0000"/>
          <w:sz w:val="24"/>
          <w:szCs w:val="24"/>
        </w:rPr>
        <w:t>【答案】</w:t>
      </w:r>
      <w:r>
        <w:rPr>
          <w:rFonts w:hint="eastAsia" w:ascii="Times New Roman" w:hAnsi="Times New Roman" w:eastAsia="宋体" w:cs="Times New Roman"/>
          <w:color w:val="FF0000"/>
          <w:sz w:val="24"/>
          <w:szCs w:val="24"/>
        </w:rPr>
        <w:t>D</w:t>
      </w:r>
      <w:r>
        <w:rPr>
          <w:rFonts w:hint="eastAsia" w:ascii="Times New Roman" w:hAnsi="Times New Roman" w:eastAsia="宋体" w:cs="Times New Roman"/>
          <w:color w:val="FF0000"/>
          <w:sz w:val="24"/>
          <w:szCs w:val="24"/>
          <w:lang w:val="en-US" w:eastAsia="zh-CN"/>
        </w:rPr>
        <w:t xml:space="preserve"> </w:t>
      </w:r>
      <w:r>
        <w:rPr>
          <w:rFonts w:hint="eastAsia" w:ascii="Times New Roman" w:hAnsi="宋体" w:eastAsia="宋体" w:cs="Times New Roman"/>
          <w:color w:val="FF0000"/>
          <w:sz w:val="24"/>
          <w:szCs w:val="24"/>
        </w:rPr>
        <w:t>【</w:t>
      </w:r>
      <w:r>
        <w:rPr>
          <w:rFonts w:hint="eastAsia" w:ascii="Times New Roman" w:hAnsi="宋体" w:eastAsia="宋体" w:cs="Times New Roman"/>
          <w:color w:val="FF0000"/>
          <w:sz w:val="24"/>
          <w:szCs w:val="24"/>
          <w:lang w:val="en-US" w:eastAsia="zh-CN"/>
        </w:rPr>
        <w:t>解析</w:t>
      </w:r>
      <w:r>
        <w:rPr>
          <w:rFonts w:hint="eastAsia" w:ascii="Times New Roman" w:hAnsi="宋体" w:eastAsia="宋体" w:cs="Times New Roman"/>
          <w:color w:val="FF0000"/>
          <w:sz w:val="24"/>
          <w:szCs w:val="24"/>
        </w:rPr>
        <w:t>】</w:t>
      </w:r>
      <w:r>
        <w:rPr>
          <w:rFonts w:hint="eastAsia" w:ascii="Times New Roman" w:hAnsi="Times New Roman" w:eastAsia="宋体" w:cs="Times New Roman"/>
          <w:color w:val="FF0000"/>
          <w:sz w:val="24"/>
          <w:szCs w:val="24"/>
        </w:rPr>
        <w:t>A．核反应堆内核燃料发生裂变反应，故A错误；B．石墨是作为慢化剂，使快中子减速，故B错误；C．镉棒吸收中子的能力很强，起到吸收中子控制反应速度的作用，故C错误；D．水泥防护层的作用是屏蔽裂变产物放出的各种射线，故D正确。</w:t>
      </w:r>
    </w:p>
    <w:p w14:paraId="04BB737B">
      <w:pPr>
        <w:rPr>
          <w:rFonts w:ascii="Times New Roman" w:hAnsi="Times New Roman" w:eastAsia="宋体" w:cs="Times New Roman"/>
          <w:sz w:val="24"/>
          <w:szCs w:val="24"/>
        </w:rPr>
      </w:pPr>
    </w:p>
    <w:p w14:paraId="58802427">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六、</w:t>
      </w:r>
      <w:r>
        <w:rPr>
          <w:rFonts w:hint="eastAsia" w:ascii="Times New Roman" w:hAnsi="Times New Roman" w:eastAsia="宋体" w:cs="Times New Roman"/>
          <w:sz w:val="24"/>
          <w:szCs w:val="24"/>
        </w:rPr>
        <w:t>基本粒子</w:t>
      </w:r>
    </w:p>
    <w:p w14:paraId="077C565E">
      <w:pPr>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质子、中子、电子是常见的微观粒子，有独特性质和结构</w:t>
      </w:r>
      <w:r>
        <w:rPr>
          <w:rFonts w:hint="eastAsia" w:ascii="Times New Roman" w:hAnsi="Times New Roman" w:eastAsia="宋体" w:cs="Times New Roman"/>
          <w:sz w:val="24"/>
          <w:szCs w:val="24"/>
          <w:lang w:eastAsia="zh-CN"/>
        </w:rPr>
        <w:t>。</w:t>
      </w:r>
    </w:p>
    <w:p w14:paraId="31BDEA43">
      <w:pPr>
        <w:numPr>
          <w:ilvl w:val="0"/>
          <w:numId w:val="1"/>
        </w:numPr>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已知普朗克常量</w:t>
      </w:r>
      <w:r>
        <w:rPr>
          <w:rFonts w:hint="eastAsia" w:ascii="Times New Roman" w:hAnsi="Times New Roman" w:eastAsia="宋体" w:cs="Times New Roman"/>
          <w:i/>
          <w:iCs/>
          <w:sz w:val="24"/>
          <w:szCs w:val="24"/>
        </w:rPr>
        <w:t>h</w:t>
      </w:r>
      <w:r>
        <w:rPr>
          <w:rFonts w:hint="eastAsia" w:ascii="Times New Roman" w:hAnsi="Times New Roman" w:eastAsia="宋体" w:cs="Times New Roman"/>
          <w:sz w:val="24"/>
          <w:szCs w:val="24"/>
        </w:rPr>
        <w:t>＝6</w:t>
      </w:r>
      <w:r>
        <w:rPr>
          <w:rFonts w:ascii="Times New Roman" w:hAnsi="Times New Roman" w:eastAsia="宋体" w:cs="Times New Roman"/>
          <w:sz w:val="24"/>
          <w:szCs w:val="24"/>
        </w:rPr>
        <w:t>.63</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hint="eastAsia"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rPr>
        <w:t xml:space="preserve"> J·</w:t>
      </w:r>
      <w:r>
        <w:rPr>
          <w:rFonts w:hint="eastAsia" w:ascii="Times New Roman" w:hAnsi="Times New Roman" w:eastAsia="宋体" w:cs="Times New Roman"/>
          <w:sz w:val="24"/>
          <w:szCs w:val="24"/>
        </w:rPr>
        <w:t>s</w:t>
      </w:r>
      <w:r>
        <w:rPr>
          <w:rFonts w:ascii="Times New Roman" w:hAnsi="Times New Roman" w:eastAsia="宋体" w:cs="Times New Roman"/>
          <w:sz w:val="24"/>
          <w:szCs w:val="24"/>
        </w:rPr>
        <w:t>，电子的质量为9.11</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w:t>
      </w:r>
      <w:r>
        <w:rPr>
          <w:rFonts w:hint="eastAsia"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kg</w:t>
      </w:r>
      <w:r>
        <w:rPr>
          <w:rFonts w:ascii="Times New Roman" w:hAnsi="Times New Roman" w:eastAsia="宋体" w:cs="Times New Roman"/>
          <w:sz w:val="24"/>
          <w:szCs w:val="24"/>
        </w:rPr>
        <w:t>，一个电子和一滴直径约为4 μ</w:t>
      </w:r>
      <w:r>
        <w:rPr>
          <w:rFonts w:hint="eastAsia" w:ascii="Times New Roman" w:hAnsi="Times New Roman" w:eastAsia="宋体" w:cs="Times New Roman"/>
          <w:sz w:val="24"/>
          <w:szCs w:val="24"/>
        </w:rPr>
        <w:t>m</w:t>
      </w:r>
      <w:r>
        <w:rPr>
          <w:rFonts w:ascii="Times New Roman" w:hAnsi="Times New Roman" w:eastAsia="宋体" w:cs="Times New Roman"/>
          <w:sz w:val="24"/>
          <w:szCs w:val="24"/>
        </w:rPr>
        <w:t>的油滴具有相同动能，则电子与油滴的德布罗意波长之比的数量级为（</w:t>
      </w:r>
      <w:r>
        <w:rPr>
          <w:rFonts w:ascii="Times New Roman" w:hAnsi="Times New Roman" w:eastAsia="宋体" w:cs="Times New Roman"/>
          <w:i/>
          <w:iCs/>
          <w:sz w:val="24"/>
          <w:szCs w:val="24"/>
        </w:rPr>
        <w:t>ρ</w:t>
      </w:r>
      <w:r>
        <w:rPr>
          <w:rFonts w:hint="eastAsia" w:ascii="Times New Roman" w:hAnsi="Times New Roman" w:eastAsia="宋体" w:cs="Times New Roman"/>
          <w:sz w:val="24"/>
          <w:szCs w:val="24"/>
          <w:vertAlign w:val="subscript"/>
        </w:rPr>
        <w:t>油</w:t>
      </w:r>
      <w:r>
        <w:rPr>
          <w:rFonts w:hint="eastAsia" w:ascii="Times New Roman" w:hAnsi="Times New Roman" w:eastAsia="宋体" w:cs="Times New Roman"/>
          <w:sz w:val="24"/>
          <w:szCs w:val="24"/>
        </w:rPr>
        <w:t>＝0</w:t>
      </w:r>
      <w:r>
        <w:rPr>
          <w:rFonts w:ascii="Times New Roman" w:hAnsi="Times New Roman" w:eastAsia="宋体" w:cs="Times New Roman"/>
          <w:sz w:val="24"/>
          <w:szCs w:val="24"/>
        </w:rPr>
        <w:t>.8</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kg</w:t>
      </w:r>
      <w:r>
        <w:rPr>
          <w:rFonts w:ascii="Times New Roman" w:hAnsi="Times New Roman" w:eastAsia="宋体" w:cs="Times New Roman"/>
          <w:sz w:val="24"/>
          <w:szCs w:val="24"/>
        </w:rPr>
        <w:t>/m</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w:t>
      </w:r>
    </w:p>
    <w:p w14:paraId="5DD0CB0E">
      <w:pPr>
        <w:rPr>
          <w:rFonts w:hint="eastAsia" w:ascii="Times New Roman" w:hAnsi="Times New Roman" w:eastAsia="宋体" w:cs="Times New Roman"/>
          <w:sz w:val="24"/>
          <w:szCs w:val="24"/>
          <w:vertAlign w:val="superscript"/>
        </w:rPr>
      </w:pPr>
      <w:r>
        <w:rPr>
          <w:rFonts w:ascii="Times New Roman" w:hAnsi="Times New Roman" w:eastAsia="宋体" w:cs="Times New Roman"/>
          <w:sz w:val="24"/>
          <w:szCs w:val="24"/>
        </w:rPr>
        <w:t>A. 10</w:t>
      </w:r>
      <w:r>
        <w:rPr>
          <w:rFonts w:hint="eastAsia" w:ascii="Times New Roman" w:hAnsi="Times New Roman" w:eastAsia="宋体" w:cs="Times New Roman"/>
          <w:sz w:val="24"/>
          <w:szCs w:val="24"/>
          <w:vertAlign w:val="superscript"/>
        </w:rPr>
        <w:t>－8</w:t>
      </w:r>
      <w:r>
        <w:rPr>
          <w:rFonts w:ascii="Times New Roman" w:hAnsi="Times New Roman" w:eastAsia="宋体" w:cs="Times New Roman"/>
          <w:sz w:val="24"/>
          <w:szCs w:val="24"/>
        </w:rPr>
        <w:tab/>
      </w:r>
      <w:r>
        <w:rPr>
          <w:rFonts w:ascii="Times New Roman" w:hAnsi="Times New Roman" w:eastAsia="宋体" w:cs="Times New Roman"/>
          <w:sz w:val="24"/>
          <w:szCs w:val="24"/>
        </w:rPr>
        <w:t>B. 10</w:t>
      </w:r>
      <w:r>
        <w:rPr>
          <w:rFonts w:hint="eastAsia" w:ascii="Times New Roman" w:hAnsi="Times New Roman" w:eastAsia="宋体" w:cs="Times New Roman"/>
          <w:sz w:val="24"/>
          <w:szCs w:val="24"/>
          <w:vertAlign w:val="superscript"/>
        </w:rPr>
        <w:t>6</w:t>
      </w:r>
      <w:r>
        <w:rPr>
          <w:rFonts w:ascii="Times New Roman" w:hAnsi="Times New Roman" w:eastAsia="宋体" w:cs="Times New Roman"/>
          <w:sz w:val="24"/>
          <w:szCs w:val="24"/>
        </w:rPr>
        <w:tab/>
      </w:r>
      <w:r>
        <w:rPr>
          <w:rFonts w:ascii="Times New Roman" w:hAnsi="Times New Roman" w:eastAsia="宋体" w:cs="Times New Roman"/>
          <w:sz w:val="24"/>
          <w:szCs w:val="24"/>
        </w:rPr>
        <w:t>C. 10</w:t>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rPr>
        <w:tab/>
      </w:r>
      <w:r>
        <w:rPr>
          <w:rFonts w:ascii="Times New Roman" w:hAnsi="Times New Roman" w:eastAsia="宋体" w:cs="Times New Roman"/>
          <w:sz w:val="24"/>
          <w:szCs w:val="24"/>
        </w:rPr>
        <w:t>D. 10</w:t>
      </w:r>
      <w:r>
        <w:rPr>
          <w:rFonts w:ascii="Times New Roman" w:hAnsi="Times New Roman" w:eastAsia="宋体" w:cs="Times New Roman"/>
          <w:sz w:val="24"/>
          <w:szCs w:val="24"/>
          <w:vertAlign w:val="superscript"/>
        </w:rPr>
        <w:t>1</w:t>
      </w:r>
      <w:r>
        <w:rPr>
          <w:rFonts w:hint="eastAsia" w:ascii="Times New Roman" w:hAnsi="Times New Roman" w:eastAsia="宋体" w:cs="Times New Roman"/>
          <w:sz w:val="24"/>
          <w:szCs w:val="24"/>
          <w:vertAlign w:val="superscript"/>
        </w:rPr>
        <w:t>6</w:t>
      </w:r>
    </w:p>
    <w:p w14:paraId="5B2584ED">
      <w:pPr>
        <w:rPr>
          <w:rFonts w:hint="eastAsia" w:ascii="Times New Roman" w:hAnsi="Times New Roman" w:eastAsia="宋体" w:cs="Times New Roman"/>
          <w:sz w:val="24"/>
          <w:szCs w:val="24"/>
          <w:vertAlign w:val="superscript"/>
          <w:lang w:eastAsia="zh-CN"/>
        </w:rPr>
      </w:pPr>
      <w:r>
        <w:rPr>
          <w:rFonts w:hint="eastAsia" w:ascii="Times New Roman" w:hAnsi="Times New Roman" w:eastAsia="宋体" w:cs="Times New Roman"/>
          <w:color w:val="FF0000"/>
          <w:sz w:val="24"/>
          <w:szCs w:val="24"/>
        </w:rPr>
        <w:t>【答案】C</w:t>
      </w:r>
      <w:r>
        <w:rPr>
          <w:rFonts w:hint="eastAsia" w:ascii="Times New Roman" w:hAnsi="Times New Roman" w:eastAsia="宋体" w:cs="Times New Roman"/>
          <w:color w:val="FF0000"/>
          <w:sz w:val="24"/>
          <w:szCs w:val="24"/>
          <w:lang w:val="en-US" w:eastAsia="zh-CN"/>
        </w:rPr>
        <w:t xml:space="preserve"> </w:t>
      </w:r>
      <w:r>
        <w:rPr>
          <w:rFonts w:hint="eastAsia" w:ascii="Times New Roman" w:hAnsi="宋体" w:eastAsia="宋体" w:cs="Times New Roman"/>
          <w:color w:val="FF0000"/>
          <w:sz w:val="24"/>
          <w:szCs w:val="24"/>
        </w:rPr>
        <w:t>【</w:t>
      </w:r>
      <w:r>
        <w:rPr>
          <w:rFonts w:hint="eastAsia" w:ascii="Times New Roman" w:hAnsi="宋体" w:eastAsia="宋体" w:cs="Times New Roman"/>
          <w:color w:val="FF0000"/>
          <w:sz w:val="24"/>
          <w:szCs w:val="24"/>
          <w:lang w:val="en-US" w:eastAsia="zh-CN"/>
        </w:rPr>
        <w:t>解析</w:t>
      </w:r>
      <w:r>
        <w:rPr>
          <w:rFonts w:hint="eastAsia" w:ascii="Times New Roman" w:hAnsi="宋体" w:eastAsia="宋体" w:cs="Times New Roman"/>
          <w:color w:val="FF0000"/>
          <w:sz w:val="24"/>
          <w:szCs w:val="24"/>
        </w:rPr>
        <w:t>】</w:t>
      </w:r>
      <w:r>
        <w:rPr>
          <w:rFonts w:ascii="Times New Roman" w:hAnsi="Times New Roman" w:eastAsia="宋体" w:cs="Times New Roman"/>
          <w:color w:val="FF0000"/>
          <w:sz w:val="24"/>
          <w:szCs w:val="24"/>
        </w:rPr>
        <w:t>根据德布罗意波长公式</w:t>
      </w:r>
      <w:r>
        <w:rPr>
          <w:rFonts w:ascii="Times New Roman" w:hAnsi="Times New Roman" w:eastAsia="宋体" w:cs="Times New Roman"/>
          <w:color w:val="FF0000"/>
          <w:sz w:val="24"/>
          <w:szCs w:val="24"/>
        </w:rPr>
        <w:object>
          <v:shape id="_x0000_i1330" o:spt="75" alt="eqId9fb1a297b3cdaab46cb306d7b4a64340" type="#_x0000_t75" style="height:28.8pt;width:26.5pt;" o:ole="t" filled="f" o:preferrelative="t" stroked="f" coordsize="21600,21600">
            <v:path/>
            <v:fill on="f" focussize="0,0"/>
            <v:stroke on="f" joinstyle="miter"/>
            <v:imagedata r:id="rId110" o:title="eqId9fb1a297b3cdaab46cb306d7b4a64340"/>
            <o:lock v:ext="edit" aspectratio="t"/>
            <w10:wrap type="none"/>
            <w10:anchorlock/>
          </v:shape>
          <o:OLEObject Type="Embed" ProgID="Equation.DSMT4" ShapeID="_x0000_i1330" DrawAspect="Content" ObjectID="_1468075776" r:id="rId109">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331" o:spt="75" alt="eqIdeace3fad9fe1e47ebde135f778fae44a" type="#_x0000_t75" style="height:17.85pt;width:53pt;" o:ole="t" filled="f" o:preferrelative="t" stroked="f" coordsize="21600,21600">
            <v:path/>
            <v:fill on="f" focussize="0,0"/>
            <v:stroke on="f" joinstyle="miter"/>
            <v:imagedata r:id="rId112" o:title="eqIdeace3fad9fe1e47ebde135f778fae44a"/>
            <o:lock v:ext="edit" aspectratio="t"/>
            <w10:wrap type="none"/>
            <w10:anchorlock/>
          </v:shape>
          <o:OLEObject Type="Embed" ProgID="Equation.DSMT4" ShapeID="_x0000_i1331" DrawAspect="Content" ObjectID="_1468075777" r:id="rId111">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解得</w:t>
      </w:r>
      <w:r>
        <w:rPr>
          <w:rFonts w:ascii="Times New Roman" w:hAnsi="Times New Roman" w:eastAsia="宋体" w:cs="Times New Roman"/>
          <w:color w:val="FF0000"/>
          <w:sz w:val="24"/>
          <w:szCs w:val="24"/>
        </w:rPr>
        <w:object>
          <v:shape id="_x0000_i1332" o:spt="75" alt="eqIdae1ed7870c4ddf8e955155f9aace4788" type="#_x0000_t75" style="height:32.25pt;width:54.15pt;" o:ole="t" filled="f" o:preferrelative="t" stroked="f" coordsize="21600,21600">
            <v:path/>
            <v:fill on="f" focussize="0,0"/>
            <v:stroke on="f" joinstyle="miter"/>
            <v:imagedata r:id="rId114" o:title="eqIdae1ed7870c4ddf8e955155f9aace4788"/>
            <o:lock v:ext="edit" aspectratio="t"/>
            <w10:wrap type="none"/>
            <w10:anchorlock/>
          </v:shape>
          <o:OLEObject Type="Embed" ProgID="Equation.DSMT4" ShapeID="_x0000_i1332" DrawAspect="Content" ObjectID="_1468075778" r:id="rId113">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由题意可知，电子与油滴的动能相同，则其波长与质量的二次方根成反比，所以有</w:t>
      </w:r>
      <w:r>
        <w:rPr>
          <w:rFonts w:ascii="Times New Roman" w:hAnsi="Times New Roman" w:eastAsia="宋体" w:cs="Times New Roman"/>
          <w:color w:val="FF0000"/>
          <w:sz w:val="24"/>
          <w:szCs w:val="24"/>
        </w:rPr>
        <w:object>
          <v:shape id="_x0000_i1333" o:spt="75" alt="eqId3a5affaccc3ca5a1e52b77f8b882926b" type="#_x0000_t75" style="height:37.45pt;width:49.55pt;" o:ole="t" filled="f" o:preferrelative="t" stroked="f" coordsize="21600,21600">
            <v:path/>
            <v:fill on="f" focussize="0,0"/>
            <v:stroke on="f" joinstyle="miter"/>
            <v:imagedata r:id="rId116" o:title="eqId3a5affaccc3ca5a1e52b77f8b882926b"/>
            <o:lock v:ext="edit" aspectratio="t"/>
            <w10:wrap type="none"/>
            <w10:anchorlock/>
          </v:shape>
          <o:OLEObject Type="Embed" ProgID="Equation.DSMT4" ShapeID="_x0000_i1333" DrawAspect="Content" ObjectID="_1468075779" r:id="rId115">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object>
          <v:shape id="_x0000_i1334" o:spt="75" alt="eqId0dce77985e9d0b33eb7a08dedbde9651" type="#_x0000_t75" style="height:27.05pt;width:262.1pt;" o:ole="t" filled="f" o:preferrelative="t" stroked="f" coordsize="21600,21600">
            <v:path/>
            <v:fill on="f" focussize="0,0"/>
            <v:stroke on="f" joinstyle="miter"/>
            <v:imagedata r:id="rId118" o:title="eqId0dce77985e9d0b33eb7a08dedbde9651"/>
            <o:lock v:ext="edit" aspectratio="t"/>
            <w10:wrap type="none"/>
            <w10:anchorlock/>
          </v:shape>
          <o:OLEObject Type="Embed" ProgID="Equation.DSMT4" ShapeID="_x0000_i1334" DrawAspect="Content" ObjectID="_1468075780" r:id="rId117">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代入数据解得</w:t>
      </w:r>
      <w:r>
        <w:rPr>
          <w:rFonts w:ascii="Times New Roman" w:hAnsi="Times New Roman" w:eastAsia="宋体" w:cs="Times New Roman"/>
          <w:color w:val="FF0000"/>
          <w:sz w:val="24"/>
          <w:szCs w:val="24"/>
        </w:rPr>
        <w:object>
          <v:shape id="_x0000_i1335" o:spt="75" alt="eqId3c12010389484bcd7b39fe559ee2ae6d" type="#_x0000_t75" style="height:34.55pt;width:123.25pt;" o:ole="t" filled="f" o:preferrelative="t" stroked="f" coordsize="21600,21600">
            <v:path/>
            <v:fill on="f" focussize="0,0"/>
            <v:stroke on="f" joinstyle="miter"/>
            <v:imagedata r:id="rId120" o:title="eqId3c12010389484bcd7b39fe559ee2ae6d"/>
            <o:lock v:ext="edit" aspectratio="t"/>
            <w10:wrap type="none"/>
            <w10:anchorlock/>
          </v:shape>
          <o:OLEObject Type="Embed" ProgID="Equation.DSMT4" ShapeID="_x0000_i1335" DrawAspect="Content" ObjectID="_1468075781" r:id="rId119">
            <o:LockedField>false</o:LockedField>
          </o:OLEObject>
        </w:objec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所以C正确；ABD错误</w:t>
      </w:r>
      <w:r>
        <w:rPr>
          <w:rFonts w:hint="eastAsia" w:ascii="Times New Roman" w:hAnsi="Times New Roman" w:eastAsia="宋体" w:cs="Times New Roman"/>
          <w:color w:val="FF0000"/>
          <w:sz w:val="24"/>
          <w:szCs w:val="24"/>
          <w:lang w:eastAsia="zh-CN"/>
        </w:rPr>
        <w:t>。</w:t>
      </w:r>
    </w:p>
    <w:p w14:paraId="6AAFA820">
      <w:pPr>
        <w:numPr>
          <w:ilvl w:val="0"/>
          <w:numId w:val="1"/>
        </w:numPr>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上夸克记号为u，下夸克记号为d，则质子可以表示为_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，中子可以表示为_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，质子属于_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，中子属于_</w:t>
      </w:r>
      <w:r>
        <w:rPr>
          <w:rFonts w:ascii="Times New Roman" w:hAnsi="Times New Roman" w:eastAsia="宋体" w:cs="Times New Roman"/>
          <w:sz w:val="24"/>
          <w:szCs w:val="24"/>
        </w:rPr>
        <w:t>_________</w:t>
      </w:r>
      <w:r>
        <w:rPr>
          <w:rFonts w:hint="eastAsia" w:ascii="Times New Roman" w:hAnsi="Times New Roman" w:eastAsia="宋体" w:cs="Times New Roman"/>
          <w:sz w:val="24"/>
          <w:szCs w:val="24"/>
        </w:rPr>
        <w:t>，电子属于_</w:t>
      </w:r>
      <w:r>
        <w:rPr>
          <w:rFonts w:ascii="Times New Roman" w:hAnsi="Times New Roman" w:eastAsia="宋体" w:cs="Times New Roman"/>
          <w:sz w:val="24"/>
          <w:szCs w:val="24"/>
        </w:rPr>
        <w:t xml:space="preserve">_________. </w:t>
      </w:r>
      <w:r>
        <w:rPr>
          <w:rFonts w:hint="eastAsia" w:ascii="Times New Roman" w:hAnsi="Times New Roman" w:eastAsia="宋体" w:cs="Times New Roman"/>
          <w:sz w:val="24"/>
          <w:szCs w:val="24"/>
        </w:rPr>
        <w:t>（后三空选填：A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强子，B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轻子，C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媒介子）</w:t>
      </w:r>
    </w:p>
    <w:p w14:paraId="0D4377BD">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【答案】uud</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udd</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rPr>
        <w:t>A</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color w:val="FF0000"/>
          <w:sz w:val="24"/>
          <w:szCs w:val="24"/>
        </w:rPr>
        <w:t>B</w:t>
      </w:r>
    </w:p>
    <w:p w14:paraId="66142637">
      <w:pPr>
        <w:rPr>
          <w:rFonts w:ascii="Times New Roman" w:hAnsi="Times New Roman" w:eastAsia="宋体" w:cs="Times New Roman"/>
          <w:sz w:val="24"/>
          <w:szCs w:val="24"/>
        </w:rPr>
      </w:pPr>
    </w:p>
    <w:p w14:paraId="746CEBF5">
      <w:pPr>
        <w:rPr>
          <w:rFonts w:ascii="Times New Roman" w:hAnsi="Times New Roman" w:eastAsia="宋体" w:cs="Times New Roman"/>
          <w:sz w:val="24"/>
          <w:szCs w:val="24"/>
        </w:rPr>
      </w:pPr>
    </w:p>
    <w:p w14:paraId="575AC49D">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43874490">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练习】</w:t>
      </w:r>
    </w:p>
    <w:p w14:paraId="5F4C0F5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1．下列说法正确的是（　　）</w:t>
      </w:r>
      <w:r>
        <w:rPr>
          <w:rFonts w:hint="eastAsia" w:ascii="Times New Roman" w:hAnsi="Times New Roman" w:eastAsia="宋体" w:cs="Times New Roman"/>
          <w:sz w:val="24"/>
          <w:szCs w:val="24"/>
          <w:lang w:eastAsia="zh-CN"/>
        </w:rPr>
        <w:t>。</w:t>
      </w:r>
    </w:p>
    <w:p w14:paraId="03F611E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A．强子、轻子和媒介子是不可再分的最小粒子</w:t>
      </w:r>
    </w:p>
    <w:p w14:paraId="121A218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B．强子内部也有结构，由更基本的夸克组成</w:t>
      </w:r>
    </w:p>
    <w:p w14:paraId="0F8480D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C．夸克所带的电荷量为元电荷的</w:t>
      </w:r>
      <w:r>
        <w:rPr>
          <w:rFonts w:ascii="Times New Roman" w:hAnsi="Times New Roman" w:eastAsia="宋体" w:cs="Times New Roman"/>
          <w:sz w:val="24"/>
          <w:szCs w:val="24"/>
        </w:rPr>
        <w:object>
          <v:shape id="_x0000_i1082" o:spt="75" alt="eqId145708a2cca54ecebb6001805a3eac69" type="#_x0000_t75" style="height:26.5pt;width:17.85pt;" o:ole="t" filled="f" o:preferrelative="t" stroked="f" coordsize="21600,21600">
            <v:path/>
            <v:fill on="f" focussize="0,0"/>
            <v:stroke on="f" joinstyle="miter"/>
            <v:imagedata r:id="rId122" o:title="eqId145708a2cca54ecebb6001805a3eac69"/>
            <o:lock v:ext="edit" aspectratio="t"/>
            <w10:wrap type="none"/>
            <w10:anchorlock/>
          </v:shape>
          <o:OLEObject Type="Embed" ProgID="Equation.DSMT4" ShapeID="_x0000_i1082" DrawAspect="Content" ObjectID="_1468075782" r:id="rId121">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sz w:val="24"/>
          <w:szCs w:val="24"/>
        </w:rPr>
        <w:object>
          <v:shape id="_x0000_i1083" o:spt="75" alt="eqIdf30d314a642667fef559032264647366" type="#_x0000_t75" style="height:28.2pt;width:17.3pt;" o:ole="t" filled="f" o:preferrelative="t" stroked="f" coordsize="21600,21600">
            <v:path/>
            <v:fill on="f" focussize="0,0"/>
            <v:stroke on="f" joinstyle="miter"/>
            <v:imagedata r:id="rId124" o:title="eqIdf30d314a642667fef559032264647366"/>
            <o:lock v:ext="edit" aspectratio="t"/>
            <w10:wrap type="none"/>
            <w10:anchorlock/>
          </v:shape>
          <o:OLEObject Type="Embed" ProgID="Equation.DSMT4" ShapeID="_x0000_i1083" DrawAspect="Content" ObjectID="_1468075783" r:id="rId123">
            <o:LockedField>false</o:LockedField>
          </o:OLEObject>
        </w:object>
      </w:r>
    </w:p>
    <w:p w14:paraId="694ED72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D．每种夸克都存在相对应的反夸克</w:t>
      </w:r>
    </w:p>
    <w:p w14:paraId="10A0A50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2．在一个世纪前的物理学大发展中，大量的科学发现促进了人们对微观世界的认识，下列叙述中正确的是（　　）</w:t>
      </w:r>
      <w:r>
        <w:rPr>
          <w:rFonts w:hint="eastAsia" w:ascii="Times New Roman" w:hAnsi="Times New Roman" w:eastAsia="宋体" w:cs="Times New Roman"/>
          <w:sz w:val="24"/>
          <w:szCs w:val="24"/>
          <w:lang w:eastAsia="zh-CN"/>
        </w:rPr>
        <w:t>。</w:t>
      </w:r>
    </w:p>
    <w:p w14:paraId="7DE69C7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A．汤姆孙发现阴极射线在磁场中受力情况与正电荷受力相同</w:t>
      </w:r>
    </w:p>
    <w:p w14:paraId="130D1BD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B．卢瑟福的</w:t>
      </w:r>
      <w:r>
        <w:rPr>
          <w:rFonts w:ascii="Times New Roman" w:hAnsi="Times New Roman" w:eastAsia="Times New Roman" w:cs="Times New Roman"/>
          <w:i/>
          <w:sz w:val="24"/>
          <w:szCs w:val="24"/>
        </w:rPr>
        <w:t>α</w:t>
      </w:r>
      <w:r>
        <w:rPr>
          <w:rFonts w:ascii="Times New Roman" w:hAnsi="Times New Roman" w:eastAsia="宋体" w:cs="Times New Roman"/>
          <w:sz w:val="24"/>
          <w:szCs w:val="24"/>
        </w:rPr>
        <w:t>粒子散射实验表明原子中心有一个极小的核</w:t>
      </w:r>
    </w:p>
    <w:p w14:paraId="78F1806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C．玻尔根据原子光谱认为电子的可能轨道的分布是连续的</w:t>
      </w:r>
    </w:p>
    <w:p w14:paraId="63D91C2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D．德布罗意认为实物粒子只有粒子性，完全不具有波动性</w:t>
      </w:r>
    </w:p>
    <w:p w14:paraId="1B1A11D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3．“梦天号”实验舱携带世界首套可相互比对的冷原子钟组发射升空，对提升我国导航定位、深空探测等技术具有重要意义。如图所示为某原子钟工作的四能级体系，原子吸收频率为</w:t>
      </w:r>
      <w:r>
        <w:rPr>
          <w:rFonts w:ascii="Times New Roman" w:hAnsi="Times New Roman" w:eastAsia="宋体" w:cs="Times New Roman"/>
          <w:sz w:val="24"/>
          <w:szCs w:val="24"/>
        </w:rPr>
        <w:object>
          <v:shape id="_x0000_i1084" o:spt="75" alt="eqId9282fd68545a31df033104d6f414304f" type="#_x0000_t75" style="height:16.7pt;width:11.5pt;" o:ole="t" filled="f" o:preferrelative="t" stroked="f" coordsize="21600,21600">
            <v:path/>
            <v:fill on="f" focussize="0,0"/>
            <v:stroke on="f" joinstyle="miter"/>
            <v:imagedata r:id="rId126" o:title="eqId9282fd68545a31df033104d6f414304f"/>
            <o:lock v:ext="edit" aspectratio="t"/>
            <w10:wrap type="none"/>
            <w10:anchorlock/>
          </v:shape>
          <o:OLEObject Type="Embed" ProgID="Equation.DSMT4" ShapeID="_x0000_i1084" DrawAspect="Content" ObjectID="_1468075784" r:id="rId125">
            <o:LockedField>false</o:LockedField>
          </o:OLEObject>
        </w:object>
      </w:r>
      <w:r>
        <w:rPr>
          <w:rFonts w:ascii="Times New Roman" w:hAnsi="Times New Roman" w:eastAsia="宋体" w:cs="Times New Roman"/>
          <w:sz w:val="24"/>
          <w:szCs w:val="24"/>
        </w:rPr>
        <w:t>的光子从基态能级I跃迁至激发态能级Ⅱ，然后自发辐射出频率为</w:t>
      </w:r>
      <w:r>
        <w:rPr>
          <w:rFonts w:ascii="Times New Roman" w:hAnsi="Times New Roman" w:eastAsia="宋体" w:cs="Times New Roman"/>
          <w:sz w:val="24"/>
          <w:szCs w:val="24"/>
        </w:rPr>
        <w:object>
          <v:shape id="_x0000_i1085" o:spt="75" alt="eqIdc73e8e6fc0cc92ad85bf7ef01a8cab1c" type="#_x0000_t75" style="height:15.55pt;width:10.35pt;" o:ole="t" filled="f" o:preferrelative="t" stroked="f" coordsize="21600,21600">
            <v:path/>
            <v:fill on="f" focussize="0,0"/>
            <v:stroke on="f" joinstyle="miter"/>
            <v:imagedata r:id="rId128" o:title="eqIdc73e8e6fc0cc92ad85bf7ef01a8cab1c"/>
            <o:lock v:ext="edit" aspectratio="t"/>
            <w10:wrap type="none"/>
            <w10:anchorlock/>
          </v:shape>
          <o:OLEObject Type="Embed" ProgID="Equation.DSMT4" ShapeID="_x0000_i1085" DrawAspect="Content" ObjectID="_1468075785" r:id="rId127">
            <o:LockedField>false</o:LockedField>
          </o:OLEObject>
        </w:object>
      </w:r>
      <w:r>
        <w:rPr>
          <w:rFonts w:ascii="Times New Roman" w:hAnsi="Times New Roman" w:eastAsia="宋体" w:cs="Times New Roman"/>
          <w:sz w:val="24"/>
          <w:szCs w:val="24"/>
        </w:rPr>
        <w:t>的光子，跃迁到钟跃迁的上能级2，并在一定条件下可跃迁到钟跃迁的下能级1，实现受激辐射，发出钟激光，最后辐射出频率为</w:t>
      </w:r>
      <w:r>
        <w:rPr>
          <w:rFonts w:ascii="Times New Roman" w:hAnsi="Times New Roman" w:eastAsia="宋体" w:cs="Times New Roman"/>
          <w:sz w:val="24"/>
          <w:szCs w:val="24"/>
        </w:rPr>
        <w:object>
          <v:shape id="_x0000_i1086" o:spt="75" alt="eqId8ac9451eed1dedaeaa7f2b7a5ba22360" type="#_x0000_t75" style="height:15.55pt;width:11.5pt;" o:ole="t" filled="f" o:preferrelative="t" stroked="f" coordsize="21600,21600">
            <v:path/>
            <v:fill on="f" focussize="0,0"/>
            <v:stroke on="f" joinstyle="miter"/>
            <v:imagedata r:id="rId130" o:title="eqId8ac9451eed1dedaeaa7f2b7a5ba22360"/>
            <o:lock v:ext="edit" aspectratio="t"/>
            <w10:wrap type="none"/>
            <w10:anchorlock/>
          </v:shape>
          <o:OLEObject Type="Embed" ProgID="Equation.DSMT4" ShapeID="_x0000_i1086" DrawAspect="Content" ObjectID="_1468075786" r:id="rId129">
            <o:LockedField>false</o:LockedField>
          </o:OLEObject>
        </w:object>
      </w:r>
      <w:r>
        <w:rPr>
          <w:rFonts w:ascii="Times New Roman" w:hAnsi="Times New Roman" w:eastAsia="宋体" w:cs="Times New Roman"/>
          <w:sz w:val="24"/>
          <w:szCs w:val="24"/>
        </w:rPr>
        <w:t>的光子回到基态。该原子钟产生的钟激光的频率</w:t>
      </w:r>
      <w:r>
        <w:rPr>
          <w:rFonts w:ascii="Times New Roman" w:hAnsi="Times New Roman" w:eastAsia="宋体" w:cs="Times New Roman"/>
          <w:sz w:val="24"/>
          <w:szCs w:val="24"/>
        </w:rPr>
        <w:object>
          <v:shape id="_x0000_i1087" o:spt="75" alt="eqIdbc48546747c080a1a084d0da63171208" type="#_x0000_t75" style="height:15.55pt;width:11.5pt;" o:ole="t" filled="f" o:preferrelative="t" stroked="f" coordsize="21600,21600">
            <v:path/>
            <v:fill on="f" focussize="0,0"/>
            <v:stroke on="f" joinstyle="miter"/>
            <v:imagedata r:id="rId132" o:title="eqIdbc48546747c080a1a084d0da63171208"/>
            <o:lock v:ext="edit" aspectratio="t"/>
            <w10:wrap type="none"/>
            <w10:anchorlock/>
          </v:shape>
          <o:OLEObject Type="Embed" ProgID="Equation.DSMT4" ShapeID="_x0000_i1087" DrawAspect="Content" ObjectID="_1468075787" r:id="rId131">
            <o:LockedField>false</o:LockedField>
          </o:OLEObject>
        </w:object>
      </w:r>
      <w:r>
        <w:rPr>
          <w:rFonts w:ascii="Times New Roman" w:hAnsi="Times New Roman" w:eastAsia="宋体" w:cs="Times New Roman"/>
          <w:sz w:val="24"/>
          <w:szCs w:val="24"/>
        </w:rPr>
        <w:t>为（</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522BEAE7">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548130" cy="1096010"/>
            <wp:effectExtent l="0" t="0" r="0" b="8890"/>
            <wp:docPr id="100003" name="图片 100003" descr="@@@0e108bf7-6de8-409e-8292-7cd1a5ec3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e108bf7-6de8-409e-8292-7cd1a5ec37e2"/>
                    <pic:cNvPicPr>
                      <a:picLocks noChangeAspect="1"/>
                    </pic:cNvPicPr>
                  </pic:nvPicPr>
                  <pic:blipFill>
                    <a:blip r:embed="rId133"/>
                    <a:stretch>
                      <a:fillRect/>
                    </a:stretch>
                  </pic:blipFill>
                  <pic:spPr>
                    <a:xfrm>
                      <a:off x="0" y="0"/>
                      <a:ext cx="1553381" cy="1099739"/>
                    </a:xfrm>
                    <a:prstGeom prst="rect">
                      <a:avLst/>
                    </a:prstGeom>
                  </pic:spPr>
                </pic:pic>
              </a:graphicData>
            </a:graphic>
          </wp:inline>
        </w:drawing>
      </w:r>
      <w:r>
        <w:rPr>
          <w:rFonts w:ascii="Times New Roman" w:hAnsi="Times New Roman" w:eastAsia="Times New Roman" w:cs="Times New Roman"/>
          <w:kern w:val="0"/>
          <w:sz w:val="24"/>
          <w:szCs w:val="24"/>
        </w:rPr>
        <w:t>  </w:t>
      </w:r>
    </w:p>
    <w:p w14:paraId="79DF92C8">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88" o:spt="75" alt="eqIdd822c54e7e9f62ec609e43c10e230456" type="#_x0000_t75" style="height:15.55pt;width:47.25pt;" o:ole="t" filled="f" o:preferrelative="t" stroked="f" coordsize="21600,21600">
            <v:path/>
            <v:fill on="f" focussize="0,0"/>
            <v:stroke on="f" joinstyle="miter"/>
            <v:imagedata r:id="rId135" o:title="eqIdd822c54e7e9f62ec609e43c10e230456"/>
            <o:lock v:ext="edit" aspectratio="t"/>
            <w10:wrap type="none"/>
            <w10:anchorlock/>
          </v:shape>
          <o:OLEObject Type="Embed" ProgID="Equation.DSMT4" ShapeID="_x0000_i1088" DrawAspect="Content" ObjectID="_1468075788" r:id="rId134">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89" o:spt="75" alt="eqIdf2d99b7e11e24a2a16a6ffca6543c0b7" type="#_x0000_t75" style="height:15.55pt;width:47.25pt;" o:ole="t" filled="f" o:preferrelative="t" stroked="f" coordsize="21600,21600">
            <v:path/>
            <v:fill on="f" focussize="0,0"/>
            <v:stroke on="f" joinstyle="miter"/>
            <v:imagedata r:id="rId137" o:title="eqIdf2d99b7e11e24a2a16a6ffca6543c0b7"/>
            <o:lock v:ext="edit" aspectratio="t"/>
            <w10:wrap type="none"/>
            <w10:anchorlock/>
          </v:shape>
          <o:OLEObject Type="Embed" ProgID="Equation.DSMT4" ShapeID="_x0000_i1089" DrawAspect="Content" ObjectID="_1468075789" r:id="rId136">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90" o:spt="75" alt="eqId83ed71896a7621df6a64ddbbf91ec0d4" type="#_x0000_t75" style="height:15.55pt;width:47.25pt;" o:ole="t" filled="f" o:preferrelative="t" stroked="f" coordsize="21600,21600">
            <v:path/>
            <v:fill on="f" focussize="0,0"/>
            <v:stroke on="f" joinstyle="miter"/>
            <v:imagedata r:id="rId139" o:title="eqId83ed71896a7621df6a64ddbbf91ec0d4"/>
            <o:lock v:ext="edit" aspectratio="t"/>
            <w10:wrap type="none"/>
            <w10:anchorlock/>
          </v:shape>
          <o:OLEObject Type="Embed" ProgID="Equation.DSMT4" ShapeID="_x0000_i1090" DrawAspect="Content" ObjectID="_1468075790" r:id="rId138">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91" o:spt="75" alt="eqIdbc8d316440c5a37e3214ad6ff30e0736" type="#_x0000_t75" style="height:15.55pt;width:46.65pt;" o:ole="t" filled="f" o:preferrelative="t" stroked="f" coordsize="21600,21600">
            <v:path/>
            <v:fill on="f" focussize="0,0"/>
            <v:stroke on="f" joinstyle="miter"/>
            <v:imagedata r:id="rId141" o:title="eqIdbc8d316440c5a37e3214ad6ff30e0736"/>
            <o:lock v:ext="edit" aspectratio="t"/>
            <w10:wrap type="none"/>
            <w10:anchorlock/>
          </v:shape>
          <o:OLEObject Type="Embed" ProgID="Equation.DSMT4" ShapeID="_x0000_i1091" DrawAspect="Content" ObjectID="_1468075791" r:id="rId140">
            <o:LockedField>false</o:LockedField>
          </o:OLEObject>
        </w:object>
      </w:r>
    </w:p>
    <w:p w14:paraId="110EEDF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4．如图所示是</w:t>
      </w:r>
      <w:r>
        <w:rPr>
          <w:rFonts w:ascii="Times New Roman" w:hAnsi="Times New Roman" w:eastAsia="宋体" w:cs="Times New Roman"/>
          <w:sz w:val="24"/>
          <w:szCs w:val="24"/>
        </w:rPr>
        <w:object>
          <v:shape id="_x0000_i1092"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2" DrawAspect="Content" ObjectID="_1468075792" r:id="rId142">
            <o:LockedField>false</o:LockedField>
          </o:OLEObject>
        </w:object>
      </w:r>
      <w:r>
        <w:rPr>
          <w:rFonts w:ascii="Times New Roman" w:hAnsi="Times New Roman" w:eastAsia="宋体" w:cs="Times New Roman"/>
          <w:sz w:val="24"/>
          <w:szCs w:val="24"/>
        </w:rPr>
        <w:t>粒子散射实验装置的示意图。从</w:t>
      </w:r>
      <w:r>
        <w:rPr>
          <w:rFonts w:ascii="Times New Roman" w:hAnsi="Times New Roman" w:eastAsia="宋体" w:cs="Times New Roman"/>
          <w:sz w:val="24"/>
          <w:szCs w:val="24"/>
        </w:rPr>
        <w:object>
          <v:shape id="_x0000_i1093"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3" DrawAspect="Content" ObjectID="_1468075793" r:id="rId144">
            <o:LockedField>false</o:LockedField>
          </o:OLEObject>
        </w:object>
      </w:r>
      <w:r>
        <w:rPr>
          <w:rFonts w:ascii="Times New Roman" w:hAnsi="Times New Roman" w:eastAsia="宋体" w:cs="Times New Roman"/>
          <w:sz w:val="24"/>
          <w:szCs w:val="24"/>
        </w:rPr>
        <w:t>粒子源发射的</w:t>
      </w:r>
      <w:r>
        <w:rPr>
          <w:rFonts w:ascii="Times New Roman" w:hAnsi="Times New Roman" w:eastAsia="宋体" w:cs="Times New Roman"/>
          <w:sz w:val="24"/>
          <w:szCs w:val="24"/>
        </w:rPr>
        <w:object>
          <v:shape id="_x0000_i1094"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4" DrawAspect="Content" ObjectID="_1468075794" r:id="rId145">
            <o:LockedField>false</o:LockedField>
          </o:OLEObject>
        </w:object>
      </w:r>
      <w:r>
        <w:rPr>
          <w:rFonts w:ascii="Times New Roman" w:hAnsi="Times New Roman" w:eastAsia="宋体" w:cs="Times New Roman"/>
          <w:sz w:val="24"/>
          <w:szCs w:val="24"/>
        </w:rPr>
        <w:t>粒子射向金箔，利用观测装置观测发现，绝大多数</w:t>
      </w:r>
      <w:r>
        <w:rPr>
          <w:rFonts w:ascii="Times New Roman" w:hAnsi="Times New Roman" w:eastAsia="宋体" w:cs="Times New Roman"/>
          <w:sz w:val="24"/>
          <w:szCs w:val="24"/>
        </w:rPr>
        <w:object>
          <v:shape id="_x0000_i1095"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eastAsia="宋体" w:cs="Times New Roman"/>
          <w:sz w:val="24"/>
          <w:szCs w:val="24"/>
        </w:rPr>
        <w:t>粒子穿过金箔后，仍沿原来的方向前进，有少数</w:t>
      </w:r>
      <w:r>
        <w:rPr>
          <w:rFonts w:ascii="Times New Roman" w:hAnsi="Times New Roman" w:eastAsia="宋体" w:cs="Times New Roman"/>
          <w:sz w:val="24"/>
          <w:szCs w:val="24"/>
        </w:rPr>
        <w:object>
          <v:shape id="_x0000_i1096"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eastAsia="宋体" w:cs="Times New Roman"/>
          <w:sz w:val="24"/>
          <w:szCs w:val="24"/>
        </w:rPr>
        <w:t>粒子发生了大角度偏转，极少数</w:t>
      </w:r>
      <w:r>
        <w:rPr>
          <w:rFonts w:ascii="Times New Roman" w:hAnsi="Times New Roman" w:eastAsia="宋体" w:cs="Times New Roman"/>
          <w:sz w:val="24"/>
          <w:szCs w:val="24"/>
        </w:rPr>
        <w:object>
          <v:shape id="_x0000_i1097"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7" DrawAspect="Content" ObjectID="_1468075797" r:id="rId148">
            <o:LockedField>false</o:LockedField>
          </o:OLEObject>
        </w:object>
      </w:r>
      <w:r>
        <w:rPr>
          <w:rFonts w:ascii="Times New Roman" w:hAnsi="Times New Roman" w:eastAsia="宋体" w:cs="Times New Roman"/>
          <w:sz w:val="24"/>
          <w:szCs w:val="24"/>
        </w:rPr>
        <w:t>粒子偏转的角度大于90°。下列说法正确的是（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04CB87AE">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828925" cy="1047750"/>
            <wp:effectExtent l="0" t="0" r="0" b="0"/>
            <wp:docPr id="100005" name="图片 100005" descr="@@@9b0400f9-9966-4993-99d1-6b211bcd8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0400f9-9966-4993-99d1-6b211bcd8cd0"/>
                    <pic:cNvPicPr>
                      <a:picLocks noChangeAspect="1"/>
                    </pic:cNvPicPr>
                  </pic:nvPicPr>
                  <pic:blipFill>
                    <a:blip r:embed="rId149"/>
                    <a:stretch>
                      <a:fillRect/>
                    </a:stretch>
                  </pic:blipFill>
                  <pic:spPr>
                    <a:xfrm>
                      <a:off x="0" y="0"/>
                      <a:ext cx="2828925" cy="1047750"/>
                    </a:xfrm>
                    <a:prstGeom prst="rect">
                      <a:avLst/>
                    </a:prstGeom>
                  </pic:spPr>
                </pic:pic>
              </a:graphicData>
            </a:graphic>
          </wp:inline>
        </w:drawing>
      </w:r>
    </w:p>
    <w:p w14:paraId="0F20D01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98"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8" DrawAspect="Content" ObjectID="_1468075798" r:id="rId150">
            <o:LockedField>false</o:LockedField>
          </o:OLEObject>
        </w:object>
      </w:r>
      <w:r>
        <w:rPr>
          <w:rFonts w:ascii="Times New Roman" w:hAnsi="Times New Roman" w:eastAsia="宋体" w:cs="Times New Roman"/>
          <w:sz w:val="24"/>
          <w:szCs w:val="24"/>
        </w:rPr>
        <w:t>粒子是从放射性物质中发射出来的快速运动的质子流</w:t>
      </w:r>
    </w:p>
    <w:p w14:paraId="78DCC15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B．实验结果说明原子中的正电荷弥漫性地均匀分布在原子内</w:t>
      </w:r>
    </w:p>
    <w:p w14:paraId="47F1705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99"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099" DrawAspect="Content" ObjectID="_1468075799" r:id="rId151">
            <o:LockedField>false</o:LockedField>
          </o:OLEObject>
        </w:object>
      </w:r>
      <w:r>
        <w:rPr>
          <w:rFonts w:ascii="Times New Roman" w:hAnsi="Times New Roman" w:eastAsia="宋体" w:cs="Times New Roman"/>
          <w:sz w:val="24"/>
          <w:szCs w:val="24"/>
        </w:rPr>
        <w:t>粒子发生大角度偏转是金箔中的电子对</w:t>
      </w:r>
      <w:r>
        <w:rPr>
          <w:rFonts w:ascii="Times New Roman" w:hAnsi="Times New Roman" w:eastAsia="宋体" w:cs="Times New Roman"/>
          <w:sz w:val="24"/>
          <w:szCs w:val="24"/>
        </w:rPr>
        <w:object>
          <v:shape id="_x0000_i1100"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00" DrawAspect="Content" ObjectID="_1468075800" r:id="rId152">
            <o:LockedField>false</o:LockedField>
          </o:OLEObject>
        </w:object>
      </w:r>
      <w:r>
        <w:rPr>
          <w:rFonts w:ascii="Times New Roman" w:hAnsi="Times New Roman" w:eastAsia="宋体" w:cs="Times New Roman"/>
          <w:sz w:val="24"/>
          <w:szCs w:val="24"/>
        </w:rPr>
        <w:t>粒子的作用引起的</w:t>
      </w:r>
    </w:p>
    <w:p w14:paraId="14703FC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101"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01" DrawAspect="Content" ObjectID="_1468075801" r:id="rId153">
            <o:LockedField>false</o:LockedField>
          </o:OLEObject>
        </w:object>
      </w:r>
      <w:r>
        <w:rPr>
          <w:rFonts w:ascii="Times New Roman" w:hAnsi="Times New Roman" w:eastAsia="宋体" w:cs="Times New Roman"/>
          <w:sz w:val="24"/>
          <w:szCs w:val="24"/>
        </w:rPr>
        <w:t>粒子发生大角度偏转是带正电的原子核对</w:t>
      </w:r>
      <w:r>
        <w:rPr>
          <w:rFonts w:ascii="Times New Roman" w:hAnsi="Times New Roman" w:eastAsia="宋体" w:cs="Times New Roman"/>
          <w:sz w:val="24"/>
          <w:szCs w:val="24"/>
        </w:rPr>
        <w:object>
          <v:shape id="_x0000_i1102"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02" DrawAspect="Content" ObjectID="_1468075802" r:id="rId154">
            <o:LockedField>false</o:LockedField>
          </o:OLEObject>
        </w:object>
      </w:r>
      <w:r>
        <w:rPr>
          <w:rFonts w:ascii="Times New Roman" w:hAnsi="Times New Roman" w:eastAsia="宋体" w:cs="Times New Roman"/>
          <w:sz w:val="24"/>
          <w:szCs w:val="24"/>
        </w:rPr>
        <w:t>粒子的库仑力引起的</w:t>
      </w:r>
    </w:p>
    <w:p w14:paraId="314BA4A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5．下列说法正确的是（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DF7D7E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A．电子的发现使人们认识到原子核是可以再分的</w:t>
      </w:r>
    </w:p>
    <w:p w14:paraId="6822BF3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B．一块纯净的放射性元素矿石，经过一个半衰期以后，它的总质量仅剩下一半</w:t>
      </w:r>
    </w:p>
    <w:p w14:paraId="180D817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C．镅241衰变方程为</w:t>
      </w:r>
      <w:r>
        <w:rPr>
          <w:rFonts w:ascii="Times New Roman" w:hAnsi="Times New Roman" w:eastAsia="宋体" w:cs="Times New Roman"/>
          <w:sz w:val="24"/>
          <w:szCs w:val="24"/>
        </w:rPr>
        <w:object>
          <v:shape id="_x0000_i1103" o:spt="75" alt="eqId6078c036e91e60dc0620a0c2d2ce0280" type="#_x0000_t75" style="height:17.85pt;width:101.95pt;" o:ole="t" filled="f" o:preferrelative="t" stroked="f" coordsize="21600,21600">
            <v:path/>
            <v:fill on="f" focussize="0,0"/>
            <v:stroke on="f" joinstyle="miter"/>
            <v:imagedata r:id="rId156" o:title="eqId6078c036e91e60dc0620a0c2d2ce0280"/>
            <o:lock v:ext="edit" aspectratio="t"/>
            <w10:wrap type="none"/>
            <w10:anchorlock/>
          </v:shape>
          <o:OLEObject Type="Embed" ProgID="Equation.DSMT4" ShapeID="_x0000_i1103" DrawAspect="Content" ObjectID="_1468075803" r:id="rId1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04" o:spt="75" alt="eqIdf00a0d1d9c1fd5a3a4f4179c9498a329" type="#_x0000_t75" style="height:16.7pt;width:27.05pt;" o:ole="t" filled="f" o:preferrelative="t" stroked="f" coordsize="21600,21600">
            <v:path/>
            <v:fill on="f" focussize="0,0"/>
            <v:stroke on="f" joinstyle="miter"/>
            <v:imagedata r:id="rId158" o:title="eqIdf00a0d1d9c1fd5a3a4f4179c9498a329"/>
            <o:lock v:ext="edit" aspectratio="t"/>
            <w10:wrap type="none"/>
            <w10:anchorlock/>
          </v:shape>
          <o:OLEObject Type="Embed" ProgID="Equation.DSMT4" ShapeID="_x0000_i1104" DrawAspect="Content" ObjectID="_1468075804" r:id="rId157">
            <o:LockedField>false</o:LockedField>
          </o:OLEObject>
        </w:object>
      </w:r>
      <w:r>
        <w:rPr>
          <w:rFonts w:ascii="Times New Roman" w:hAnsi="Times New Roman" w:eastAsia="宋体" w:cs="Times New Roman"/>
          <w:sz w:val="24"/>
          <w:szCs w:val="24"/>
        </w:rPr>
        <w:t>的比结合能大于</w:t>
      </w:r>
      <w:r>
        <w:rPr>
          <w:rFonts w:ascii="Times New Roman" w:hAnsi="Times New Roman" w:eastAsia="宋体" w:cs="Times New Roman"/>
          <w:sz w:val="24"/>
          <w:szCs w:val="24"/>
        </w:rPr>
        <w:object>
          <v:shape id="_x0000_i1105" o:spt="75" alt="eqId00179e5cf9687b4b99aa38429ddf61c5" type="#_x0000_t75" style="height:17.3pt;width:28.8pt;" o:ole="t" filled="f" o:preferrelative="t" stroked="f" coordsize="21600,21600">
            <v:path/>
            <v:fill on="f" focussize="0,0"/>
            <v:stroke on="f" joinstyle="miter"/>
            <v:imagedata r:id="rId160" o:title="eqId00179e5cf9687b4b99aa38429ddf61c5"/>
            <o:lock v:ext="edit" aspectratio="t"/>
            <w10:wrap type="none"/>
            <w10:anchorlock/>
          </v:shape>
          <o:OLEObject Type="Embed" ProgID="Equation.DSMT4" ShapeID="_x0000_i1105" DrawAspect="Content" ObjectID="_1468075805" r:id="rId159">
            <o:LockedField>false</o:LockedField>
          </o:OLEObject>
        </w:object>
      </w:r>
    </w:p>
    <w:p w14:paraId="592C4A5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D．核反应堆中镉棒的作用是释放中子以保证核裂变能持续进行</w:t>
      </w:r>
    </w:p>
    <w:p w14:paraId="132D71A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6．物理学家通过对实验的深入观察和研究，获得正确的科学认知，推动物理学的发展。下列说法符合事实的是（　　）</w:t>
      </w:r>
      <w:r>
        <w:rPr>
          <w:rFonts w:hint="eastAsia" w:ascii="Times New Roman" w:hAnsi="Times New Roman" w:eastAsia="宋体" w:cs="Times New Roman"/>
          <w:sz w:val="24"/>
          <w:szCs w:val="24"/>
          <w:lang w:eastAsia="zh-CN"/>
        </w:rPr>
        <w:t>。</w:t>
      </w:r>
    </w:p>
    <w:p w14:paraId="516D0EE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A．康普顿效应有力证明了光的波粒二象性</w:t>
      </w:r>
    </w:p>
    <w:p w14:paraId="5FE1462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B．贝克勒尔通过对天然放射现象的研究，发现了原子中存在原子核</w:t>
      </w:r>
    </w:p>
    <w:p w14:paraId="604C18C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C．普朗克提出了光子说，成功地解释了光电效应现象</w:t>
      </w:r>
    </w:p>
    <w:p w14:paraId="625FA4B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D．卢瑟福用</w:t>
      </w:r>
      <w:r>
        <w:rPr>
          <w:rFonts w:ascii="Times New Roman" w:hAnsi="Times New Roman" w:eastAsia="宋体" w:cs="Times New Roman"/>
          <w:sz w:val="24"/>
          <w:szCs w:val="24"/>
        </w:rPr>
        <w:object>
          <v:shape id="_x0000_i1106"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06" DrawAspect="Content" ObjectID="_1468075806" r:id="rId161">
            <o:LockedField>false</o:LockedField>
          </o:OLEObject>
        </w:object>
      </w:r>
      <w:r>
        <w:rPr>
          <w:rFonts w:ascii="Times New Roman" w:hAnsi="Times New Roman" w:eastAsia="宋体" w:cs="Times New Roman"/>
          <w:sz w:val="24"/>
          <w:szCs w:val="24"/>
        </w:rPr>
        <w:t>粒子轰击</w:t>
      </w:r>
      <w:r>
        <w:rPr>
          <w:rFonts w:ascii="Times New Roman" w:hAnsi="Times New Roman" w:eastAsia="宋体" w:cs="Times New Roman"/>
          <w:sz w:val="24"/>
          <w:szCs w:val="24"/>
        </w:rPr>
        <w:object>
          <v:shape id="_x0000_i1107" o:spt="75" alt="eqIdd2b8839a2c8b1043b696c90d8de58d2a" type="#_x0000_t75" style="height:15pt;width:17.3pt;" o:ole="t" filled="f" o:preferrelative="t" stroked="f" coordsize="21600,21600">
            <v:path/>
            <v:fill on="f" focussize="0,0"/>
            <v:stroke on="f" joinstyle="miter"/>
            <v:imagedata r:id="rId163" o:title="eqIdd2b8839a2c8b1043b696c90d8de58d2a"/>
            <o:lock v:ext="edit" aspectratio="t"/>
            <w10:wrap type="none"/>
            <w10:anchorlock/>
          </v:shape>
          <o:OLEObject Type="Embed" ProgID="Equation.DSMT4" ShapeID="_x0000_i1107" DrawAspect="Content" ObjectID="_1468075807" r:id="rId162">
            <o:LockedField>false</o:LockedField>
          </o:OLEObject>
        </w:object>
      </w:r>
      <w:r>
        <w:rPr>
          <w:rFonts w:ascii="Times New Roman" w:hAnsi="Times New Roman" w:eastAsia="宋体" w:cs="Times New Roman"/>
          <w:sz w:val="24"/>
          <w:szCs w:val="24"/>
        </w:rPr>
        <w:t>获得反冲核</w:t>
      </w:r>
      <w:r>
        <w:rPr>
          <w:rFonts w:ascii="Times New Roman" w:hAnsi="Times New Roman" w:eastAsia="宋体" w:cs="Times New Roman"/>
          <w:sz w:val="24"/>
          <w:szCs w:val="24"/>
        </w:rPr>
        <w:object>
          <v:shape id="_x0000_i1108" o:spt="75" alt="eqIddb418bfed38a8726c338bb900bb08f44" type="#_x0000_t75" style="height:16.7pt;width:17.85pt;" o:ole="t" filled="f" o:preferrelative="t" stroked="f" coordsize="21600,21600">
            <v:path/>
            <v:fill on="f" focussize="0,0"/>
            <v:stroke on="f" joinstyle="miter"/>
            <v:imagedata r:id="rId165" o:title="eqIddb418bfed38a8726c338bb900bb08f44"/>
            <o:lock v:ext="edit" aspectratio="t"/>
            <w10:wrap type="none"/>
            <w10:anchorlock/>
          </v:shape>
          <o:OLEObject Type="Embed" ProgID="Equation.DSMT4" ShapeID="_x0000_i1108" DrawAspect="Content" ObjectID="_1468075808" r:id="rId164">
            <o:LockedField>false</o:LockedField>
          </o:OLEObject>
        </w:object>
      </w:r>
      <w:r>
        <w:rPr>
          <w:rFonts w:ascii="Times New Roman" w:hAnsi="Times New Roman" w:eastAsia="宋体" w:cs="Times New Roman"/>
          <w:sz w:val="24"/>
          <w:szCs w:val="24"/>
        </w:rPr>
        <w:t>，发现了质子</w:t>
      </w:r>
    </w:p>
    <w:p w14:paraId="0A3F0E8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7．关于电子通过双狭缝后在屏幕上产生干涉现象，下列说法正确的是（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301DD35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A．电子因为带有电荷，所以才会产生干涉</w:t>
      </w:r>
    </w:p>
    <w:p w14:paraId="0340CF0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B．把双狭缝中的其中一缝封住时，电子的干涉条纹不变</w:t>
      </w:r>
    </w:p>
    <w:p w14:paraId="6853EC8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C．要使越高能的电子造成干涉条纹，所需双狭缝的间距越小</w:t>
      </w:r>
    </w:p>
    <w:p w14:paraId="76A5E9D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D．电子通过双狭缝后在屏幕上出现干涉条纹，证明运动的电子具有波动性</w:t>
      </w:r>
    </w:p>
    <w:p w14:paraId="56088BB6">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8．卢瑟福根据</w:t>
      </w:r>
      <w:r>
        <w:rPr>
          <w:rFonts w:ascii="Times New Roman" w:hAnsi="Times New Roman" w:eastAsia="宋体" w:cs="Times New Roman"/>
          <w:sz w:val="24"/>
          <w:szCs w:val="24"/>
        </w:rPr>
        <w:object>
          <v:shape id="_x0000_i1109"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09" DrawAspect="Content" ObjectID="_1468075809" r:id="rId166">
            <o:LockedField>false</o:LockedField>
          </o:OLEObject>
        </w:object>
      </w:r>
      <w:r>
        <w:rPr>
          <w:rFonts w:ascii="Times New Roman" w:hAnsi="Times New Roman" w:eastAsia="宋体" w:cs="Times New Roman"/>
          <w:sz w:val="24"/>
          <w:szCs w:val="24"/>
        </w:rPr>
        <w:t>粒子散射实验，提出了原子的核式结构模型。图中虚线表示原子核所形成的电场的等势线，实线表示一个</w:t>
      </w:r>
      <w:r>
        <w:rPr>
          <w:rFonts w:ascii="Times New Roman" w:hAnsi="Times New Roman" w:eastAsia="宋体" w:cs="Times New Roman"/>
          <w:sz w:val="24"/>
          <w:szCs w:val="24"/>
        </w:rPr>
        <w:object>
          <v:shape id="_x0000_i1110"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10" DrawAspect="Content" ObjectID="_1468075810" r:id="rId167">
            <o:LockedField>false</o:LockedField>
          </o:OLEObject>
        </w:object>
      </w:r>
      <w:r>
        <w:rPr>
          <w:rFonts w:ascii="Times New Roman" w:hAnsi="Times New Roman" w:eastAsia="宋体" w:cs="Times New Roman"/>
          <w:sz w:val="24"/>
          <w:szCs w:val="24"/>
        </w:rPr>
        <w:t>粒子的运动径迹。在</w:t>
      </w:r>
      <w:r>
        <w:rPr>
          <w:rFonts w:ascii="Times New Roman" w:hAnsi="Times New Roman" w:eastAsia="宋体" w:cs="Times New Roman"/>
          <w:sz w:val="24"/>
          <w:szCs w:val="24"/>
        </w:rPr>
        <w:object>
          <v:shape id="_x0000_i1111"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11" DrawAspect="Content" ObjectID="_1468075811" r:id="rId168">
            <o:LockedField>false</o:LockedField>
          </o:OLEObject>
        </w:object>
      </w:r>
      <w:r>
        <w:rPr>
          <w:rFonts w:ascii="Times New Roman" w:hAnsi="Times New Roman" w:eastAsia="宋体" w:cs="Times New Roman"/>
          <w:sz w:val="24"/>
          <w:szCs w:val="24"/>
        </w:rPr>
        <w:t>粒子从</w:t>
      </w:r>
      <w:r>
        <w:rPr>
          <w:rFonts w:ascii="Times New Roman" w:hAnsi="Times New Roman" w:eastAsia="宋体" w:cs="Times New Roman"/>
          <w:sz w:val="24"/>
          <w:szCs w:val="24"/>
        </w:rPr>
        <w:object>
          <v:shape id="_x0000_i1112" o:spt="75" alt="eqId5963abe8f421bd99a2aaa94831a951e9" type="#_x0000_t75" style="height:10.35pt;width:10.35pt;" o:ole="t" filled="f" o:preferrelative="t" stroked="f" coordsize="21600,21600">
            <v:path/>
            <v:fill on="f" focussize="0,0"/>
            <v:stroke on="f" joinstyle="miter"/>
            <v:imagedata r:id="rId170" o:title="eqId5963abe8f421bd99a2aaa94831a951e9"/>
            <o:lock v:ext="edit" aspectratio="t"/>
            <w10:wrap type="none"/>
            <w10:anchorlock/>
          </v:shape>
          <o:OLEObject Type="Embed" ProgID="Equation.DSMT4" ShapeID="_x0000_i1112" DrawAspect="Content" ObjectID="_1468075812" r:id="rId169">
            <o:LockedField>false</o:LockedField>
          </o:OLEObject>
        </w:object>
      </w:r>
      <w:r>
        <w:rPr>
          <w:rFonts w:ascii="Times New Roman" w:hAnsi="Times New Roman" w:eastAsia="宋体" w:cs="Times New Roman"/>
          <w:sz w:val="24"/>
          <w:szCs w:val="24"/>
        </w:rPr>
        <w:t>运动到</w:t>
      </w:r>
      <w:r>
        <w:rPr>
          <w:rFonts w:ascii="Times New Roman" w:hAnsi="Times New Roman" w:eastAsia="宋体" w:cs="Times New Roman"/>
          <w:sz w:val="24"/>
          <w:szCs w:val="24"/>
        </w:rPr>
        <w:object>
          <v:shape id="_x0000_i1113" o:spt="75" alt="eqId7f9e8449aad35c5d840a3395ea86df6d" type="#_x0000_t75" style="height:10.35pt;width:9.2pt;" o:ole="t" filled="f" o:preferrelative="t" stroked="f" coordsize="21600,21600">
            <v:path/>
            <v:fill on="f" focussize="0,0"/>
            <v:stroke on="f" joinstyle="miter"/>
            <v:imagedata r:id="rId172" o:title="eqId7f9e8449aad35c5d840a3395ea86df6d"/>
            <o:lock v:ext="edit" aspectratio="t"/>
            <w10:wrap type="none"/>
            <w10:anchorlock/>
          </v:shape>
          <o:OLEObject Type="Embed" ProgID="Equation.DSMT4" ShapeID="_x0000_i1113" DrawAspect="Content" ObjectID="_1468075813" r:id="rId171">
            <o:LockedField>false</o:LockedField>
          </o:OLEObject>
        </w:object>
      </w:r>
      <w:r>
        <w:rPr>
          <w:rFonts w:ascii="Times New Roman" w:hAnsi="Times New Roman" w:eastAsia="宋体" w:cs="Times New Roman"/>
          <w:sz w:val="24"/>
          <w:szCs w:val="24"/>
        </w:rPr>
        <w:t>，再运动到</w:t>
      </w:r>
      <w:r>
        <w:rPr>
          <w:rFonts w:ascii="Times New Roman" w:hAnsi="Times New Roman" w:eastAsia="宋体" w:cs="Times New Roman"/>
          <w:sz w:val="24"/>
          <w:szCs w:val="24"/>
        </w:rPr>
        <w:object>
          <v:shape id="_x0000_i1114" o:spt="75" alt="eqIdc5db41a1f31d6baee7c69990811edb9f" type="#_x0000_t75" style="height:12.1pt;width:10.35pt;" o:ole="t" filled="f" o:preferrelative="t" stroked="f" coordsize="21600,21600">
            <v:path/>
            <v:fill on="f" focussize="0,0"/>
            <v:stroke on="f" joinstyle="miter"/>
            <v:imagedata r:id="rId174" o:title="eqIdc5db41a1f31d6baee7c69990811edb9f"/>
            <o:lock v:ext="edit" aspectratio="t"/>
            <w10:wrap type="none"/>
            <w10:anchorlock/>
          </v:shape>
          <o:OLEObject Type="Embed" ProgID="Equation.DSMT4" ShapeID="_x0000_i1114" DrawAspect="Content" ObjectID="_1468075814" r:id="rId173">
            <o:LockedField>false</o:LockedField>
          </o:OLEObject>
        </w:object>
      </w:r>
      <w:r>
        <w:rPr>
          <w:rFonts w:ascii="Times New Roman" w:hAnsi="Times New Roman" w:eastAsia="宋体" w:cs="Times New Roman"/>
          <w:sz w:val="24"/>
          <w:szCs w:val="24"/>
        </w:rPr>
        <w:t>的过程中，下列说法正确的是（　　）</w:t>
      </w:r>
      <w:r>
        <w:rPr>
          <w:rFonts w:hint="eastAsia" w:ascii="Times New Roman" w:hAnsi="Times New Roman" w:eastAsia="宋体" w:cs="Times New Roman"/>
          <w:sz w:val="24"/>
          <w:szCs w:val="24"/>
          <w:lang w:eastAsia="zh-CN"/>
        </w:rPr>
        <w:t>。</w:t>
      </w:r>
    </w:p>
    <w:p w14:paraId="20E49E5C">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276350" cy="1238250"/>
            <wp:effectExtent l="0" t="0" r="0" b="0"/>
            <wp:docPr id="100007" name="图片 100007" descr="@@@197db71d-7f73-4eff-a9d3-8fb8fe99a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97db71d-7f73-4eff-a9d3-8fb8fe99ac91"/>
                    <pic:cNvPicPr>
                      <a:picLocks noChangeAspect="1"/>
                    </pic:cNvPicPr>
                  </pic:nvPicPr>
                  <pic:blipFill>
                    <a:blip r:embed="rId175"/>
                    <a:stretch>
                      <a:fillRect/>
                    </a:stretch>
                  </pic:blipFill>
                  <pic:spPr>
                    <a:xfrm>
                      <a:off x="0" y="0"/>
                      <a:ext cx="1276350" cy="1238250"/>
                    </a:xfrm>
                    <a:prstGeom prst="rect">
                      <a:avLst/>
                    </a:prstGeom>
                  </pic:spPr>
                </pic:pic>
              </a:graphicData>
            </a:graphic>
          </wp:inline>
        </w:drawing>
      </w:r>
    </w:p>
    <w:p w14:paraId="7D9BEFB5">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A．动能先增大后减小</w:t>
      </w:r>
      <w:r>
        <w:rPr>
          <w:rFonts w:ascii="Times New Roman" w:hAnsi="Times New Roman" w:eastAsia="宋体" w:cs="Times New Roman"/>
          <w:sz w:val="24"/>
          <w:szCs w:val="24"/>
        </w:rPr>
        <w:tab/>
      </w:r>
      <w:r>
        <w:rPr>
          <w:rFonts w:ascii="Times New Roman" w:hAnsi="Times New Roman" w:eastAsia="宋体" w:cs="Times New Roman"/>
          <w:sz w:val="24"/>
          <w:szCs w:val="24"/>
        </w:rPr>
        <w:t>B．电势能先减小后增大</w:t>
      </w:r>
    </w:p>
    <w:p w14:paraId="6247ED1C">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C．静电力先做负功后做正功，总功等于0</w:t>
      </w:r>
      <w:r>
        <w:rPr>
          <w:rFonts w:ascii="Times New Roman" w:hAnsi="Times New Roman" w:eastAsia="宋体" w:cs="Times New Roman"/>
          <w:sz w:val="24"/>
          <w:szCs w:val="24"/>
        </w:rPr>
        <w:tab/>
      </w:r>
      <w:r>
        <w:rPr>
          <w:rFonts w:ascii="Times New Roman" w:hAnsi="Times New Roman" w:eastAsia="宋体" w:cs="Times New Roman"/>
          <w:sz w:val="24"/>
          <w:szCs w:val="24"/>
        </w:rPr>
        <w:t>D．加速度先变小后变大</w:t>
      </w:r>
    </w:p>
    <w:p w14:paraId="7C603CD6">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9．正电子是电子的反粒子，与电子质量相同、带等量正电荷。在云室中有垂直于纸面的匀强磁场，从</w:t>
      </w:r>
      <w:r>
        <w:rPr>
          <w:rFonts w:ascii="Times New Roman" w:hAnsi="Times New Roman" w:eastAsia="Times New Roman" w:cs="Times New Roman"/>
          <w:i/>
          <w:sz w:val="24"/>
          <w:szCs w:val="24"/>
        </w:rPr>
        <w:t>P</w:t>
      </w:r>
      <w:r>
        <w:rPr>
          <w:rFonts w:ascii="Times New Roman" w:hAnsi="Times New Roman" w:eastAsia="宋体" w:cs="Times New Roman"/>
          <w:sz w:val="24"/>
          <w:szCs w:val="24"/>
        </w:rPr>
        <w:t>点发出两个电子和一个正电子，三个粒子运动轨迹如图中1、2、3所示。下列说法正确的是（　　）</w:t>
      </w:r>
      <w:r>
        <w:rPr>
          <w:rFonts w:hint="eastAsia" w:ascii="Times New Roman" w:hAnsi="Times New Roman" w:eastAsia="宋体" w:cs="Times New Roman"/>
          <w:sz w:val="24"/>
          <w:szCs w:val="24"/>
          <w:lang w:eastAsia="zh-CN"/>
        </w:rPr>
        <w:t>。</w:t>
      </w:r>
    </w:p>
    <w:p w14:paraId="130ACCA4">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571625" cy="1133475"/>
            <wp:effectExtent l="0" t="0" r="0" b="0"/>
            <wp:docPr id="100009" name="图片 100009" descr="@@@3da23f2e-db89-49f2-b8c7-afec44c2e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da23f2e-db89-49f2-b8c7-afec44c2e08b"/>
                    <pic:cNvPicPr>
                      <a:picLocks noChangeAspect="1"/>
                    </pic:cNvPicPr>
                  </pic:nvPicPr>
                  <pic:blipFill>
                    <a:blip r:embed="rId176"/>
                    <a:stretch>
                      <a:fillRect/>
                    </a:stretch>
                  </pic:blipFill>
                  <pic:spPr>
                    <a:xfrm>
                      <a:off x="0" y="0"/>
                      <a:ext cx="1571625" cy="1133475"/>
                    </a:xfrm>
                    <a:prstGeom prst="rect">
                      <a:avLst/>
                    </a:prstGeom>
                  </pic:spPr>
                </pic:pic>
              </a:graphicData>
            </a:graphic>
          </wp:inline>
        </w:drawing>
      </w:r>
    </w:p>
    <w:p w14:paraId="20595C76">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A．磁场方向垂直于纸面向里</w:t>
      </w:r>
      <w:r>
        <w:rPr>
          <w:rFonts w:ascii="Times New Roman" w:hAnsi="Times New Roman" w:eastAsia="宋体" w:cs="Times New Roman"/>
          <w:sz w:val="24"/>
          <w:szCs w:val="24"/>
        </w:rPr>
        <w:tab/>
      </w:r>
      <w:r>
        <w:rPr>
          <w:rFonts w:ascii="Times New Roman" w:hAnsi="Times New Roman" w:eastAsia="宋体" w:cs="Times New Roman"/>
          <w:sz w:val="24"/>
          <w:szCs w:val="24"/>
        </w:rPr>
        <w:t>B．轨迹1对应的粒子运动速度越来越大</w:t>
      </w:r>
    </w:p>
    <w:p w14:paraId="1F3CED24">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C．轨迹2对应的粒子初速度比轨迹3的大</w:t>
      </w:r>
      <w:r>
        <w:rPr>
          <w:rFonts w:ascii="Times New Roman" w:hAnsi="Times New Roman" w:eastAsia="宋体" w:cs="Times New Roman"/>
          <w:sz w:val="24"/>
          <w:szCs w:val="24"/>
        </w:rPr>
        <w:tab/>
      </w:r>
      <w:r>
        <w:rPr>
          <w:rFonts w:ascii="Times New Roman" w:hAnsi="Times New Roman" w:eastAsia="宋体" w:cs="Times New Roman"/>
          <w:sz w:val="24"/>
          <w:szCs w:val="24"/>
        </w:rPr>
        <w:t>D．轨迹3对应的粒子是正电子</w:t>
      </w:r>
    </w:p>
    <w:p w14:paraId="7F62427C">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10．医学治疗中常用放射性核素</w:t>
      </w:r>
      <w:r>
        <w:rPr>
          <w:rFonts w:ascii="Times New Roman" w:hAnsi="Times New Roman" w:eastAsia="宋体" w:cs="Times New Roman"/>
          <w:sz w:val="24"/>
          <w:szCs w:val="24"/>
        </w:rPr>
        <w:object>
          <v:shape id="_x0000_i1115" o:spt="75" alt="eqIddeeae77dc16c05635531ee5278863937" type="#_x0000_t75" style="height:13.25pt;width:21.9pt;" o:ole="t" filled="f" o:preferrelative="t" stroked="f" coordsize="21600,21600">
            <v:path/>
            <v:fill on="f" focussize="0,0"/>
            <v:stroke on="f" joinstyle="miter"/>
            <v:imagedata r:id="rId178" o:title="eqIddeeae77dc16c05635531ee5278863937"/>
            <o:lock v:ext="edit" aspectratio="t"/>
            <w10:wrap type="none"/>
            <w10:anchorlock/>
          </v:shape>
          <o:OLEObject Type="Embed" ProgID="Equation.DSMT4" ShapeID="_x0000_i1115" DrawAspect="Content" ObjectID="_1468075815" r:id="rId177">
            <o:LockedField>false</o:LockedField>
          </o:OLEObject>
        </w:object>
      </w:r>
      <w:r>
        <w:rPr>
          <w:rFonts w:ascii="Times New Roman" w:hAnsi="Times New Roman" w:eastAsia="宋体" w:cs="Times New Roman"/>
          <w:sz w:val="24"/>
          <w:szCs w:val="24"/>
        </w:rPr>
        <w:t>产生</w:t>
      </w:r>
      <w:r>
        <w:rPr>
          <w:rFonts w:ascii="Times New Roman" w:hAnsi="Times New Roman" w:eastAsia="宋体" w:cs="Times New Roman"/>
          <w:sz w:val="24"/>
          <w:szCs w:val="24"/>
        </w:rPr>
        <w:object>
          <v:shape id="_x0000_i1116" o:spt="75" alt="eqId9f435efcc7869eec21bdba1ed81dc3f5" type="#_x0000_t75" style="height:11.5pt;width:9.2pt;" o:ole="t" filled="f" o:preferrelative="t" stroked="f" coordsize="21600,21600">
            <v:path/>
            <v:fill on="f" focussize="0,0"/>
            <v:stroke on="f" joinstyle="miter"/>
            <v:imagedata r:id="rId180" o:title="eqId9f435efcc7869eec21bdba1ed81dc3f5"/>
            <o:lock v:ext="edit" aspectratio="t"/>
            <w10:wrap type="none"/>
            <w10:anchorlock/>
          </v:shape>
          <o:OLEObject Type="Embed" ProgID="Equation.DSMT4" ShapeID="_x0000_i1116" DrawAspect="Content" ObjectID="_1468075816" r:id="rId179">
            <o:LockedField>false</o:LockedField>
          </o:OLEObject>
        </w:object>
      </w:r>
      <w:r>
        <w:rPr>
          <w:rFonts w:ascii="Times New Roman" w:hAnsi="Times New Roman" w:eastAsia="宋体" w:cs="Times New Roman"/>
          <w:sz w:val="24"/>
          <w:szCs w:val="24"/>
        </w:rPr>
        <w:t>射线，而</w:t>
      </w:r>
      <w:r>
        <w:rPr>
          <w:rFonts w:ascii="Times New Roman" w:hAnsi="Times New Roman" w:eastAsia="宋体" w:cs="Times New Roman"/>
          <w:sz w:val="24"/>
          <w:szCs w:val="24"/>
        </w:rPr>
        <w:object>
          <v:shape id="_x0000_i1117" o:spt="75" alt="eqIddeeae77dc16c05635531ee5278863937" type="#_x0000_t75" style="height:13.25pt;width:21.9pt;" o:ole="t" filled="f" o:preferrelative="t" stroked="f" coordsize="21600,21600">
            <v:path/>
            <v:fill on="f" focussize="0,0"/>
            <v:stroke on="f" joinstyle="miter"/>
            <v:imagedata r:id="rId178" o:title="eqIddeeae77dc16c05635531ee5278863937"/>
            <o:lock v:ext="edit" aspectratio="t"/>
            <w10:wrap type="none"/>
            <w10:anchorlock/>
          </v:shape>
          <o:OLEObject Type="Embed" ProgID="Equation.DSMT4" ShapeID="_x0000_i1117" DrawAspect="Content" ObjectID="_1468075817" r:id="rId181">
            <o:LockedField>false</o:LockedField>
          </o:OLEObject>
        </w:object>
      </w:r>
      <w:r>
        <w:rPr>
          <w:rFonts w:ascii="Times New Roman" w:hAnsi="Times New Roman" w:eastAsia="宋体" w:cs="Times New Roman"/>
          <w:sz w:val="24"/>
          <w:szCs w:val="24"/>
        </w:rPr>
        <w:t>是由半衰期相对较长的</w:t>
      </w:r>
      <w:r>
        <w:rPr>
          <w:rFonts w:ascii="Times New Roman" w:hAnsi="Times New Roman" w:eastAsia="宋体" w:cs="Times New Roman"/>
          <w:sz w:val="24"/>
          <w:szCs w:val="24"/>
        </w:rPr>
        <w:object>
          <v:shape id="_x0000_i1118" o:spt="75" alt="eqIdf2e873307741f49ed377eb13fe9b07cb" type="#_x0000_t75" style="height:13.8pt;width:24.2pt;" o:ole="t" filled="f" o:preferrelative="t" stroked="f" coordsize="21600,21600">
            <v:path/>
            <v:fill on="f" focussize="0,0"/>
            <v:stroke on="f" joinstyle="miter"/>
            <v:imagedata r:id="rId183" o:title="eqIdf2e873307741f49ed377eb13fe9b07cb"/>
            <o:lock v:ext="edit" aspectratio="t"/>
            <w10:wrap type="none"/>
            <w10:anchorlock/>
          </v:shape>
          <o:OLEObject Type="Embed" ProgID="Equation.DSMT4" ShapeID="_x0000_i1118" DrawAspect="Content" ObjectID="_1468075818" r:id="rId182">
            <o:LockedField>false</o:LockedField>
          </o:OLEObject>
        </w:object>
      </w:r>
      <w:r>
        <w:rPr>
          <w:rFonts w:ascii="Times New Roman" w:hAnsi="Times New Roman" w:eastAsia="宋体" w:cs="Times New Roman"/>
          <w:sz w:val="24"/>
          <w:szCs w:val="24"/>
        </w:rPr>
        <w:t>衰变产生的。对于质量为</w:t>
      </w:r>
      <w:r>
        <w:rPr>
          <w:rFonts w:ascii="Times New Roman" w:hAnsi="Times New Roman" w:eastAsia="宋体" w:cs="Times New Roman"/>
          <w:sz w:val="24"/>
          <w:szCs w:val="24"/>
        </w:rPr>
        <w:object>
          <v:shape id="_x0000_i1119" o:spt="75" alt="eqId26e93d8fb77f5bd2c0fc690752dfd771" type="#_x0000_t75" style="height:15.55pt;width:13.8pt;" o:ole="t" filled="f" o:preferrelative="t" stroked="f" coordsize="21600,21600">
            <v:path/>
            <v:fill on="f" focussize="0,0"/>
            <v:stroke on="f" joinstyle="miter"/>
            <v:imagedata r:id="rId185" o:title="eqId26e93d8fb77f5bd2c0fc690752dfd771"/>
            <o:lock v:ext="edit" aspectratio="t"/>
            <w10:wrap type="none"/>
            <w10:anchorlock/>
          </v:shape>
          <o:OLEObject Type="Embed" ProgID="Equation.DSMT4" ShapeID="_x0000_i1119" DrawAspect="Content" ObjectID="_1468075819" r:id="rId184">
            <o:LockedField>false</o:LockedField>
          </o:OLEObject>
        </w:object>
      </w:r>
      <w:r>
        <w:rPr>
          <w:rFonts w:ascii="Times New Roman" w:hAnsi="Times New Roman" w:eastAsia="宋体" w:cs="Times New Roman"/>
          <w:sz w:val="24"/>
          <w:szCs w:val="24"/>
        </w:rPr>
        <w:t>的</w:t>
      </w:r>
      <w:r>
        <w:rPr>
          <w:rFonts w:ascii="Times New Roman" w:hAnsi="Times New Roman" w:eastAsia="宋体" w:cs="Times New Roman"/>
          <w:sz w:val="24"/>
          <w:szCs w:val="24"/>
        </w:rPr>
        <w:object>
          <v:shape id="_x0000_i1120" o:spt="75" alt="eqIdf2e873307741f49ed377eb13fe9b07cb" type="#_x0000_t75" style="height:13.8pt;width:24.2pt;" o:ole="t" filled="f" o:preferrelative="t" stroked="f" coordsize="21600,21600">
            <v:path/>
            <v:fill on="f" focussize="0,0"/>
            <v:stroke on="f" joinstyle="miter"/>
            <v:imagedata r:id="rId183" o:title="eqIdf2e873307741f49ed377eb13fe9b07cb"/>
            <o:lock v:ext="edit" aspectratio="t"/>
            <w10:wrap type="none"/>
            <w10:anchorlock/>
          </v:shape>
          <o:OLEObject Type="Embed" ProgID="Equation.DSMT4" ShapeID="_x0000_i1120" DrawAspect="Content" ObjectID="_1468075820" r:id="rId186">
            <o:LockedField>false</o:LockedField>
          </o:OLEObject>
        </w:object>
      </w:r>
      <w:r>
        <w:rPr>
          <w:rFonts w:ascii="Times New Roman" w:hAnsi="Times New Roman" w:eastAsia="宋体" w:cs="Times New Roman"/>
          <w:sz w:val="24"/>
          <w:szCs w:val="24"/>
        </w:rPr>
        <w:t>，经过时间</w:t>
      </w:r>
      <w:r>
        <w:rPr>
          <w:rFonts w:ascii="Times New Roman" w:hAnsi="Times New Roman" w:eastAsia="Times New Roman" w:cs="Times New Roman"/>
          <w:i/>
          <w:sz w:val="24"/>
          <w:szCs w:val="24"/>
        </w:rPr>
        <w:t>t</w:t>
      </w:r>
      <w:r>
        <w:rPr>
          <w:rFonts w:ascii="Times New Roman" w:hAnsi="Times New Roman" w:eastAsia="宋体" w:cs="Times New Roman"/>
          <w:sz w:val="24"/>
          <w:szCs w:val="24"/>
        </w:rPr>
        <w:t>后剩余的</w:t>
      </w:r>
      <w:r>
        <w:rPr>
          <w:rFonts w:ascii="Times New Roman" w:hAnsi="Times New Roman" w:eastAsia="宋体" w:cs="Times New Roman"/>
          <w:sz w:val="24"/>
          <w:szCs w:val="24"/>
        </w:rPr>
        <w:object>
          <v:shape id="_x0000_i1121" o:spt="75" alt="eqIdf2e873307741f49ed377eb13fe9b07cb" type="#_x0000_t75" style="height:13.8pt;width:24.2pt;" o:ole="t" filled="f" o:preferrelative="t" stroked="f" coordsize="21600,21600">
            <v:path/>
            <v:fill on="f" focussize="0,0"/>
            <v:stroke on="f" joinstyle="miter"/>
            <v:imagedata r:id="rId183" o:title="eqIdf2e873307741f49ed377eb13fe9b07cb"/>
            <o:lock v:ext="edit" aspectratio="t"/>
            <w10:wrap type="none"/>
            <w10:anchorlock/>
          </v:shape>
          <o:OLEObject Type="Embed" ProgID="Equation.DSMT4" ShapeID="_x0000_i1121" DrawAspect="Content" ObjectID="_1468075821" r:id="rId187">
            <o:LockedField>false</o:LockedField>
          </o:OLEObject>
        </w:object>
      </w:r>
      <w:r>
        <w:rPr>
          <w:rFonts w:ascii="Times New Roman" w:hAnsi="Times New Roman" w:eastAsia="宋体" w:cs="Times New Roman"/>
          <w:sz w:val="24"/>
          <w:szCs w:val="24"/>
        </w:rPr>
        <w:t>质量为</w:t>
      </w:r>
      <w:r>
        <w:rPr>
          <w:rFonts w:ascii="Times New Roman" w:hAnsi="Times New Roman" w:eastAsia="Times New Roman" w:cs="Times New Roman"/>
          <w:i/>
          <w:sz w:val="24"/>
          <w:szCs w:val="24"/>
        </w:rPr>
        <w:t>m</w:t>
      </w:r>
      <w:r>
        <w:rPr>
          <w:rFonts w:ascii="Times New Roman" w:hAnsi="Times New Roman" w:eastAsia="宋体" w:cs="Times New Roman"/>
          <w:sz w:val="24"/>
          <w:szCs w:val="24"/>
        </w:rPr>
        <w:t>，其</w:t>
      </w:r>
      <w:r>
        <w:rPr>
          <w:rFonts w:ascii="Times New Roman" w:hAnsi="Times New Roman" w:eastAsia="宋体" w:cs="Times New Roman"/>
          <w:sz w:val="24"/>
          <w:szCs w:val="24"/>
        </w:rPr>
        <w:object>
          <v:shape id="_x0000_i1122" o:spt="75" alt="eqIdcef7ff10fa75e83a36190cbb9a7365cd" type="#_x0000_t75" style="height:29.95pt;width:28.8pt;" o:ole="t" filled="f" o:preferrelative="t" stroked="f" coordsize="21600,21600">
            <v:path/>
            <v:fill on="f" focussize="0,0"/>
            <v:stroke on="f" joinstyle="miter"/>
            <v:imagedata r:id="rId189" o:title="eqIdcef7ff10fa75e83a36190cbb9a7365cd"/>
            <o:lock v:ext="edit" aspectratio="t"/>
            <w10:wrap type="none"/>
            <w10:anchorlock/>
          </v:shape>
          <o:OLEObject Type="Embed" ProgID="Equation.DSMT4" ShapeID="_x0000_i1122" DrawAspect="Content" ObjectID="_1468075822" r:id="rId188">
            <o:LockedField>false</o:LockedField>
          </o:OLEObject>
        </w:object>
      </w:r>
      <w:r>
        <w:rPr>
          <w:rFonts w:ascii="Times New Roman" w:hAnsi="Times New Roman" w:eastAsia="宋体" w:cs="Times New Roman"/>
          <w:sz w:val="24"/>
          <w:szCs w:val="24"/>
        </w:rPr>
        <w:t>图线如图所示。从图中可以得到</w:t>
      </w:r>
      <w:r>
        <w:rPr>
          <w:rFonts w:ascii="Times New Roman" w:hAnsi="Times New Roman" w:eastAsia="宋体" w:cs="Times New Roman"/>
          <w:sz w:val="24"/>
          <w:szCs w:val="24"/>
        </w:rPr>
        <w:object>
          <v:shape id="_x0000_i1123" o:spt="75" alt="eqIdf2e873307741f49ed377eb13fe9b07cb" type="#_x0000_t75" style="height:13.8pt;width:24.2pt;" o:ole="t" filled="f" o:preferrelative="t" stroked="f" coordsize="21600,21600">
            <v:path/>
            <v:fill on="f" focussize="0,0"/>
            <v:stroke on="f" joinstyle="miter"/>
            <v:imagedata r:id="rId183" o:title="eqIdf2e873307741f49ed377eb13fe9b07cb"/>
            <o:lock v:ext="edit" aspectratio="t"/>
            <w10:wrap type="none"/>
            <w10:anchorlock/>
          </v:shape>
          <o:OLEObject Type="Embed" ProgID="Equation.DSMT4" ShapeID="_x0000_i1123" DrawAspect="Content" ObjectID="_1468075823" r:id="rId190">
            <o:LockedField>false</o:LockedField>
          </o:OLEObject>
        </w:object>
      </w:r>
      <w:r>
        <w:rPr>
          <w:rFonts w:ascii="Times New Roman" w:hAnsi="Times New Roman" w:eastAsia="宋体" w:cs="Times New Roman"/>
          <w:sz w:val="24"/>
          <w:szCs w:val="24"/>
        </w:rPr>
        <w:t>的半衰期为（　　）</w:t>
      </w:r>
      <w:r>
        <w:rPr>
          <w:rFonts w:hint="eastAsia" w:ascii="Times New Roman" w:hAnsi="Times New Roman" w:eastAsia="宋体" w:cs="Times New Roman"/>
          <w:sz w:val="24"/>
          <w:szCs w:val="24"/>
          <w:lang w:eastAsia="zh-CN"/>
        </w:rPr>
        <w:t>。</w:t>
      </w:r>
    </w:p>
    <w:p w14:paraId="779D8907">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590675" cy="1304925"/>
            <wp:effectExtent l="0" t="0" r="0" b="0"/>
            <wp:docPr id="1" name="图片 1" descr="@@@2ea1b676-2cff-432c-ae1d-4de6aebec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a1b676-2cff-432c-ae1d-4de6aebec9b0"/>
                    <pic:cNvPicPr>
                      <a:picLocks noChangeAspect="1"/>
                    </pic:cNvPicPr>
                  </pic:nvPicPr>
                  <pic:blipFill>
                    <a:blip r:embed="rId191"/>
                    <a:stretch>
                      <a:fillRect/>
                    </a:stretch>
                  </pic:blipFill>
                  <pic:spPr>
                    <a:xfrm>
                      <a:off x="0" y="0"/>
                      <a:ext cx="1590675" cy="1304925"/>
                    </a:xfrm>
                    <a:prstGeom prst="rect">
                      <a:avLst/>
                    </a:prstGeom>
                  </pic:spPr>
                </pic:pic>
              </a:graphicData>
            </a:graphic>
          </wp:inline>
        </w:drawing>
      </w:r>
    </w:p>
    <w:p w14:paraId="719EC6A7">
      <w:pPr>
        <w:tabs>
          <w:tab w:val="left" w:pos="2078"/>
          <w:tab w:val="left" w:pos="4156"/>
          <w:tab w:val="left" w:pos="6234"/>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124" o:spt="75" alt="eqIdce78a4c2b4c2fd52f7e2c946345a6e6d" type="#_x0000_t75" style="height:12.1pt;width:27.05pt;" o:ole="t" filled="f" o:preferrelative="t" stroked="f" coordsize="21600,21600">
            <v:path/>
            <v:fill on="f" focussize="0,0"/>
            <v:stroke on="f" joinstyle="miter"/>
            <v:imagedata r:id="rId193" o:title="eqIdce78a4c2b4c2fd52f7e2c946345a6e6d"/>
            <o:lock v:ext="edit" aspectratio="t"/>
            <w10:wrap type="none"/>
            <w10:anchorlock/>
          </v:shape>
          <o:OLEObject Type="Embed" ProgID="Equation.DSMT4" ShapeID="_x0000_i1124" DrawAspect="Content" ObjectID="_1468075824" r:id="rId192">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125" o:spt="75" alt="eqId155f76435cbe7e7f278b2944b706c818" type="#_x0000_t75" style="height:13.25pt;width:31.7pt;" o:ole="t" filled="f" o:preferrelative="t" stroked="f" coordsize="21600,21600">
            <v:path/>
            <v:fill on="f" focussize="0,0"/>
            <v:stroke on="f" joinstyle="miter"/>
            <v:imagedata r:id="rId195" o:title="eqId155f76435cbe7e7f278b2944b706c818"/>
            <o:lock v:ext="edit" aspectratio="t"/>
            <w10:wrap type="none"/>
            <w10:anchorlock/>
          </v:shape>
          <o:OLEObject Type="Embed" ProgID="Equation.DSMT4" ShapeID="_x0000_i1125" DrawAspect="Content" ObjectID="_1468075825" r:id="rId194">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126" o:spt="75" alt="eqId39bd5072734b2833bcb20934d3e13eb6" type="#_x0000_t75" style="height:13.25pt;width:31.7pt;" o:ole="t" filled="f" o:preferrelative="t" stroked="f" coordsize="21600,21600">
            <v:path/>
            <v:fill on="f" focussize="0,0"/>
            <v:stroke on="f" joinstyle="miter"/>
            <v:imagedata r:id="rId197" o:title="eqId39bd5072734b2833bcb20934d3e13eb6"/>
            <o:lock v:ext="edit" aspectratio="t"/>
            <w10:wrap type="none"/>
            <w10:anchorlock/>
          </v:shape>
          <o:OLEObject Type="Embed" ProgID="Equation.DSMT4" ShapeID="_x0000_i1126" DrawAspect="Content" ObjectID="_1468075826" r:id="rId196">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127" o:spt="75" alt="eqId537a4dce3126087405cfac348d18d532" type="#_x0000_t75" style="height:13.25pt;width:31.7pt;" o:ole="t" filled="f" o:preferrelative="t" stroked="f" coordsize="21600,21600">
            <v:path/>
            <v:fill on="f" focussize="0,0"/>
            <v:stroke on="f" joinstyle="miter"/>
            <v:imagedata r:id="rId199" o:title="eqId537a4dce3126087405cfac348d18d532"/>
            <o:lock v:ext="edit" aspectratio="t"/>
            <w10:wrap type="none"/>
            <w10:anchorlock/>
          </v:shape>
          <o:OLEObject Type="Embed" ProgID="Equation.DSMT4" ShapeID="_x0000_i1127" DrawAspect="Content" ObjectID="_1468075827" r:id="rId198">
            <o:LockedField>false</o:LockedField>
          </o:OLEObject>
        </w:object>
      </w:r>
    </w:p>
    <w:p w14:paraId="7337F14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11．如图所示为电子在场中运动的初速度</w:t>
      </w:r>
      <w:r>
        <w:rPr>
          <w:rFonts w:ascii="Times New Roman" w:hAnsi="Times New Roman" w:eastAsia="Times New Roman" w:cs="Times New Roman"/>
          <w:i/>
          <w:sz w:val="24"/>
          <w:szCs w:val="24"/>
        </w:rPr>
        <w:t>v</w:t>
      </w:r>
      <w:r>
        <w:rPr>
          <w:rFonts w:ascii="Times New Roman" w:hAnsi="Times New Roman" w:eastAsia="宋体" w:cs="Times New Roman"/>
          <w:sz w:val="24"/>
          <w:szCs w:val="24"/>
        </w:rPr>
        <w:t>的四种情况，其中电子的德布罗意波长变长的是（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442FE6F7">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Times New Roman" w:cs="Times New Roman"/>
          <w:kern w:val="0"/>
          <w:sz w:val="24"/>
          <w:szCs w:val="24"/>
        </w:rPr>
        <w:drawing>
          <wp:inline distT="0" distB="0" distL="0" distR="0">
            <wp:extent cx="1238250" cy="581025"/>
            <wp:effectExtent l="0" t="0" r="0" b="0"/>
            <wp:docPr id="2" name="图片 2" descr="@@@d875390b-5656-4d1a-a9f2-814f6c36c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875390b-5656-4d1a-a9f2-814f6c36ccfd"/>
                    <pic:cNvPicPr>
                      <a:picLocks noChangeAspect="1"/>
                    </pic:cNvPicPr>
                  </pic:nvPicPr>
                  <pic:blipFill>
                    <a:blip r:embed="rId200"/>
                    <a:stretch>
                      <a:fillRect/>
                    </a:stretch>
                  </pic:blipFill>
                  <pic:spPr>
                    <a:xfrm>
                      <a:off x="0" y="0"/>
                      <a:ext cx="1238250" cy="581025"/>
                    </a:xfrm>
                    <a:prstGeom prst="rect">
                      <a:avLst/>
                    </a:prstGeom>
                  </pic:spPr>
                </pic:pic>
              </a:graphicData>
            </a:graphic>
          </wp:inline>
        </w:drawing>
      </w:r>
      <w:r>
        <w:rPr>
          <w:rFonts w:ascii="Times New Roman" w:hAnsi="Times New Roman" w:eastAsia="宋体" w:cs="Times New Roman"/>
          <w:sz w:val="24"/>
          <w:szCs w:val="24"/>
        </w:rPr>
        <w:t>沿着与电场相反的方向</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Times New Roman" w:cs="Times New Roman"/>
          <w:kern w:val="0"/>
          <w:sz w:val="24"/>
          <w:szCs w:val="24"/>
        </w:rPr>
        <w:drawing>
          <wp:inline distT="0" distB="0" distL="0" distR="0">
            <wp:extent cx="1228725" cy="571500"/>
            <wp:effectExtent l="0" t="0" r="0" b="0"/>
            <wp:docPr id="3" name="图片 3" descr="@@@970dc56d-59fb-4595-8db5-4117f90e2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0dc56d-59fb-4595-8db5-4117f90e22ca"/>
                    <pic:cNvPicPr>
                      <a:picLocks noChangeAspect="1"/>
                    </pic:cNvPicPr>
                  </pic:nvPicPr>
                  <pic:blipFill>
                    <a:blip r:embed="rId201"/>
                    <a:stretch>
                      <a:fillRect/>
                    </a:stretch>
                  </pic:blipFill>
                  <pic:spPr>
                    <a:xfrm>
                      <a:off x="0" y="0"/>
                      <a:ext cx="1228725" cy="571500"/>
                    </a:xfrm>
                    <a:prstGeom prst="rect">
                      <a:avLst/>
                    </a:prstGeom>
                  </pic:spPr>
                </pic:pic>
              </a:graphicData>
            </a:graphic>
          </wp:inline>
        </w:drawing>
      </w:r>
      <w:r>
        <w:rPr>
          <w:rFonts w:ascii="Times New Roman" w:hAnsi="Times New Roman" w:eastAsia="宋体" w:cs="Times New Roman"/>
          <w:sz w:val="24"/>
          <w:szCs w:val="24"/>
        </w:rPr>
        <w:t>沿着电场方向</w:t>
      </w:r>
    </w:p>
    <w:p w14:paraId="7CBC7827">
      <w:pPr>
        <w:tabs>
          <w:tab w:val="left" w:pos="4156"/>
        </w:tabs>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Times New Roman" w:cs="Times New Roman"/>
          <w:kern w:val="0"/>
          <w:sz w:val="24"/>
          <w:szCs w:val="24"/>
        </w:rPr>
        <w:drawing>
          <wp:inline distT="0" distB="0" distL="0" distR="0">
            <wp:extent cx="1228725" cy="571500"/>
            <wp:effectExtent l="0" t="0" r="0" b="0"/>
            <wp:docPr id="4" name="图片 4" descr="@@@d0950624-e7ab-40e9-a605-499ebebd6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0950624-e7ab-40e9-a605-499ebebd6b76"/>
                    <pic:cNvPicPr>
                      <a:picLocks noChangeAspect="1"/>
                    </pic:cNvPicPr>
                  </pic:nvPicPr>
                  <pic:blipFill>
                    <a:blip r:embed="rId202"/>
                    <a:stretch>
                      <a:fillRect/>
                    </a:stretch>
                  </pic:blipFill>
                  <pic:spPr>
                    <a:xfrm>
                      <a:off x="0" y="0"/>
                      <a:ext cx="1228725" cy="571500"/>
                    </a:xfrm>
                    <a:prstGeom prst="rect">
                      <a:avLst/>
                    </a:prstGeom>
                  </pic:spPr>
                </pic:pic>
              </a:graphicData>
            </a:graphic>
          </wp:inline>
        </w:drawing>
      </w:r>
      <w:r>
        <w:rPr>
          <w:rFonts w:ascii="Times New Roman" w:hAnsi="Times New Roman" w:eastAsia="宋体" w:cs="Times New Roman"/>
          <w:sz w:val="24"/>
          <w:szCs w:val="24"/>
        </w:rPr>
        <w:t>沿着磁场方向</w: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Times New Roman" w:cs="Times New Roman"/>
          <w:kern w:val="0"/>
          <w:sz w:val="24"/>
          <w:szCs w:val="24"/>
        </w:rPr>
        <w:drawing>
          <wp:inline distT="0" distB="0" distL="0" distR="0">
            <wp:extent cx="1285875" cy="590550"/>
            <wp:effectExtent l="0" t="0" r="0" b="0"/>
            <wp:docPr id="6" name="图片 6" descr="@@@c4779545-b9df-46b9-9253-59330a26b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4779545-b9df-46b9-9253-59330a26b03c"/>
                    <pic:cNvPicPr>
                      <a:picLocks noChangeAspect="1"/>
                    </pic:cNvPicPr>
                  </pic:nvPicPr>
                  <pic:blipFill>
                    <a:blip r:embed="rId203"/>
                    <a:stretch>
                      <a:fillRect/>
                    </a:stretch>
                  </pic:blipFill>
                  <pic:spPr>
                    <a:xfrm>
                      <a:off x="0" y="0"/>
                      <a:ext cx="1285875" cy="590550"/>
                    </a:xfrm>
                    <a:prstGeom prst="rect">
                      <a:avLst/>
                    </a:prstGeom>
                  </pic:spPr>
                </pic:pic>
              </a:graphicData>
            </a:graphic>
          </wp:inline>
        </w:drawing>
      </w:r>
      <w:r>
        <w:rPr>
          <w:rFonts w:ascii="Times New Roman" w:hAnsi="Times New Roman" w:eastAsia="宋体" w:cs="Times New Roman"/>
          <w:sz w:val="24"/>
          <w:szCs w:val="24"/>
        </w:rPr>
        <w:t>垂直于磁场方向</w:t>
      </w:r>
    </w:p>
    <w:p w14:paraId="655A7BF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12．2024年1月8日，我国某科技公司宣布成功研发出微型原子能电池，这一创新产品由镍</w:t>
      </w:r>
      <w:r>
        <w:rPr>
          <w:rFonts w:ascii="Times New Roman" w:hAnsi="Times New Roman" w:eastAsia="宋体" w:cs="Times New Roman"/>
          <w:sz w:val="24"/>
          <w:szCs w:val="24"/>
        </w:rPr>
        <w:object>
          <v:shape id="_x0000_i1128" o:spt="75" alt="eqId38dc389df63ac61cbb7ce17e08c131e9" type="#_x0000_t75" style="height:17.3pt;width:39.15pt;" o:ole="t" filled="f" o:preferrelative="t" stroked="f" coordsize="21600,21600">
            <v:path/>
            <v:fill on="f" focussize="0,0"/>
            <v:stroke on="f" joinstyle="miter"/>
            <v:imagedata r:id="rId205" o:title="eqId38dc389df63ac61cbb7ce17e08c131e9"/>
            <o:lock v:ext="edit" aspectratio="t"/>
            <w10:wrap type="none"/>
            <w10:anchorlock/>
          </v:shape>
          <o:OLEObject Type="Embed" ProgID="Equation.DSMT4" ShapeID="_x0000_i1128" DrawAspect="Content" ObjectID="_1468075828" r:id="rId204">
            <o:LockedField>false</o:LockedField>
          </o:OLEObject>
        </w:object>
      </w:r>
      <w:r>
        <w:rPr>
          <w:rFonts w:ascii="Times New Roman" w:hAnsi="Times New Roman" w:eastAsia="宋体" w:cs="Times New Roman"/>
          <w:sz w:val="24"/>
          <w:szCs w:val="24"/>
        </w:rPr>
        <w:t>作为能量源，</w:t>
      </w:r>
      <w:r>
        <w:rPr>
          <w:rFonts w:ascii="Times New Roman" w:hAnsi="Times New Roman" w:eastAsia="宋体" w:cs="Times New Roman"/>
          <w:sz w:val="24"/>
          <w:szCs w:val="24"/>
        </w:rPr>
        <w:object>
          <v:shape id="_x0000_i1129" o:spt="75" alt="eqId441379fdc2381b6eca1fc58283538712" type="#_x0000_t75" style="height:17.3pt;width:21.9pt;" o:ole="t" filled="f" o:preferrelative="t" stroked="f" coordsize="21600,21600">
            <v:path/>
            <v:fill on="f" focussize="0,0"/>
            <v:stroke on="f" joinstyle="miter"/>
            <v:imagedata r:id="rId207" o:title="eqId441379fdc2381b6eca1fc58283538712"/>
            <o:lock v:ext="edit" aspectratio="t"/>
            <w10:wrap type="none"/>
            <w10:anchorlock/>
          </v:shape>
          <o:OLEObject Type="Embed" ProgID="Equation.DSMT4" ShapeID="_x0000_i1129" DrawAspect="Content" ObjectID="_1468075829" r:id="rId206">
            <o:LockedField>false</o:LockedField>
          </o:OLEObject>
        </w:object>
      </w:r>
      <w:r>
        <w:rPr>
          <w:rFonts w:ascii="Times New Roman" w:hAnsi="Times New Roman" w:eastAsia="宋体" w:cs="Times New Roman"/>
          <w:sz w:val="24"/>
          <w:szCs w:val="24"/>
        </w:rPr>
        <w:t>通过</w:t>
      </w:r>
      <w:r>
        <w:rPr>
          <w:rFonts w:ascii="Times New Roman" w:hAnsi="Times New Roman" w:eastAsia="宋体" w:cs="Times New Roman"/>
          <w:sz w:val="24"/>
          <w:szCs w:val="24"/>
        </w:rPr>
        <w:object>
          <v:shape id="_x0000_i1130"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30" DrawAspect="Content" ObjectID="_1468075830" r:id="rId208">
            <o:LockedField>false</o:LockedField>
          </o:OLEObject>
        </w:object>
      </w:r>
      <w:r>
        <w:rPr>
          <w:rFonts w:ascii="Times New Roman" w:hAnsi="Times New Roman" w:eastAsia="宋体" w:cs="Times New Roman"/>
          <w:sz w:val="24"/>
          <w:szCs w:val="24"/>
        </w:rPr>
        <w:t>衰变，释放出高能量的电子，通过半导体转换器转化为电能，成功实现了原子能电池模块化和微型化。已知</w:t>
      </w:r>
      <w:r>
        <w:rPr>
          <w:rFonts w:ascii="Times New Roman" w:hAnsi="Times New Roman" w:eastAsia="宋体" w:cs="Times New Roman"/>
          <w:sz w:val="24"/>
          <w:szCs w:val="24"/>
        </w:rPr>
        <w:object>
          <v:shape id="_x0000_i1131" o:spt="75" alt="eqId441379fdc2381b6eca1fc58283538712" type="#_x0000_t75" style="height:17.3pt;width:21.9pt;" o:ole="t" filled="f" o:preferrelative="t" stroked="f" coordsize="21600,21600">
            <v:path/>
            <v:fill on="f" focussize="0,0"/>
            <v:stroke on="f" joinstyle="miter"/>
            <v:imagedata r:id="rId207" o:title="eqId441379fdc2381b6eca1fc58283538712"/>
            <o:lock v:ext="edit" aspectratio="t"/>
            <w10:wrap type="none"/>
            <w10:anchorlock/>
          </v:shape>
          <o:OLEObject Type="Embed" ProgID="Equation.DSMT4" ShapeID="_x0000_i1131" DrawAspect="Content" ObjectID="_1468075831" r:id="rId210">
            <o:LockedField>false</o:LockedField>
          </o:OLEObject>
        </w:object>
      </w:r>
      <w:r>
        <w:rPr>
          <w:rFonts w:ascii="Times New Roman" w:hAnsi="Times New Roman" w:eastAsia="宋体" w:cs="Times New Roman"/>
          <w:sz w:val="24"/>
          <w:szCs w:val="24"/>
        </w:rPr>
        <w:t>的半衰期为100.1年，下列说法正确的是（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p>
    <w:p w14:paraId="5B534A4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132"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32" DrawAspect="Content" ObjectID="_1468075832" r:id="rId211">
            <o:LockedField>false</o:LockedField>
          </o:OLEObject>
        </w:object>
      </w:r>
      <w:r>
        <w:rPr>
          <w:rFonts w:ascii="Times New Roman" w:hAnsi="Times New Roman" w:eastAsia="宋体" w:cs="Times New Roman"/>
          <w:sz w:val="24"/>
          <w:szCs w:val="24"/>
        </w:rPr>
        <w:t>射线的穿透能力很弱，一张白纸就能把它挡住</w:t>
      </w:r>
    </w:p>
    <w:p w14:paraId="2555C74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133"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33" DrawAspect="Content" ObjectID="_1468075833" r:id="rId212">
            <o:LockedField>false</o:LockedField>
          </o:OLEObject>
        </w:object>
      </w:r>
      <w:r>
        <w:rPr>
          <w:rFonts w:ascii="Times New Roman" w:hAnsi="Times New Roman" w:eastAsia="宋体" w:cs="Times New Roman"/>
          <w:sz w:val="24"/>
          <w:szCs w:val="24"/>
        </w:rPr>
        <w:t>粒子是来自原子核外的电子</w:t>
      </w:r>
    </w:p>
    <w:p w14:paraId="66CA08A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134" o:spt="75" alt="eqId441379fdc2381b6eca1fc58283538712" type="#_x0000_t75" style="height:17.3pt;width:21.9pt;" o:ole="t" filled="f" o:preferrelative="t" stroked="f" coordsize="21600,21600">
            <v:path/>
            <v:fill on="f" focussize="0,0"/>
            <v:stroke on="f" joinstyle="miter"/>
            <v:imagedata r:id="rId207" o:title="eqId441379fdc2381b6eca1fc58283538712"/>
            <o:lock v:ext="edit" aspectratio="t"/>
            <w10:wrap type="none"/>
            <w10:anchorlock/>
          </v:shape>
          <o:OLEObject Type="Embed" ProgID="Equation.DSMT4" ShapeID="_x0000_i1134" DrawAspect="Content" ObjectID="_1468075834" r:id="rId213">
            <o:LockedField>false</o:LockedField>
          </o:OLEObject>
        </w:object>
      </w:r>
      <w:r>
        <w:rPr>
          <w:rFonts w:ascii="Times New Roman" w:hAnsi="Times New Roman" w:eastAsia="宋体" w:cs="Times New Roman"/>
          <w:sz w:val="24"/>
          <w:szCs w:val="24"/>
        </w:rPr>
        <w:t>发生</w:t>
      </w:r>
      <w:r>
        <w:rPr>
          <w:rFonts w:ascii="Times New Roman" w:hAnsi="Times New Roman" w:eastAsia="宋体" w:cs="Times New Roman"/>
          <w:sz w:val="24"/>
          <w:szCs w:val="24"/>
        </w:rPr>
        <w:object>
          <v:shape id="_x0000_i1135"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35" DrawAspect="Content" ObjectID="_1468075835" r:id="rId214">
            <o:LockedField>false</o:LockedField>
          </o:OLEObject>
        </w:object>
      </w:r>
      <w:r>
        <w:rPr>
          <w:rFonts w:ascii="Times New Roman" w:hAnsi="Times New Roman" w:eastAsia="宋体" w:cs="Times New Roman"/>
          <w:sz w:val="24"/>
          <w:szCs w:val="24"/>
        </w:rPr>
        <w:t>衰变后，生成的新核的核子数与</w:t>
      </w:r>
      <w:r>
        <w:rPr>
          <w:rFonts w:ascii="Times New Roman" w:hAnsi="Times New Roman" w:eastAsia="宋体" w:cs="Times New Roman"/>
          <w:sz w:val="24"/>
          <w:szCs w:val="24"/>
        </w:rPr>
        <w:object>
          <v:shape id="_x0000_i1136" o:spt="75" alt="eqId441379fdc2381b6eca1fc58283538712" type="#_x0000_t75" style="height:17.3pt;width:21.9pt;" o:ole="t" filled="f" o:preferrelative="t" stroked="f" coordsize="21600,21600">
            <v:path/>
            <v:fill on="f" focussize="0,0"/>
            <v:stroke on="f" joinstyle="miter"/>
            <v:imagedata r:id="rId207" o:title="eqId441379fdc2381b6eca1fc58283538712"/>
            <o:lock v:ext="edit" aspectratio="t"/>
            <w10:wrap type="none"/>
            <w10:anchorlock/>
          </v:shape>
          <o:OLEObject Type="Embed" ProgID="Equation.DSMT4" ShapeID="_x0000_i1136" DrawAspect="Content" ObjectID="_1468075836" r:id="rId215">
            <o:LockedField>false</o:LockedField>
          </o:OLEObject>
        </w:object>
      </w:r>
      <w:r>
        <w:rPr>
          <w:rFonts w:ascii="Times New Roman" w:hAnsi="Times New Roman" w:eastAsia="宋体" w:cs="Times New Roman"/>
          <w:sz w:val="24"/>
          <w:szCs w:val="24"/>
        </w:rPr>
        <w:t>相同</w:t>
      </w:r>
    </w:p>
    <w:p w14:paraId="6FBB4BD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D．如果这款电池在月球探测器上使用，由于月球表面夜间的温度极低，会使</w:t>
      </w:r>
      <w:r>
        <w:rPr>
          <w:rFonts w:ascii="Times New Roman" w:hAnsi="Times New Roman" w:eastAsia="宋体" w:cs="Times New Roman"/>
          <w:sz w:val="24"/>
          <w:szCs w:val="24"/>
        </w:rPr>
        <w:object>
          <v:shape id="_x0000_i1137" o:spt="75" alt="eqId441379fdc2381b6eca1fc58283538712" type="#_x0000_t75" style="height:17.3pt;width:21.9pt;" o:ole="t" filled="f" o:preferrelative="t" stroked="f" coordsize="21600,21600">
            <v:path/>
            <v:fill on="f" focussize="0,0"/>
            <v:stroke on="f" joinstyle="miter"/>
            <v:imagedata r:id="rId207" o:title="eqId441379fdc2381b6eca1fc58283538712"/>
            <o:lock v:ext="edit" aspectratio="t"/>
            <w10:wrap type="none"/>
            <w10:anchorlock/>
          </v:shape>
          <o:OLEObject Type="Embed" ProgID="Equation.DSMT4" ShapeID="_x0000_i1137" DrawAspect="Content" ObjectID="_1468075837" r:id="rId216">
            <o:LockedField>false</o:LockedField>
          </o:OLEObject>
        </w:object>
      </w:r>
      <w:r>
        <w:rPr>
          <w:rFonts w:ascii="Times New Roman" w:hAnsi="Times New Roman" w:eastAsia="宋体" w:cs="Times New Roman"/>
          <w:sz w:val="24"/>
          <w:szCs w:val="24"/>
        </w:rPr>
        <w:t>的半衰期增大</w:t>
      </w:r>
    </w:p>
    <w:p w14:paraId="7F59F23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13．如图是慢中子反应堆的示意图，对核反应堆的下列说法中正确的是（　　）</w:t>
      </w:r>
      <w:r>
        <w:rPr>
          <w:rFonts w:hint="eastAsia" w:ascii="Times New Roman" w:hAnsi="Times New Roman" w:eastAsia="宋体" w:cs="Times New Roman"/>
          <w:sz w:val="24"/>
          <w:szCs w:val="24"/>
          <w:lang w:eastAsia="zh-CN"/>
        </w:rPr>
        <w:t>。</w:t>
      </w:r>
    </w:p>
    <w:p w14:paraId="38AD0F5A">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628775" cy="1600200"/>
            <wp:effectExtent l="0" t="0" r="0" b="0"/>
            <wp:docPr id="100021" name="图片 100021" descr="@@@b2184b19-48bf-4da1-aa88-ae7fd724e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2184b19-48bf-4da1-aa88-ae7fd724e647"/>
                    <pic:cNvPicPr>
                      <a:picLocks noChangeAspect="1"/>
                    </pic:cNvPicPr>
                  </pic:nvPicPr>
                  <pic:blipFill>
                    <a:blip r:embed="rId217"/>
                    <a:stretch>
                      <a:fillRect/>
                    </a:stretch>
                  </pic:blipFill>
                  <pic:spPr>
                    <a:xfrm>
                      <a:off x="0" y="0"/>
                      <a:ext cx="1628775" cy="1600200"/>
                    </a:xfrm>
                    <a:prstGeom prst="rect">
                      <a:avLst/>
                    </a:prstGeom>
                  </pic:spPr>
                </pic:pic>
              </a:graphicData>
            </a:graphic>
          </wp:inline>
        </w:drawing>
      </w:r>
    </w:p>
    <w:p w14:paraId="6232C98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A．铀235容易吸收快中子发生裂变反应</w:t>
      </w:r>
    </w:p>
    <w:p w14:paraId="516A5E7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B．快中子跟减速剂的原子核碰撞后能量减少，变成慢中子，慢中子容易被铀235俘获而引起裂变反应</w:t>
      </w:r>
    </w:p>
    <w:p w14:paraId="78B5EE7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C．控制棒由镉做成，当反应过于激烈时，使控制棒插入深一些，让它多吸收一些中子，链式反应的速度就会慢一些</w:t>
      </w:r>
    </w:p>
    <w:p w14:paraId="7689334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D．若要使裂变反应更激烈一些，应使控制棒插入深一些，使大量快中子碰撞控制棒后变成慢中子，链式反应的速度就会快一些</w:t>
      </w:r>
    </w:p>
    <w:p w14:paraId="0880F68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14．氢原子能级图如图所示，下列说法正确的是（　　）</w:t>
      </w:r>
      <w:r>
        <w:rPr>
          <w:rFonts w:hint="eastAsia" w:ascii="Times New Roman" w:hAnsi="Times New Roman" w:eastAsia="宋体" w:cs="Times New Roman"/>
          <w:sz w:val="24"/>
          <w:szCs w:val="24"/>
          <w:lang w:eastAsia="zh-CN"/>
        </w:rPr>
        <w:t>。</w:t>
      </w:r>
    </w:p>
    <w:p w14:paraId="567F24E9">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714500" cy="1362075"/>
            <wp:effectExtent l="0" t="0" r="0" b="0"/>
            <wp:docPr id="100023" name="图片 100023" descr="@@@ae9c9145-0a04-4afc-b9db-605a2c83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e9c9145-0a04-4afc-b9db-605a2c834439"/>
                    <pic:cNvPicPr>
                      <a:picLocks noChangeAspect="1"/>
                    </pic:cNvPicPr>
                  </pic:nvPicPr>
                  <pic:blipFill>
                    <a:blip r:embed="rId218"/>
                    <a:stretch>
                      <a:fillRect/>
                    </a:stretch>
                  </pic:blipFill>
                  <pic:spPr>
                    <a:xfrm>
                      <a:off x="0" y="0"/>
                      <a:ext cx="1714500" cy="1362075"/>
                    </a:xfrm>
                    <a:prstGeom prst="rect">
                      <a:avLst/>
                    </a:prstGeom>
                  </pic:spPr>
                </pic:pic>
              </a:graphicData>
            </a:graphic>
          </wp:inline>
        </w:drawing>
      </w:r>
    </w:p>
    <w:p w14:paraId="66B7E67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A．处于基态的氢原子，可吸收光子14 eV的能量后发生电离</w:t>
      </w:r>
    </w:p>
    <w:p w14:paraId="3812668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B．处于</w:t>
      </w:r>
      <w:r>
        <w:rPr>
          <w:rFonts w:ascii="Times New Roman" w:hAnsi="Times New Roman" w:eastAsia="宋体" w:cs="Times New Roman"/>
          <w:sz w:val="24"/>
          <w:szCs w:val="24"/>
        </w:rPr>
        <w:object>
          <v:shape id="_x0000_i1138" o:spt="75" alt="eqIdcc2d3df37e73a8abea815f37dbb3fff5" type="#_x0000_t75" style="height:12.1pt;width:24.75pt;" o:ole="t" filled="f" o:preferrelative="t" stroked="f" coordsize="21600,21600">
            <v:path/>
            <v:fill on="f" focussize="0,0"/>
            <v:stroke on="f" joinstyle="miter"/>
            <v:imagedata r:id="rId220" o:title="eqIdcc2d3df37e73a8abea815f37dbb3fff5"/>
            <o:lock v:ext="edit" aspectratio="t"/>
            <w10:wrap type="none"/>
            <w10:anchorlock/>
          </v:shape>
          <o:OLEObject Type="Embed" ProgID="Equation.DSMT4" ShapeID="_x0000_i1138" DrawAspect="Content" ObjectID="_1468075838" r:id="rId219">
            <o:LockedField>false</o:LockedField>
          </o:OLEObject>
        </w:object>
      </w:r>
      <w:r>
        <w:rPr>
          <w:rFonts w:ascii="Times New Roman" w:hAnsi="Times New Roman" w:eastAsia="宋体" w:cs="Times New Roman"/>
          <w:sz w:val="24"/>
          <w:szCs w:val="24"/>
        </w:rPr>
        <w:t>能级的氢原子可以吸收光子2.54 eV的能量向高能级跃迁</w:t>
      </w:r>
    </w:p>
    <w:p w14:paraId="34F46BC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C．当氢原子从</w:t>
      </w:r>
      <w:r>
        <w:rPr>
          <w:rFonts w:ascii="Times New Roman" w:hAnsi="Times New Roman" w:eastAsia="宋体" w:cs="Times New Roman"/>
          <w:sz w:val="24"/>
          <w:szCs w:val="24"/>
        </w:rPr>
        <w:object>
          <v:shape id="_x0000_i1139" o:spt="75" alt="eqIdcc2d3df37e73a8abea815f37dbb3fff5" type="#_x0000_t75" style="height:12.1pt;width:24.75pt;" o:ole="t" filled="f" o:preferrelative="t" stroked="f" coordsize="21600,21600">
            <v:path/>
            <v:fill on="f" focussize="0,0"/>
            <v:stroke on="f" joinstyle="miter"/>
            <v:imagedata r:id="rId220" o:title="eqIdcc2d3df37e73a8abea815f37dbb3fff5"/>
            <o:lock v:ext="edit" aspectratio="t"/>
            <w10:wrap type="none"/>
            <w10:anchorlock/>
          </v:shape>
          <o:OLEObject Type="Embed" ProgID="Equation.DSMT4" ShapeID="_x0000_i1139" DrawAspect="Content" ObjectID="_1468075839" r:id="rId221">
            <o:LockedField>false</o:LockedField>
          </o:OLEObject>
        </w:object>
      </w:r>
      <w:r>
        <w:rPr>
          <w:rFonts w:ascii="Times New Roman" w:hAnsi="Times New Roman" w:eastAsia="宋体" w:cs="Times New Roman"/>
          <w:sz w:val="24"/>
          <w:szCs w:val="24"/>
        </w:rPr>
        <w:t>能级跃迁到</w:t>
      </w:r>
      <w:r>
        <w:rPr>
          <w:rFonts w:ascii="Times New Roman" w:hAnsi="Times New Roman" w:eastAsia="宋体" w:cs="Times New Roman"/>
          <w:sz w:val="24"/>
          <w:szCs w:val="24"/>
        </w:rPr>
        <w:object>
          <v:shape id="_x0000_i1140" o:spt="75" alt="eqIdbe604061cf1591f7069472269d4c9719" type="#_x0000_t75" style="height:12.1pt;width:24.2pt;" o:ole="t" filled="f" o:preferrelative="t" stroked="f" coordsize="21600,21600">
            <v:path/>
            <v:fill on="f" focussize="0,0"/>
            <v:stroke on="f" joinstyle="miter"/>
            <v:imagedata r:id="rId223" o:title="eqIdbe604061cf1591f7069472269d4c9719"/>
            <o:lock v:ext="edit" aspectratio="t"/>
            <w10:wrap type="none"/>
            <w10:anchorlock/>
          </v:shape>
          <o:OLEObject Type="Embed" ProgID="Equation.DSMT4" ShapeID="_x0000_i1140" DrawAspect="Content" ObjectID="_1468075840" r:id="rId222">
            <o:LockedField>false</o:LockedField>
          </o:OLEObject>
        </w:object>
      </w:r>
      <w:r>
        <w:rPr>
          <w:rFonts w:ascii="Times New Roman" w:hAnsi="Times New Roman" w:eastAsia="宋体" w:cs="Times New Roman"/>
          <w:sz w:val="24"/>
          <w:szCs w:val="24"/>
        </w:rPr>
        <w:t xml:space="preserve">能级时，辐射光子的能量为1.89eV </w:t>
      </w:r>
    </w:p>
    <w:p w14:paraId="1FD7EBF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D．大量氢原子处于</w:t>
      </w:r>
      <w:r>
        <w:rPr>
          <w:rFonts w:ascii="Times New Roman" w:hAnsi="Times New Roman" w:eastAsia="宋体" w:cs="Times New Roman"/>
          <w:sz w:val="24"/>
          <w:szCs w:val="24"/>
        </w:rPr>
        <w:object>
          <v:shape id="_x0000_i1141" o:spt="75" alt="eqIdfac3649308b528fd56545ba102dc42d5" type="#_x0000_t75" style="height:13.25pt;width:24.75pt;" o:ole="t" filled="f" o:preferrelative="t" stroked="f" coordsize="21600,21600">
            <v:path/>
            <v:fill on="f" focussize="0,0"/>
            <v:stroke on="f" joinstyle="miter"/>
            <v:imagedata r:id="rId225" o:title="eqIdfac3649308b528fd56545ba102dc42d5"/>
            <o:lock v:ext="edit" aspectratio="t"/>
            <w10:wrap type="none"/>
            <w10:anchorlock/>
          </v:shape>
          <o:OLEObject Type="Embed" ProgID="Equation.DSMT4" ShapeID="_x0000_i1141" DrawAspect="Content" ObjectID="_1468075841" r:id="rId224">
            <o:LockedField>false</o:LockedField>
          </o:OLEObject>
        </w:object>
      </w:r>
      <w:r>
        <w:rPr>
          <w:rFonts w:ascii="Times New Roman" w:hAnsi="Times New Roman" w:eastAsia="宋体" w:cs="Times New Roman"/>
          <w:sz w:val="24"/>
          <w:szCs w:val="24"/>
        </w:rPr>
        <w:t>能级向低能级跃迁时，辐射出3种不同频率的光子</w:t>
      </w:r>
    </w:p>
    <w:p w14:paraId="398341EF">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15．一群处于</w:t>
      </w:r>
      <w:r>
        <w:rPr>
          <w:rFonts w:ascii="Times New Roman" w:hAnsi="Times New Roman" w:eastAsia="宋体" w:cs="Times New Roman"/>
          <w:sz w:val="24"/>
          <w:szCs w:val="24"/>
        </w:rPr>
        <w:object>
          <v:shape id="_x0000_i1142" o:spt="75" alt="eqIdfac3649308b528fd56545ba102dc42d5" type="#_x0000_t75" style="height:13.25pt;width:24.75pt;" o:ole="t" filled="f" o:preferrelative="t" stroked="f" coordsize="21600,21600">
            <v:path/>
            <v:fill on="f" focussize="0,0"/>
            <v:stroke on="f" joinstyle="miter"/>
            <v:imagedata r:id="rId225" o:title="eqIdfac3649308b528fd56545ba102dc42d5"/>
            <o:lock v:ext="edit" aspectratio="t"/>
            <w10:wrap type="none"/>
            <w10:anchorlock/>
          </v:shape>
          <o:OLEObject Type="Embed" ProgID="Equation.DSMT4" ShapeID="_x0000_i1142" DrawAspect="Content" ObjectID="_1468075842" r:id="rId226">
            <o:LockedField>false</o:LockedField>
          </o:OLEObject>
        </w:object>
      </w:r>
      <w:r>
        <w:rPr>
          <w:rFonts w:ascii="Times New Roman" w:hAnsi="Times New Roman" w:eastAsia="宋体" w:cs="Times New Roman"/>
          <w:sz w:val="24"/>
          <w:szCs w:val="24"/>
        </w:rPr>
        <w:t>能级的氢原子向低能级跃迁时能发出不同频率的光，其中只有3种频率的光</w:t>
      </w:r>
      <w:r>
        <w:rPr>
          <w:rFonts w:ascii="Times New Roman" w:hAnsi="Times New Roman" w:eastAsia="宋体" w:cs="Times New Roman"/>
          <w:sz w:val="24"/>
          <w:szCs w:val="24"/>
        </w:rPr>
        <w:object>
          <v:shape id="_x0000_i1143" o:spt="75" alt="eqIdf7f5573b30734d65648f61c0a94c98de" type="#_x0000_t75" style="height:12.1pt;width:38pt;" o:ole="t" filled="f" o:preferrelative="t" stroked="f" coordsize="21600,21600">
            <v:path/>
            <v:fill on="f" focussize="0,0"/>
            <v:stroke on="f" joinstyle="miter"/>
            <v:imagedata r:id="rId228" o:title="eqIdf7f5573b30734d65648f61c0a94c98de"/>
            <o:lock v:ext="edit" aspectratio="t"/>
            <w10:wrap type="none"/>
            <w10:anchorlock/>
          </v:shape>
          <o:OLEObject Type="Embed" ProgID="Equation.DSMT4" ShapeID="_x0000_i1143" DrawAspect="Content" ObjectID="_1468075843" r:id="rId227">
            <o:LockedField>false</o:LockedField>
          </o:OLEObject>
        </w:object>
      </w:r>
      <w:r>
        <w:rPr>
          <w:rFonts w:ascii="Times New Roman" w:hAnsi="Times New Roman" w:eastAsia="宋体" w:cs="Times New Roman"/>
          <w:sz w:val="24"/>
          <w:szCs w:val="24"/>
        </w:rPr>
        <w:t>照射到图甲电路阴极</w:t>
      </w:r>
      <w:r>
        <w:rPr>
          <w:rFonts w:ascii="Times New Roman" w:hAnsi="Times New Roman" w:eastAsia="宋体" w:cs="Times New Roman"/>
          <w:sz w:val="24"/>
          <w:szCs w:val="24"/>
        </w:rPr>
        <w:object>
          <v:shape id="_x0000_i1144" o:spt="75" alt="eqId8b974c96430d008f93e1698c6d71a604" type="#_x0000_t75" style="height:11.5pt;width:11.5pt;" o:ole="t" filled="f" o:preferrelative="t" stroked="f" coordsize="21600,21600">
            <v:path/>
            <v:fill on="f" focussize="0,0"/>
            <v:stroke on="f" joinstyle="miter"/>
            <v:imagedata r:id="rId230" o:title="eqId8b974c96430d008f93e1698c6d71a604"/>
            <o:lock v:ext="edit" aspectratio="t"/>
            <w10:wrap type="none"/>
            <w10:anchorlock/>
          </v:shape>
          <o:OLEObject Type="Embed" ProgID="Equation.DSMT4" ShapeID="_x0000_i1144" DrawAspect="Content" ObjectID="_1468075844" r:id="rId229">
            <o:LockedField>false</o:LockedField>
          </o:OLEObject>
        </w:object>
      </w:r>
      <w:r>
        <w:rPr>
          <w:rFonts w:ascii="Times New Roman" w:hAnsi="Times New Roman" w:eastAsia="宋体" w:cs="Times New Roman"/>
          <w:sz w:val="24"/>
          <w:szCs w:val="24"/>
        </w:rPr>
        <w:t>的金属上能发生光电效应，测得光电流随电压变化的图像如图乙所示。已知氢原子的能级图如图丙所示，下列推断正确的是（　　）</w:t>
      </w:r>
      <w:r>
        <w:rPr>
          <w:rFonts w:hint="eastAsia" w:ascii="Times New Roman" w:hAnsi="Times New Roman" w:eastAsia="宋体" w:cs="Times New Roman"/>
          <w:sz w:val="24"/>
          <w:szCs w:val="24"/>
          <w:lang w:eastAsia="zh-CN"/>
        </w:rPr>
        <w:t>。</w:t>
      </w:r>
    </w:p>
    <w:p w14:paraId="7B854F4D">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4048125" cy="1628775"/>
            <wp:effectExtent l="0" t="0" r="0" b="0"/>
            <wp:docPr id="100025" name="图片 100025" descr="@@@13146eca-060f-4e0e-b375-dce8713c4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3146eca-060f-4e0e-b375-dce8713c4b51"/>
                    <pic:cNvPicPr>
                      <a:picLocks noChangeAspect="1"/>
                    </pic:cNvPicPr>
                  </pic:nvPicPr>
                  <pic:blipFill>
                    <a:blip r:embed="rId231"/>
                    <a:stretch>
                      <a:fillRect/>
                    </a:stretch>
                  </pic:blipFill>
                  <pic:spPr>
                    <a:xfrm>
                      <a:off x="0" y="0"/>
                      <a:ext cx="4048125" cy="1628775"/>
                    </a:xfrm>
                    <a:prstGeom prst="rect">
                      <a:avLst/>
                    </a:prstGeom>
                  </pic:spPr>
                </pic:pic>
              </a:graphicData>
            </a:graphic>
          </wp:inline>
        </w:drawing>
      </w:r>
    </w:p>
    <w:p w14:paraId="4440493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A．氢原子从</w:t>
      </w:r>
      <w:r>
        <w:rPr>
          <w:rFonts w:ascii="Times New Roman" w:hAnsi="Times New Roman" w:eastAsia="宋体" w:cs="Times New Roman"/>
          <w:sz w:val="24"/>
          <w:szCs w:val="24"/>
        </w:rPr>
        <w:object>
          <v:shape id="_x0000_i1145" o:spt="75" alt="eqIdfac3649308b528fd56545ba102dc42d5" type="#_x0000_t75" style="height:13.25pt;width:24.75pt;" o:ole="t" filled="f" o:preferrelative="t" stroked="f" coordsize="21600,21600">
            <v:path/>
            <v:fill on="f" focussize="0,0"/>
            <v:stroke on="f" joinstyle="miter"/>
            <v:imagedata r:id="rId225" o:title="eqIdfac3649308b528fd56545ba102dc42d5"/>
            <o:lock v:ext="edit" aspectratio="t"/>
            <w10:wrap type="none"/>
            <w10:anchorlock/>
          </v:shape>
          <o:OLEObject Type="Embed" ProgID="Equation.DSMT4" ShapeID="_x0000_i1145" DrawAspect="Content" ObjectID="_1468075845" r:id="rId232">
            <o:LockedField>false</o:LockedField>
          </o:OLEObject>
        </w:object>
      </w:r>
      <w:r>
        <w:rPr>
          <w:rFonts w:ascii="Times New Roman" w:hAnsi="Times New Roman" w:eastAsia="宋体" w:cs="Times New Roman"/>
          <w:sz w:val="24"/>
          <w:szCs w:val="24"/>
        </w:rPr>
        <w:t>能级跃迁到</w:t>
      </w:r>
      <w:r>
        <w:rPr>
          <w:rFonts w:ascii="Times New Roman" w:hAnsi="Times New Roman" w:eastAsia="宋体" w:cs="Times New Roman"/>
          <w:sz w:val="24"/>
          <w:szCs w:val="24"/>
        </w:rPr>
        <w:object>
          <v:shape id="_x0000_i1146" o:spt="75" alt="eqIdbe604061cf1591f7069472269d4c9719" type="#_x0000_t75" style="height:12.1pt;width:24.2pt;" o:ole="t" filled="f" o:preferrelative="t" stroked="f" coordsize="21600,21600">
            <v:path/>
            <v:fill on="f" focussize="0,0"/>
            <v:stroke on="f" joinstyle="miter"/>
            <v:imagedata r:id="rId223" o:title="eqIdbe604061cf1591f7069472269d4c9719"/>
            <o:lock v:ext="edit" aspectratio="t"/>
            <w10:wrap type="none"/>
            <w10:anchorlock/>
          </v:shape>
          <o:OLEObject Type="Embed" ProgID="Equation.DSMT4" ShapeID="_x0000_i1146" DrawAspect="Content" ObjectID="_1468075846" r:id="rId233">
            <o:LockedField>false</o:LockedField>
          </o:OLEObject>
        </w:object>
      </w:r>
      <w:r>
        <w:rPr>
          <w:rFonts w:ascii="Times New Roman" w:hAnsi="Times New Roman" w:eastAsia="宋体" w:cs="Times New Roman"/>
          <w:sz w:val="24"/>
          <w:szCs w:val="24"/>
        </w:rPr>
        <w:t>能级时释放出</w:t>
      </w:r>
      <w:r>
        <w:rPr>
          <w:rFonts w:ascii="Times New Roman" w:hAnsi="Times New Roman" w:eastAsia="宋体" w:cs="Times New Roman"/>
          <w:sz w:val="24"/>
          <w:szCs w:val="24"/>
        </w:rPr>
        <w:object>
          <v:shape id="_x0000_i1147" o:spt="75" alt="eqId0a6936d370d6a238a608ca56f87198de" type="#_x0000_t75" style="height:9.2pt;width:9.2pt;" o:ole="t" filled="f" o:preferrelative="t" stroked="f" coordsize="21600,21600">
            <v:path/>
            <v:fill on="f" focussize="0,0"/>
            <v:stroke on="f" joinstyle="miter"/>
            <v:imagedata r:id="rId235" o:title="eqId0a6936d370d6a238a608ca56f87198de"/>
            <o:lock v:ext="edit" aspectratio="t"/>
            <w10:wrap type="none"/>
            <w10:anchorlock/>
          </v:shape>
          <o:OLEObject Type="Embed" ProgID="Equation.DSMT4" ShapeID="_x0000_i1147" DrawAspect="Content" ObjectID="_1468075847" r:id="rId234">
            <o:LockedField>false</o:LockedField>
          </o:OLEObject>
        </w:object>
      </w:r>
      <w:r>
        <w:rPr>
          <w:rFonts w:ascii="Times New Roman" w:hAnsi="Times New Roman" w:eastAsia="宋体" w:cs="Times New Roman"/>
          <w:sz w:val="24"/>
          <w:szCs w:val="24"/>
        </w:rPr>
        <w:t>光</w:t>
      </w:r>
    </w:p>
    <w:p w14:paraId="7146843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B．阴极金属的逸出功可能为</w:t>
      </w:r>
      <w:r>
        <w:rPr>
          <w:rFonts w:ascii="Times New Roman" w:hAnsi="Times New Roman" w:eastAsia="宋体" w:cs="Times New Roman"/>
          <w:sz w:val="24"/>
          <w:szCs w:val="24"/>
        </w:rPr>
        <w:object>
          <v:shape id="_x0000_i1148" o:spt="75" alt="eqId03b320cd1b94cdd49a58efaf4be54399" type="#_x0000_t75" style="height:16.7pt;width:56.45pt;" o:ole="t" filled="f" o:preferrelative="t" stroked="f" coordsize="21600,21600">
            <v:path/>
            <v:fill on="f" focussize="0,0"/>
            <v:stroke on="f" joinstyle="miter"/>
            <v:imagedata r:id="rId237" o:title="eqId03b320cd1b94cdd49a58efaf4be54399"/>
            <o:lock v:ext="edit" aspectratio="t"/>
            <w10:wrap type="none"/>
            <w10:anchorlock/>
          </v:shape>
          <o:OLEObject Type="Embed" ProgID="Equation.DSMT4" ShapeID="_x0000_i1148" DrawAspect="Content" ObjectID="_1468075848" r:id="rId236">
            <o:LockedField>false</o:LockedField>
          </o:OLEObject>
        </w:object>
      </w:r>
    </w:p>
    <w:p w14:paraId="394A669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C．若图乙中的</w:t>
      </w:r>
      <w:r>
        <w:rPr>
          <w:rFonts w:ascii="Times New Roman" w:hAnsi="Times New Roman" w:eastAsia="宋体" w:cs="Times New Roman"/>
          <w:sz w:val="24"/>
          <w:szCs w:val="24"/>
        </w:rPr>
        <w:object>
          <v:shape id="_x0000_i1149" o:spt="75" alt="eqId46df958b3a31d703d7844acdc08ee0cd" type="#_x0000_t75" style="height:16.7pt;width:54.7pt;" o:ole="t" filled="f" o:preferrelative="t" stroked="f" coordsize="21600,21600">
            <v:path/>
            <v:fill on="f" focussize="0,0"/>
            <v:stroke on="f" joinstyle="miter"/>
            <v:imagedata r:id="rId239" o:title="eqId46df958b3a31d703d7844acdc08ee0cd"/>
            <o:lock v:ext="edit" aspectratio="t"/>
            <w10:wrap type="none"/>
            <w10:anchorlock/>
          </v:shape>
          <o:OLEObject Type="Embed" ProgID="Equation.DSMT4" ShapeID="_x0000_i1149" DrawAspect="Content" ObjectID="_1468075849" r:id="rId238">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150" o:spt="75" alt="eqId7e04c7a01299a8ed6c5a5b9889273242" type="#_x0000_t75" style="height:15.55pt;width:53pt;" o:ole="t" filled="f" o:preferrelative="t" stroked="f" coordsize="21600,21600">
            <v:path/>
            <v:fill on="f" focussize="0,0"/>
            <v:stroke on="f" joinstyle="miter"/>
            <v:imagedata r:id="rId241" o:title="eqId7e04c7a01299a8ed6c5a5b9889273242"/>
            <o:lock v:ext="edit" aspectratio="t"/>
            <w10:wrap type="none"/>
            <w10:anchorlock/>
          </v:shape>
          <o:OLEObject Type="Embed" ProgID="Equation.DSMT4" ShapeID="_x0000_i1150" DrawAspect="Content" ObjectID="_1468075850" r:id="rId240">
            <o:LockedField>false</o:LockedField>
          </o:OLEObject>
        </w:object>
      </w:r>
    </w:p>
    <w:p w14:paraId="764F064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D．若图甲中电源右端为正极，随着滑片向右滑动，光电流逐渐增大</w:t>
      </w:r>
    </w:p>
    <w:p w14:paraId="20FCF2F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16．原子核的平均结合能随质量数的变化图像如图所示，根据该图像和对核能的认识，下列说法正确的是（　　）</w:t>
      </w:r>
      <w:r>
        <w:rPr>
          <w:rFonts w:hint="eastAsia" w:ascii="Times New Roman" w:hAnsi="Times New Roman" w:eastAsia="宋体" w:cs="Times New Roman"/>
          <w:sz w:val="24"/>
          <w:szCs w:val="24"/>
          <w:lang w:eastAsia="zh-CN"/>
        </w:rPr>
        <w:t>。</w:t>
      </w:r>
    </w:p>
    <w:p w14:paraId="2300E1D7">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038350" cy="1390650"/>
            <wp:effectExtent l="0" t="0" r="0" b="0"/>
            <wp:docPr id="100027" name="图片 100027" descr="@@@2d3e3898-f32e-4de4-a55b-f733e764f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d3e3898-f32e-4de4-a55b-f733e764f255"/>
                    <pic:cNvPicPr>
                      <a:picLocks noChangeAspect="1"/>
                    </pic:cNvPicPr>
                  </pic:nvPicPr>
                  <pic:blipFill>
                    <a:blip r:embed="rId242"/>
                    <a:stretch>
                      <a:fillRect/>
                    </a:stretch>
                  </pic:blipFill>
                  <pic:spPr>
                    <a:xfrm>
                      <a:off x="0" y="0"/>
                      <a:ext cx="2038350" cy="1390650"/>
                    </a:xfrm>
                    <a:prstGeom prst="rect">
                      <a:avLst/>
                    </a:prstGeom>
                  </pic:spPr>
                </pic:pic>
              </a:graphicData>
            </a:graphic>
          </wp:inline>
        </w:drawing>
      </w:r>
    </w:p>
    <w:p w14:paraId="73E4CA3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A．质量数越大，平均结合能越大</w:t>
      </w:r>
    </w:p>
    <w:p w14:paraId="2B2ED3B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B．质量数较小的轻核结合成中等质量的核时要吸收能量</w:t>
      </w:r>
    </w:p>
    <w:p w14:paraId="3E7DA3D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C．平均结合能越大的原子核，核子平均质量越小</w:t>
      </w:r>
    </w:p>
    <w:p w14:paraId="7503796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D．一重原子核衰变成</w:t>
      </w:r>
      <w:r>
        <w:rPr>
          <w:rFonts w:ascii="Times New Roman" w:hAnsi="Times New Roman" w:eastAsia="Times New Roman" w:cs="Times New Roman"/>
          <w:i/>
          <w:sz w:val="24"/>
          <w:szCs w:val="24"/>
        </w:rPr>
        <w:t>α</w:t>
      </w:r>
      <w:r>
        <w:rPr>
          <w:rFonts w:ascii="Times New Roman" w:hAnsi="Times New Roman" w:eastAsia="宋体" w:cs="Times New Roman"/>
          <w:sz w:val="24"/>
          <w:szCs w:val="24"/>
        </w:rPr>
        <w:t>粒子和另一原子核，衰变产物的质量之和一定大于原来重核的质量</w:t>
      </w:r>
    </w:p>
    <w:p w14:paraId="215609EA">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17．</w:t>
      </w:r>
      <w:r>
        <w:rPr>
          <w:rFonts w:ascii="Times New Roman" w:hAnsi="Times New Roman" w:eastAsia="宋体" w:cs="Times New Roman"/>
          <w:sz w:val="24"/>
          <w:szCs w:val="24"/>
        </w:rPr>
        <w:object>
          <v:shape id="_x0000_i1151" o:spt="75" alt="eqId2920776d920167f57841fdb6f8bdb882" type="#_x0000_t75" style="height:13.8pt;width:19.6pt;" o:ole="t" filled="f" o:preferrelative="t" stroked="f" coordsize="21600,21600">
            <v:path/>
            <v:fill on="f" focussize="0,0"/>
            <v:stroke on="f" joinstyle="miter"/>
            <v:imagedata r:id="rId244" o:title="eqId2920776d920167f57841fdb6f8bdb882"/>
            <o:lock v:ext="edit" aspectratio="t"/>
            <w10:wrap type="none"/>
            <w10:anchorlock/>
          </v:shape>
          <o:OLEObject Type="Embed" ProgID="Equation.DSMT4" ShapeID="_x0000_i1151" DrawAspect="Content" ObjectID="_1468075851" r:id="rId243">
            <o:LockedField>false</o:LockedField>
          </o:OLEObject>
        </w:object>
      </w:r>
      <w:r>
        <w:rPr>
          <w:rFonts w:ascii="Times New Roman" w:hAnsi="Times New Roman" w:eastAsia="宋体" w:cs="Times New Roman"/>
          <w:sz w:val="24"/>
          <w:szCs w:val="24"/>
        </w:rPr>
        <w:t>某放射性元素发生</w:t>
      </w:r>
      <w:r>
        <w:rPr>
          <w:rFonts w:ascii="Times New Roman" w:hAnsi="Times New Roman" w:eastAsia="Times New Roman" w:cs="Times New Roman"/>
          <w:i/>
          <w:sz w:val="24"/>
          <w:szCs w:val="24"/>
        </w:rPr>
        <w:t>α</w:t>
      </w:r>
      <w:r>
        <w:rPr>
          <w:rFonts w:ascii="Times New Roman" w:hAnsi="Times New Roman" w:eastAsia="宋体" w:cs="Times New Roman"/>
          <w:sz w:val="24"/>
          <w:szCs w:val="24"/>
        </w:rPr>
        <w:t>衰变，经过9天还剩下</w:t>
      </w:r>
      <w:r>
        <w:rPr>
          <w:rFonts w:ascii="Times New Roman" w:hAnsi="Times New Roman" w:eastAsia="宋体" w:cs="Times New Roman"/>
          <w:sz w:val="24"/>
          <w:szCs w:val="24"/>
        </w:rPr>
        <w:object>
          <v:shape id="_x0000_i1152" o:spt="75" alt="eqIdd715070c25da4e32c1f10c74884964dd" type="#_x0000_t75" style="height:13.8pt;width:17.85pt;" o:ole="t" filled="f" o:preferrelative="t" stroked="f" coordsize="21600,21600">
            <v:path/>
            <v:fill on="f" focussize="0,0"/>
            <v:stroke on="f" joinstyle="miter"/>
            <v:imagedata r:id="rId246" o:title="eqIdd715070c25da4e32c1f10c74884964dd"/>
            <o:lock v:ext="edit" aspectratio="t"/>
            <w10:wrap type="none"/>
            <w10:anchorlock/>
          </v:shape>
          <o:OLEObject Type="Embed" ProgID="Equation.DSMT4" ShapeID="_x0000_i1152" DrawAspect="Content" ObjectID="_1468075852" r:id="rId245">
            <o:LockedField>false</o:LockedField>
          </o:OLEObject>
        </w:object>
      </w:r>
      <w:r>
        <w:rPr>
          <w:rFonts w:ascii="Times New Roman" w:hAnsi="Times New Roman" w:eastAsia="宋体" w:cs="Times New Roman"/>
          <w:sz w:val="24"/>
          <w:szCs w:val="24"/>
        </w:rPr>
        <w:t>，则该元素的半衰期</w:t>
      </w:r>
      <w:r>
        <w:rPr>
          <w:rFonts w:ascii="Times New Roman" w:hAnsi="Times New Roman" w:eastAsia="宋体" w:cs="Times New Roman"/>
          <w:sz w:val="24"/>
          <w:szCs w:val="24"/>
        </w:rPr>
        <w:object>
          <v:shape id="_x0000_i1153" o:spt="75" alt="eqId23cb763b3517a6204a9e9eb1d6163553" type="#_x0000_t75" style="height:9.2pt;width:15.55pt;" o:ole="t" filled="f" o:preferrelative="t" stroked="f" coordsize="21600,21600">
            <v:path/>
            <v:fill on="f" focussize="0,0"/>
            <v:stroke on="f" joinstyle="miter"/>
            <v:imagedata r:id="rId248" o:title="eqId23cb763b3517a6204a9e9eb1d6163553"/>
            <o:lock v:ext="edit" aspectratio="t"/>
            <w10:wrap type="none"/>
            <w10:anchorlock/>
          </v:shape>
          <o:OLEObject Type="Embed" ProgID="Equation.DSMT4" ShapeID="_x0000_i1153" DrawAspect="Content" ObjectID="_1468075853" r:id="rId247">
            <o:LockedField>false</o:LockedField>
          </o:OLEObject>
        </w:objec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天；该衰变产生的射线照射带电验电器，电荷很快消失，是利用了射线的</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（选填“穿透”或“电离”）本领。若将该元素和另一元素（半衰期大于</w:t>
      </w:r>
      <w:r>
        <w:rPr>
          <w:rFonts w:ascii="Times New Roman" w:hAnsi="Times New Roman" w:eastAsia="Times New Roman" w:cs="Times New Roman"/>
          <w:i/>
          <w:sz w:val="24"/>
          <w:szCs w:val="24"/>
        </w:rPr>
        <w:t>T</w:t>
      </w:r>
      <w:r>
        <w:rPr>
          <w:rFonts w:ascii="Times New Roman" w:hAnsi="Times New Roman" w:eastAsia="宋体" w:cs="Times New Roman"/>
          <w:sz w:val="24"/>
          <w:szCs w:val="24"/>
        </w:rPr>
        <w:t>）化学反应后形成化合物，化合物中该元素的半衰期为</w:t>
      </w:r>
      <w:r>
        <w:rPr>
          <w:rFonts w:ascii="Times New Roman" w:hAnsi="Times New Roman" w:eastAsia="宋体" w:cs="Times New Roman"/>
          <w:sz w:val="24"/>
          <w:szCs w:val="24"/>
        </w:rPr>
        <w:object>
          <v:shape id="_x0000_i1154" o:spt="75" alt="eqId9e01c77ea8aec0f14e3e6c37ed374cda" type="#_x0000_t75" style="height:11.5pt;width:12.1pt;" o:ole="t" filled="f" o:preferrelative="t" stroked="f" coordsize="21600,21600">
            <v:path/>
            <v:fill on="f" focussize="0,0"/>
            <v:stroke on="f" joinstyle="miter"/>
            <v:imagedata r:id="rId250" o:title="eqId9e01c77ea8aec0f14e3e6c37ed374cda"/>
            <o:lock v:ext="edit" aspectratio="t"/>
            <w10:wrap type="none"/>
            <w10:anchorlock/>
          </v:shape>
          <o:OLEObject Type="Embed" ProgID="Equation.DSMT4" ShapeID="_x0000_i1154" DrawAspect="Content" ObjectID="_1468075854" r:id="rId24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155" o:spt="75" alt="eqId9e01c77ea8aec0f14e3e6c37ed374cda" type="#_x0000_t75" style="height:11.5pt;width:12.1pt;" o:ole="t" filled="f" o:preferrelative="t" stroked="f" coordsize="21600,21600">
            <v:path/>
            <v:fill on="f" focussize="0,0"/>
            <v:stroke on="f" joinstyle="miter"/>
            <v:imagedata r:id="rId250" o:title="eqId9e01c77ea8aec0f14e3e6c37ed374cda"/>
            <o:lock v:ext="edit" aspectratio="t"/>
            <w10:wrap type="none"/>
            <w10:anchorlock/>
          </v:shape>
          <o:OLEObject Type="Embed" ProgID="Equation.DSMT4" ShapeID="_x0000_i1155" DrawAspect="Content" ObjectID="_1468075855" r:id="rId251">
            <o:LockedField>false</o:LockedField>
          </o:OLEObject>
        </w:object>
      </w:r>
      <w:r>
        <w:rPr>
          <w:rFonts w:ascii="Times New Roman" w:hAnsi="Times New Roman" w:eastAsia="Times New Roman" w:cs="Times New Roman"/>
          <w:sz w:val="24"/>
          <w:szCs w:val="24"/>
          <w:u w:val="single"/>
        </w:rPr>
        <w:t xml:space="preserve">           </w:t>
      </w:r>
      <w:r>
        <w:rPr>
          <w:rFonts w:ascii="Times New Roman" w:hAnsi="Times New Roman" w:eastAsia="Times New Roman" w:cs="Times New Roman"/>
          <w:i/>
          <w:sz w:val="24"/>
          <w:szCs w:val="24"/>
        </w:rPr>
        <w:t>T</w:t>
      </w:r>
      <w:r>
        <w:rPr>
          <w:rFonts w:ascii="Times New Roman" w:hAnsi="Times New Roman" w:eastAsia="宋体" w:cs="Times New Roman"/>
          <w:sz w:val="24"/>
          <w:szCs w:val="24"/>
        </w:rPr>
        <w:t>（选填：“&gt;”、“=”或“&lt;”）</w:t>
      </w:r>
      <w:r>
        <w:rPr>
          <w:rFonts w:hint="eastAsia" w:ascii="Times New Roman" w:hAnsi="Times New Roman" w:eastAsia="宋体" w:cs="Times New Roman"/>
          <w:sz w:val="24"/>
          <w:szCs w:val="24"/>
          <w:lang w:eastAsia="zh-CN"/>
        </w:rPr>
        <w:t>。</w:t>
      </w:r>
    </w:p>
    <w:p w14:paraId="7D924B62">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18．如图R为一含有</w:t>
      </w:r>
      <w:r>
        <w:rPr>
          <w:rFonts w:ascii="Times New Roman" w:hAnsi="Times New Roman" w:eastAsia="宋体" w:cs="Times New Roman"/>
          <w:sz w:val="24"/>
          <w:szCs w:val="24"/>
        </w:rPr>
        <w:object>
          <v:shape id="_x0000_i1156" o:spt="75" alt="eqId79e6de69f34ebc924205d68aeeb6c3be" type="#_x0000_t75" style="height:16.7pt;width:24.75pt;" o:ole="t" filled="f" o:preferrelative="t" stroked="f" coordsize="21600,21600">
            <v:path/>
            <v:fill on="f" focussize="0,0"/>
            <v:stroke on="f" joinstyle="miter"/>
            <v:imagedata r:id="rId253" o:title="eqId79e6de69f34ebc924205d68aeeb6c3be"/>
            <o:lock v:ext="edit" aspectratio="t"/>
            <w10:wrap type="none"/>
            <w10:anchorlock/>
          </v:shape>
          <o:OLEObject Type="Embed" ProgID="Equation.DSMT4" ShapeID="_x0000_i1156" DrawAspect="Content" ObjectID="_1468075856" r:id="rId252">
            <o:LockedField>false</o:LockedField>
          </o:OLEObject>
        </w:object>
      </w:r>
      <w:r>
        <w:rPr>
          <w:rFonts w:ascii="Times New Roman" w:hAnsi="Times New Roman" w:eastAsia="宋体" w:cs="Times New Roman"/>
          <w:sz w:val="24"/>
          <w:szCs w:val="24"/>
        </w:rPr>
        <w:t>的放射源，它能放出</w:t>
      </w:r>
      <w:r>
        <w:rPr>
          <w:rFonts w:ascii="Times New Roman" w:hAnsi="Times New Roman" w:eastAsia="宋体" w:cs="Times New Roman"/>
          <w:sz w:val="24"/>
          <w:szCs w:val="24"/>
        </w:rPr>
        <w:object>
          <v:shape id="_x0000_i1157"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57" DrawAspect="Content" ObjectID="_1468075857" r:id="rId25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58"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58" DrawAspect="Content" ObjectID="_1468075858" r:id="rId2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59" o:spt="75" alt="eqId9f435efcc7869eec21bdba1ed81dc3f5" type="#_x0000_t75" style="height:11.5pt;width:9.2pt;" o:ole="t" filled="f" o:preferrelative="t" stroked="f" coordsize="21600,21600">
            <v:path/>
            <v:fill on="f" focussize="0,0"/>
            <v:stroke on="f" joinstyle="miter"/>
            <v:imagedata r:id="rId180" o:title="eqId9f435efcc7869eec21bdba1ed81dc3f5"/>
            <o:lock v:ext="edit" aspectratio="t"/>
            <w10:wrap type="none"/>
            <w10:anchorlock/>
          </v:shape>
          <o:OLEObject Type="Embed" ProgID="Equation.DSMT4" ShapeID="_x0000_i1159" DrawAspect="Content" ObjectID="_1468075859" r:id="rId256">
            <o:LockedField>false</o:LockedField>
          </o:OLEObject>
        </w:object>
      </w:r>
      <w:r>
        <w:rPr>
          <w:rFonts w:ascii="Times New Roman" w:hAnsi="Times New Roman" w:eastAsia="宋体" w:cs="Times New Roman"/>
          <w:sz w:val="24"/>
          <w:szCs w:val="24"/>
        </w:rPr>
        <w:t>三种射线变为</w:t>
      </w:r>
      <w:r>
        <w:rPr>
          <w:rFonts w:ascii="Times New Roman" w:hAnsi="Times New Roman" w:eastAsia="宋体" w:cs="Times New Roman"/>
          <w:sz w:val="24"/>
          <w:szCs w:val="24"/>
        </w:rPr>
        <w:object>
          <v:shape id="_x0000_i1160" o:spt="75" alt="eqIdd9c868ef87741054f4580a42148c5afa" type="#_x0000_t75" style="height:16.7pt;width:44.95pt;" o:ole="t" filled="f" o:preferrelative="t" stroked="f" coordsize="21600,21600">
            <v:path/>
            <v:fill on="f" focussize="0,0"/>
            <v:stroke on="f" joinstyle="miter"/>
            <v:imagedata r:id="rId258" o:title="eqIdd9c868ef87741054f4580a42148c5afa"/>
            <o:lock v:ext="edit" aspectratio="t"/>
            <w10:wrap type="none"/>
            <w10:anchorlock/>
          </v:shape>
          <o:OLEObject Type="Embed" ProgID="Equation.DSMT4" ShapeID="_x0000_i1160" DrawAspect="Content" ObjectID="_1468075860" r:id="rId257">
            <o:LockedField>false</o:LockedField>
          </o:OLEObject>
        </w:object>
      </w:r>
      <w:r>
        <w:rPr>
          <w:rFonts w:ascii="Times New Roman" w:hAnsi="Times New Roman" w:eastAsia="宋体" w:cs="Times New Roman"/>
          <w:sz w:val="24"/>
          <w:szCs w:val="24"/>
        </w:rPr>
        <w:t>为一张厚报纸；MN为一光屏，虚线框内存在着匀强磁场</w:t>
      </w:r>
      <w:r>
        <w:rPr>
          <w:rFonts w:ascii="Times New Roman" w:hAnsi="Times New Roman" w:eastAsia="宋体" w:cs="Times New Roman"/>
          <w:sz w:val="24"/>
          <w:szCs w:val="24"/>
        </w:rPr>
        <w:object>
          <v:shape id="_x0000_i1161" o:spt="75" alt="eqIdc90282d4a37c9a20620d4bbb0c263cae" type="#_x0000_t75" style="height:5.75pt;width:4.6pt;" o:ole="t" filled="f" o:preferrelative="t" stroked="f" coordsize="21600,21600">
            <v:path/>
            <v:fill on="f" focussize="0,0"/>
            <v:stroke on="f" joinstyle="miter"/>
            <v:imagedata r:id="rId260" o:title="eqIdc90282d4a37c9a20620d4bbb0c263cae"/>
            <o:lock v:ext="edit" aspectratio="t"/>
            <w10:wrap type="none"/>
            <w10:anchorlock/>
          </v:shape>
          <o:OLEObject Type="Embed" ProgID="Equation.DSMT4" ShapeID="_x0000_i1161" DrawAspect="Content" ObjectID="_1468075861" r:id="rId259">
            <o:LockedField>false</o:LockedField>
          </o:OLEObject>
        </w:object>
      </w:r>
      <w:r>
        <w:rPr>
          <w:rFonts w:ascii="Times New Roman" w:hAnsi="Times New Roman" w:eastAsia="宋体" w:cs="Times New Roman"/>
          <w:sz w:val="24"/>
          <w:szCs w:val="24"/>
        </w:rPr>
        <w:t>在屏上只有O、P两个亮点</w:t>
      </w:r>
      <w:r>
        <w:rPr>
          <w:rFonts w:ascii="Times New Roman" w:hAnsi="Times New Roman" w:eastAsia="宋体" w:cs="Times New Roman"/>
          <w:sz w:val="24"/>
          <w:szCs w:val="24"/>
        </w:rPr>
        <w:object>
          <v:shape id="_x0000_i1162" o:spt="75" alt="eqIdc90282d4a37c9a20620d4bbb0c263cae" type="#_x0000_t75" style="height:5.75pt;width:4.6pt;" o:ole="t" filled="f" o:preferrelative="t" stroked="f" coordsize="21600,21600">
            <v:path/>
            <v:fill on="f" focussize="0,0"/>
            <v:stroke on="f" joinstyle="miter"/>
            <v:imagedata r:id="rId260" o:title="eqIdc90282d4a37c9a20620d4bbb0c263cae"/>
            <o:lock v:ext="edit" aspectratio="t"/>
            <w10:wrap type="none"/>
            <w10:anchorlock/>
          </v:shape>
          <o:OLEObject Type="Embed" ProgID="Equation.DSMT4" ShapeID="_x0000_i1162" DrawAspect="Content" ObjectID="_1468075862" r:id="rId261">
            <o:LockedField>false</o:LockedField>
          </o:OLEObject>
        </w:object>
      </w:r>
      <w:r>
        <w:rPr>
          <w:rFonts w:ascii="Times New Roman" w:hAnsi="Times New Roman" w:eastAsia="宋体" w:cs="Times New Roman"/>
          <w:sz w:val="24"/>
          <w:szCs w:val="24"/>
        </w:rPr>
        <w:t>则打在P点的是</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 xml:space="preserve"> 射线；</w:t>
      </w:r>
      <w:r>
        <w:rPr>
          <w:rFonts w:ascii="Times New Roman" w:hAnsi="Times New Roman" w:eastAsia="宋体" w:cs="Times New Roman"/>
          <w:sz w:val="24"/>
          <w:szCs w:val="24"/>
        </w:rPr>
        <w:object>
          <v:shape id="_x0000_i1163" o:spt="75" alt="eqId79e6de69f34ebc924205d68aeeb6c3be" type="#_x0000_t75" style="height:16.7pt;width:24.75pt;" o:ole="t" filled="f" o:preferrelative="t" stroked="f" coordsize="21600,21600">
            <v:path/>
            <v:fill on="f" focussize="0,0"/>
            <v:stroke on="f" joinstyle="miter"/>
            <v:imagedata r:id="rId253" o:title="eqId79e6de69f34ebc924205d68aeeb6c3be"/>
            <o:lock v:ext="edit" aspectratio="t"/>
            <w10:wrap type="none"/>
            <w10:anchorlock/>
          </v:shape>
          <o:OLEObject Type="Embed" ProgID="Equation.DSMT4" ShapeID="_x0000_i1163" DrawAspect="Content" ObjectID="_1468075863" r:id="rId262">
            <o:LockedField>false</o:LockedField>
          </o:OLEObject>
        </w:object>
      </w:r>
      <w:r>
        <w:rPr>
          <w:rFonts w:ascii="Times New Roman" w:hAnsi="Times New Roman" w:eastAsia="宋体" w:cs="Times New Roman"/>
          <w:sz w:val="24"/>
          <w:szCs w:val="24"/>
        </w:rPr>
        <w:t>衰变为</w:t>
      </w:r>
      <w:r>
        <w:rPr>
          <w:rFonts w:ascii="Times New Roman" w:hAnsi="Times New Roman" w:eastAsia="宋体" w:cs="Times New Roman"/>
          <w:sz w:val="24"/>
          <w:szCs w:val="24"/>
        </w:rPr>
        <w:object>
          <v:shape id="_x0000_i1164" o:spt="75" alt="eqId37c55e482e92843e5a601f58a125d0c8" type="#_x0000_t75" style="height:16.7pt;width:28.8pt;" o:ole="t" filled="f" o:preferrelative="t" stroked="f" coordsize="21600,21600">
            <v:path/>
            <v:fill on="f" focussize="0,0"/>
            <v:stroke on="f" joinstyle="miter"/>
            <v:imagedata r:id="rId264" o:title="eqId37c55e482e92843e5a601f58a125d0c8"/>
            <o:lock v:ext="edit" aspectratio="t"/>
            <w10:wrap type="none"/>
            <w10:anchorlock/>
          </v:shape>
          <o:OLEObject Type="Embed" ProgID="Equation.DSMT4" ShapeID="_x0000_i1164" DrawAspect="Content" ObjectID="_1468075864" r:id="rId263">
            <o:LockedField>false</o:LockedField>
          </o:OLEObject>
        </w:object>
      </w:r>
      <w:r>
        <w:rPr>
          <w:rFonts w:ascii="Times New Roman" w:hAnsi="Times New Roman" w:eastAsia="宋体" w:cs="Times New Roman"/>
          <w:sz w:val="24"/>
          <w:szCs w:val="24"/>
        </w:rPr>
        <w:t>要经过多次</w:t>
      </w:r>
      <w:r>
        <w:rPr>
          <w:rFonts w:ascii="Times New Roman" w:hAnsi="Times New Roman" w:eastAsia="宋体" w:cs="Times New Roman"/>
          <w:sz w:val="24"/>
          <w:szCs w:val="24"/>
        </w:rPr>
        <w:object>
          <v:shape id="_x0000_i1165"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65" DrawAspect="Content" ObjectID="_1468075865" r:id="rId265">
            <o:LockedField>false</o:LockedField>
          </o:OLEObject>
        </w:object>
      </w:r>
      <w:r>
        <w:rPr>
          <w:rFonts w:ascii="Times New Roman" w:hAnsi="Times New Roman" w:eastAsia="宋体" w:cs="Times New Roman"/>
          <w:sz w:val="24"/>
          <w:szCs w:val="24"/>
        </w:rPr>
        <w:t>衰变和</w:t>
      </w:r>
      <w:r>
        <w:rPr>
          <w:rFonts w:ascii="Times New Roman" w:hAnsi="Times New Roman" w:eastAsia="宋体" w:cs="Times New Roman"/>
          <w:sz w:val="24"/>
          <w:szCs w:val="24"/>
        </w:rPr>
        <w:object>
          <v:shape id="_x0000_i1166" o:spt="75" alt="eqId5b5858ee1ce52b251816757257a11c29" type="#_x0000_t75" style="height:13.8pt;width:10.35pt;" o:ole="t" filled="f" o:preferrelative="t" stroked="f" coordsize="21600,21600">
            <v:path/>
            <v:fill on="f" focussize="0,0"/>
            <v:stroke on="f" joinstyle="miter"/>
            <v:imagedata r:id="rId209" o:title="eqId5b5858ee1ce52b251816757257a11c29"/>
            <o:lock v:ext="edit" aspectratio="t"/>
            <w10:wrap type="none"/>
            <w10:anchorlock/>
          </v:shape>
          <o:OLEObject Type="Embed" ProgID="Equation.DSMT4" ShapeID="_x0000_i1166" DrawAspect="Content" ObjectID="_1468075866" r:id="rId266">
            <o:LockedField>false</o:LockedField>
          </o:OLEObject>
        </w:object>
      </w:r>
      <w:r>
        <w:rPr>
          <w:rFonts w:ascii="Times New Roman" w:hAnsi="Times New Roman" w:eastAsia="宋体" w:cs="Times New Roman"/>
          <w:sz w:val="24"/>
          <w:szCs w:val="24"/>
        </w:rPr>
        <w:t>衰变，其中要经过的</w:t>
      </w:r>
      <w:r>
        <w:rPr>
          <w:rFonts w:ascii="Times New Roman" w:hAnsi="Times New Roman" w:eastAsia="宋体" w:cs="Times New Roman"/>
          <w:sz w:val="24"/>
          <w:szCs w:val="24"/>
        </w:rPr>
        <w:object>
          <v:shape id="_x0000_i1167" o:spt="75" alt="eqIde170f206fdbbd834aad7580c727e2cc6" type="#_x0000_t75" style="height:9.2pt;width:10.35pt;" o:ole="t" filled="f" o:preferrelative="t" stroked="f" coordsize="21600,21600">
            <v:path/>
            <v:fill on="f" focussize="0,0"/>
            <v:stroke on="f" joinstyle="miter"/>
            <v:imagedata r:id="rId143" o:title="eqIde170f206fdbbd834aad7580c727e2cc6"/>
            <o:lock v:ext="edit" aspectratio="t"/>
            <w10:wrap type="none"/>
            <w10:anchorlock/>
          </v:shape>
          <o:OLEObject Type="Embed" ProgID="Equation.DSMT4" ShapeID="_x0000_i1167" DrawAspect="Content" ObjectID="_1468075867" r:id="rId267">
            <o:LockedField>false</o:LockedField>
          </o:OLEObject>
        </w:object>
      </w:r>
      <w:r>
        <w:rPr>
          <w:rFonts w:ascii="Times New Roman" w:hAnsi="Times New Roman" w:eastAsia="宋体" w:cs="Times New Roman"/>
          <w:sz w:val="24"/>
          <w:szCs w:val="24"/>
        </w:rPr>
        <w:t>衰变次数为</w:t>
      </w:r>
      <w:r>
        <w:rPr>
          <w:rFonts w:ascii="Times New Roman" w:hAnsi="Times New Roman" w:eastAsia="Times New Roman" w:cs="Times New Roman"/>
          <w:sz w:val="24"/>
          <w:szCs w:val="24"/>
          <w:u w:val="single"/>
        </w:rPr>
        <w:t xml:space="preserve">      </w:t>
      </w:r>
      <w:r>
        <w:rPr>
          <w:rFonts w:hint="eastAsia" w:ascii="Times New Roman" w:hAnsi="Times New Roman" w:eastAsia="宋体" w:cs="Times New Roman"/>
          <w:sz w:val="24"/>
          <w:szCs w:val="24"/>
          <w:lang w:eastAsia="zh-CN"/>
        </w:rPr>
        <w:t>。</w:t>
      </w:r>
    </w:p>
    <w:p w14:paraId="7062F3E5">
      <w:pPr>
        <w:jc w:val="left"/>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828800" cy="1114425"/>
            <wp:effectExtent l="0" t="0" r="0" b="0"/>
            <wp:docPr id="100029" name="图片 100029" descr="@@@3fbd1dec5a7a4ac2948edbe248fa6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fbd1dec5a7a4ac2948edbe248fa6fa5"/>
                    <pic:cNvPicPr>
                      <a:picLocks noChangeAspect="1"/>
                    </pic:cNvPicPr>
                  </pic:nvPicPr>
                  <pic:blipFill>
                    <a:blip r:embed="rId268"/>
                    <a:stretch>
                      <a:fillRect/>
                    </a:stretch>
                  </pic:blipFill>
                  <pic:spPr>
                    <a:xfrm>
                      <a:off x="0" y="0"/>
                      <a:ext cx="1828800" cy="1114425"/>
                    </a:xfrm>
                    <a:prstGeom prst="rect">
                      <a:avLst/>
                    </a:prstGeom>
                  </pic:spPr>
                </pic:pic>
              </a:graphicData>
            </a:graphic>
          </wp:inline>
        </w:drawing>
      </w:r>
    </w:p>
    <w:p w14:paraId="1F339DC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19．氘核通过一系列聚变反应释放能量，其过程为6个氘核（</w:t>
      </w:r>
      <w:r>
        <w:rPr>
          <w:rFonts w:ascii="Times New Roman" w:hAnsi="Times New Roman" w:eastAsia="宋体" w:cs="Times New Roman"/>
          <w:sz w:val="24"/>
          <w:szCs w:val="24"/>
        </w:rPr>
        <w:object>
          <v:shape id="_x0000_i1168" o:spt="75" alt="eqId3fcf2c53cf47e473eccca3e21f648c17" type="#_x0000_t75" style="height:15pt;width:15pt;" o:ole="t" filled="f" o:preferrelative="t" stroked="f" coordsize="21600,21600">
            <v:path/>
            <v:fill on="f" focussize="0,0"/>
            <v:stroke on="f" joinstyle="miter"/>
            <v:imagedata r:id="rId270" o:title="eqId3fcf2c53cf47e473eccca3e21f648c17"/>
            <o:lock v:ext="edit" aspectratio="t"/>
            <w10:wrap type="none"/>
            <w10:anchorlock/>
          </v:shape>
          <o:OLEObject Type="Embed" ProgID="Equation.DSMT4" ShapeID="_x0000_i1168" DrawAspect="Content" ObjectID="_1468075868" r:id="rId269">
            <o:LockedField>false</o:LockedField>
          </o:OLEObject>
        </w:object>
      </w:r>
      <w:r>
        <w:rPr>
          <w:rFonts w:ascii="Times New Roman" w:hAnsi="Times New Roman" w:eastAsia="宋体" w:cs="Times New Roman"/>
          <w:sz w:val="24"/>
          <w:szCs w:val="24"/>
        </w:rPr>
        <w:t>）聚变成2个氦核（</w:t>
      </w:r>
      <w:r>
        <w:rPr>
          <w:rFonts w:ascii="Times New Roman" w:hAnsi="Times New Roman" w:eastAsia="宋体" w:cs="Times New Roman"/>
          <w:sz w:val="24"/>
          <w:szCs w:val="24"/>
        </w:rPr>
        <w:object>
          <v:shape id="_x0000_i1169" o:spt="75" alt="eqIdfd13affdf2ef1371069511365c801e8b" type="#_x0000_t75" style="height:16.7pt;width:20.75pt;" o:ole="t" filled="f" o:preferrelative="t" stroked="f" coordsize="21600,21600">
            <v:path/>
            <v:fill on="f" focussize="0,0"/>
            <v:stroke on="f" joinstyle="miter"/>
            <v:imagedata r:id="rId272" o:title="eqIdfd13affdf2ef1371069511365c801e8b"/>
            <o:lock v:ext="edit" aspectratio="t"/>
            <w10:wrap type="none"/>
            <w10:anchorlock/>
          </v:shape>
          <o:OLEObject Type="Embed" ProgID="Equation.DSMT4" ShapeID="_x0000_i1169" DrawAspect="Content" ObjectID="_1468075869" r:id="rId271">
            <o:LockedField>false</o:LockedField>
          </o:OLEObject>
        </w:object>
      </w:r>
      <w:r>
        <w:rPr>
          <w:rFonts w:ascii="Times New Roman" w:hAnsi="Times New Roman" w:eastAsia="宋体" w:cs="Times New Roman"/>
          <w:sz w:val="24"/>
          <w:szCs w:val="24"/>
        </w:rPr>
        <w:t>），同时放出2个质子（</w:t>
      </w:r>
      <w:r>
        <w:rPr>
          <w:rFonts w:ascii="Times New Roman" w:hAnsi="Times New Roman" w:eastAsia="宋体" w:cs="Times New Roman"/>
          <w:sz w:val="24"/>
          <w:szCs w:val="24"/>
        </w:rPr>
        <w:object>
          <v:shape id="_x0000_i1170" o:spt="75" alt="eqIdd6dfba66c3ac82cfe157b028ed6089ab" type="#_x0000_t75" style="height:15pt;width:13.25pt;" o:ole="t" filled="f" o:preferrelative="t" stroked="f" coordsize="21600,21600">
            <v:path/>
            <v:fill on="f" focussize="0,0"/>
            <v:stroke on="f" joinstyle="miter"/>
            <v:imagedata r:id="rId274" o:title="eqIdd6dfba66c3ac82cfe157b028ed6089ab"/>
            <o:lock v:ext="edit" aspectratio="t"/>
            <w10:wrap type="none"/>
            <w10:anchorlock/>
          </v:shape>
          <o:OLEObject Type="Embed" ProgID="Equation.DSMT4" ShapeID="_x0000_i1170" DrawAspect="Content" ObjectID="_1468075870" r:id="rId273">
            <o:LockedField>false</o:LockedField>
          </o:OLEObject>
        </w:object>
      </w:r>
      <w:r>
        <w:rPr>
          <w:rFonts w:ascii="Times New Roman" w:hAnsi="Times New Roman" w:eastAsia="宋体" w:cs="Times New Roman"/>
          <w:sz w:val="24"/>
          <w:szCs w:val="24"/>
        </w:rPr>
        <w:t>）和2个中子（</w:t>
      </w:r>
      <w:r>
        <w:rPr>
          <w:rFonts w:ascii="Times New Roman" w:hAnsi="Times New Roman" w:eastAsia="宋体" w:cs="Times New Roman"/>
          <w:sz w:val="24"/>
          <w:szCs w:val="24"/>
        </w:rPr>
        <w:object>
          <v:shape id="_x0000_i1171" o:spt="75" alt="eqId3748941e7b2a31fcdbda1ee132037b72" type="#_x0000_t75" style="height:17.3pt;width:13.25pt;" o:ole="t" filled="f" o:preferrelative="t" stroked="f" coordsize="21600,21600">
            <v:path/>
            <v:fill on="f" focussize="0,0"/>
            <v:stroke on="f" joinstyle="miter"/>
            <v:imagedata r:id="rId276" o:title="eqId3748941e7b2a31fcdbda1ee132037b72"/>
            <o:lock v:ext="edit" aspectratio="t"/>
            <w10:wrap type="none"/>
            <w10:anchorlock/>
          </v:shape>
          <o:OLEObject Type="Embed" ProgID="Equation.DSMT4" ShapeID="_x0000_i1171" DrawAspect="Content" ObjectID="_1468075871" r:id="rId275">
            <o:LockedField>false</o:LockedField>
          </o:OLEObject>
        </w:object>
      </w:r>
      <w:r>
        <w:rPr>
          <w:rFonts w:ascii="Times New Roman" w:hAnsi="Times New Roman" w:eastAsia="宋体" w:cs="Times New Roman"/>
          <w:sz w:val="24"/>
          <w:szCs w:val="24"/>
        </w:rPr>
        <w:t>）。已知氘核质量为</w:t>
      </w:r>
      <w:r>
        <w:rPr>
          <w:rFonts w:ascii="Times New Roman" w:hAnsi="Times New Roman" w:eastAsia="宋体" w:cs="Times New Roman"/>
          <w:sz w:val="24"/>
          <w:szCs w:val="24"/>
        </w:rPr>
        <w:object>
          <v:shape id="_x0000_i1172" o:spt="75" alt="eqId77ab1256702aef4e9f1a5eb6c12ecc96" type="#_x0000_t75" style="height:15.55pt;width:13.25pt;" o:ole="t" filled="f" o:preferrelative="t" stroked="f" coordsize="21600,21600">
            <v:path/>
            <v:fill on="f" focussize="0,0"/>
            <v:stroke on="f" joinstyle="miter"/>
            <v:imagedata r:id="rId278" o:title="eqId77ab1256702aef4e9f1a5eb6c12ecc96"/>
            <o:lock v:ext="edit" aspectratio="t"/>
            <w10:wrap type="none"/>
            <w10:anchorlock/>
          </v:shape>
          <o:OLEObject Type="Embed" ProgID="Equation.DSMT4" ShapeID="_x0000_i1172" DrawAspect="Content" ObjectID="_1468075872" r:id="rId277">
            <o:LockedField>false</o:LockedField>
          </o:OLEObject>
        </w:object>
      </w:r>
      <w:r>
        <w:rPr>
          <w:rFonts w:ascii="Times New Roman" w:hAnsi="Times New Roman" w:eastAsia="宋体" w:cs="Times New Roman"/>
          <w:sz w:val="24"/>
          <w:szCs w:val="24"/>
        </w:rPr>
        <w:t>，氦核质量为</w:t>
      </w:r>
      <w:r>
        <w:rPr>
          <w:rFonts w:ascii="Times New Roman" w:hAnsi="Times New Roman" w:eastAsia="宋体" w:cs="Times New Roman"/>
          <w:sz w:val="24"/>
          <w:szCs w:val="24"/>
        </w:rPr>
        <w:object>
          <v:shape id="_x0000_i1173" o:spt="75" alt="eqId1fbd67f60f04c278bdd867fdb3979dfb" type="#_x0000_t75" style="height:15pt;width:13.8pt;" o:ole="t" filled="f" o:preferrelative="t" stroked="f" coordsize="21600,21600">
            <v:path/>
            <v:fill on="f" focussize="0,0"/>
            <v:stroke on="f" joinstyle="miter"/>
            <v:imagedata r:id="rId280" o:title="eqId1fbd67f60f04c278bdd867fdb3979dfb"/>
            <o:lock v:ext="edit" aspectratio="t"/>
            <w10:wrap type="none"/>
            <w10:anchorlock/>
          </v:shape>
          <o:OLEObject Type="Embed" ProgID="Equation.DSMT4" ShapeID="_x0000_i1173" DrawAspect="Content" ObjectID="_1468075873" r:id="rId279">
            <o:LockedField>false</o:LockedField>
          </o:OLEObject>
        </w:object>
      </w:r>
      <w:r>
        <w:rPr>
          <w:rFonts w:ascii="Times New Roman" w:hAnsi="Times New Roman" w:eastAsia="宋体" w:cs="Times New Roman"/>
          <w:sz w:val="24"/>
          <w:szCs w:val="24"/>
        </w:rPr>
        <w:t>，质子质量为</w:t>
      </w:r>
      <w:r>
        <w:rPr>
          <w:rFonts w:ascii="Times New Roman" w:hAnsi="Times New Roman" w:eastAsia="宋体" w:cs="Times New Roman"/>
          <w:sz w:val="24"/>
          <w:szCs w:val="24"/>
        </w:rPr>
        <w:object>
          <v:shape id="_x0000_i1174" o:spt="75" alt="eqId8a34aea9f11eb0421ff2b6b576a4823d" type="#_x0000_t75" style="height:15.55pt;width:13.8pt;" o:ole="t" filled="f" o:preferrelative="t" stroked="f" coordsize="21600,21600">
            <v:path/>
            <v:fill on="f" focussize="0,0"/>
            <v:stroke on="f" joinstyle="miter"/>
            <v:imagedata r:id="rId282" o:title="eqId8a34aea9f11eb0421ff2b6b576a4823d"/>
            <o:lock v:ext="edit" aspectratio="t"/>
            <w10:wrap type="none"/>
            <w10:anchorlock/>
          </v:shape>
          <o:OLEObject Type="Embed" ProgID="Equation.DSMT4" ShapeID="_x0000_i1174" DrawAspect="Content" ObjectID="_1468075874" r:id="rId281">
            <o:LockedField>false</o:LockedField>
          </o:OLEObject>
        </w:object>
      </w:r>
      <w:r>
        <w:rPr>
          <w:rFonts w:ascii="Times New Roman" w:hAnsi="Times New Roman" w:eastAsia="宋体" w:cs="Times New Roman"/>
          <w:sz w:val="24"/>
          <w:szCs w:val="24"/>
        </w:rPr>
        <w:t>，中子质量为</w:t>
      </w:r>
      <w:r>
        <w:rPr>
          <w:rFonts w:ascii="Times New Roman" w:hAnsi="Times New Roman" w:eastAsia="宋体" w:cs="Times New Roman"/>
          <w:sz w:val="24"/>
          <w:szCs w:val="24"/>
        </w:rPr>
        <w:object>
          <v:shape id="_x0000_i1175" o:spt="75" alt="eqIdc1c27e0b2d15b25bdc9aec9e6069c730" type="#_x0000_t75" style="height:16.7pt;width:13.8pt;" o:ole="t" filled="f" o:preferrelative="t" stroked="f" coordsize="21600,21600">
            <v:path/>
            <v:fill on="f" focussize="0,0"/>
            <v:stroke on="f" joinstyle="miter"/>
            <v:imagedata r:id="rId284" o:title="eqIdc1c27e0b2d15b25bdc9aec9e6069c730"/>
            <o:lock v:ext="edit" aspectratio="t"/>
            <w10:wrap type="none"/>
            <w10:anchorlock/>
          </v:shape>
          <o:OLEObject Type="Embed" ProgID="Equation.DSMT4" ShapeID="_x0000_i1175" DrawAspect="Content" ObjectID="_1468075875" r:id="rId283">
            <o:LockedField>false</o:LockedField>
          </o:OLEObject>
        </w:object>
      </w:r>
      <w:r>
        <w:rPr>
          <w:rFonts w:ascii="Times New Roman" w:hAnsi="Times New Roman" w:eastAsia="宋体" w:cs="Times New Roman"/>
          <w:sz w:val="24"/>
          <w:szCs w:val="24"/>
        </w:rPr>
        <w:t>，光速为</w:t>
      </w:r>
      <w:r>
        <w:rPr>
          <w:rFonts w:ascii="Times New Roman" w:hAnsi="Times New Roman" w:eastAsia="Times New Roman" w:cs="Times New Roman"/>
          <w:i/>
          <w:sz w:val="24"/>
          <w:szCs w:val="24"/>
        </w:rPr>
        <w:t>c</w:t>
      </w:r>
      <w:r>
        <w:rPr>
          <w:rFonts w:ascii="Times New Roman" w:hAnsi="Times New Roman" w:eastAsia="宋体" w:cs="Times New Roman"/>
          <w:sz w:val="24"/>
          <w:szCs w:val="24"/>
        </w:rPr>
        <w:t>。则一次核反应释放的总核能为</w:t>
      </w:r>
      <w:r>
        <w:rPr>
          <w:rFonts w:ascii="Times New Roman" w:hAnsi="Times New Roman" w:eastAsia="Times New Roman" w:cs="Times New Roman"/>
          <w:sz w:val="24"/>
          <w:szCs w:val="24"/>
          <w:u w:val="single"/>
        </w:rPr>
        <w:t xml:space="preserve">                </w:t>
      </w:r>
      <w:r>
        <w:rPr>
          <w:rFonts w:ascii="Times New Roman" w:hAnsi="Times New Roman" w:eastAsia="宋体" w:cs="Times New Roman"/>
          <w:sz w:val="24"/>
          <w:szCs w:val="24"/>
        </w:rPr>
        <w:t>；若氘核的结合能为</w:t>
      </w:r>
      <w:r>
        <w:rPr>
          <w:rFonts w:ascii="Times New Roman" w:hAnsi="Times New Roman" w:eastAsia="宋体" w:cs="Times New Roman"/>
          <w:sz w:val="24"/>
          <w:szCs w:val="24"/>
        </w:rPr>
        <w:object>
          <v:shape id="_x0000_i1176" o:spt="75" alt="eqIdb628d87cb667a0a31766a88c6c426324" type="#_x0000_t75" style="height:15.55pt;width:13.25pt;" o:ole="t" filled="f" o:preferrelative="t" stroked="f" coordsize="21600,21600">
            <v:path/>
            <v:fill on="f" focussize="0,0"/>
            <v:stroke on="f" joinstyle="miter"/>
            <v:imagedata r:id="rId286" o:title="eqIdb628d87cb667a0a31766a88c6c426324"/>
            <o:lock v:ext="edit" aspectratio="t"/>
            <w10:wrap type="none"/>
            <w10:anchorlock/>
          </v:shape>
          <o:OLEObject Type="Embed" ProgID="Equation.DSMT4" ShapeID="_x0000_i1176" DrawAspect="Content" ObjectID="_1468075876" r:id="rId285">
            <o:LockedField>false</o:LockedField>
          </o:OLEObject>
        </w:object>
      </w:r>
      <w:r>
        <w:rPr>
          <w:rFonts w:ascii="Times New Roman" w:hAnsi="Times New Roman" w:eastAsia="宋体" w:cs="Times New Roman"/>
          <w:sz w:val="24"/>
          <w:szCs w:val="24"/>
        </w:rPr>
        <w:t>，则氦核的结合能</w:t>
      </w:r>
      <w:r>
        <w:rPr>
          <w:rFonts w:ascii="Times New Roman" w:hAnsi="Times New Roman" w:eastAsia="宋体" w:cs="Times New Roman"/>
          <w:sz w:val="24"/>
          <w:szCs w:val="24"/>
        </w:rPr>
        <w:object>
          <v:shape id="_x0000_i1177" o:spt="75" alt="eqId9a10353eb53b3fbac1a0c0734d95f0a0" type="#_x0000_t75" style="height:11.5pt;width:19.6pt;" o:ole="t" filled="f" o:preferrelative="t" stroked="f" coordsize="21600,21600">
            <v:path/>
            <v:fill on="f" focussize="0,0"/>
            <v:stroke on="f" joinstyle="miter"/>
            <v:imagedata r:id="rId288" o:title="eqId9a10353eb53b3fbac1a0c0734d95f0a0"/>
            <o:lock v:ext="edit" aspectratio="t"/>
            <w10:wrap type="none"/>
            <w10:anchorlock/>
          </v:shape>
          <o:OLEObject Type="Embed" ProgID="Equation.DSMT4" ShapeID="_x0000_i1177" DrawAspect="Content" ObjectID="_1468075877" r:id="rId287">
            <o:LockedField>false</o:LockedField>
          </o:OLEObject>
        </w:object>
      </w:r>
      <w:r>
        <w:rPr>
          <w:rFonts w:ascii="Times New Roman" w:hAnsi="Times New Roman" w:eastAsia="Times New Roman" w:cs="Times New Roman"/>
          <w:sz w:val="24"/>
          <w:szCs w:val="24"/>
          <w:u w:val="single"/>
        </w:rPr>
        <w:t xml:space="preserve">                </w:t>
      </w:r>
    </w:p>
    <w:p w14:paraId="743A160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20．用高速运动的质子轰击静止的锂原子核（</w:t>
      </w:r>
      <w:r>
        <w:rPr>
          <w:rFonts w:ascii="Times New Roman" w:hAnsi="Times New Roman" w:eastAsia="宋体" w:cs="Times New Roman"/>
          <w:sz w:val="24"/>
          <w:szCs w:val="24"/>
        </w:rPr>
        <w:object>
          <v:shape id="_x0000_i1178" o:spt="75" alt="eqIda5f655125e02be60b433eb7e3caede76" type="#_x0000_t75" style="height:17.3pt;width:17.3pt;" o:ole="t" filled="f" o:preferrelative="t" stroked="f" coordsize="21600,21600">
            <v:path/>
            <v:fill on="f" focussize="0,0"/>
            <v:stroke on="f" joinstyle="miter"/>
            <v:imagedata r:id="rId290" o:title="eqIda5f655125e02be60b433eb7e3caede76"/>
            <o:lock v:ext="edit" aspectratio="t"/>
            <w10:wrap type="none"/>
            <w10:anchorlock/>
          </v:shape>
          <o:OLEObject Type="Embed" ProgID="Equation.DSMT4" ShapeID="_x0000_i1178" DrawAspect="Content" ObjectID="_1468075878" r:id="rId289">
            <o:LockedField>false</o:LockedField>
          </o:OLEObject>
        </w:object>
      </w:r>
      <w:r>
        <w:rPr>
          <w:rFonts w:ascii="Times New Roman" w:hAnsi="Times New Roman" w:eastAsia="宋体" w:cs="Times New Roman"/>
          <w:sz w:val="24"/>
          <w:szCs w:val="24"/>
        </w:rPr>
        <w:t>），形成一个不稳定的复合核后分解成两个相同的原子核。</w:t>
      </w:r>
    </w:p>
    <w:p w14:paraId="736D3EE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(1)写出核反应方程式；</w:t>
      </w:r>
    </w:p>
    <w:p w14:paraId="4113DF2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(2)已知质子的质量为</w:t>
      </w:r>
      <w:r>
        <w:rPr>
          <w:rFonts w:ascii="Times New Roman" w:hAnsi="Times New Roman" w:eastAsia="Times New Roman" w:cs="Times New Roman"/>
          <w:i/>
          <w:sz w:val="24"/>
          <w:szCs w:val="24"/>
        </w:rPr>
        <w:t>m</w:t>
      </w:r>
      <w:r>
        <w:rPr>
          <w:rFonts w:ascii="Times New Roman" w:hAnsi="Times New Roman" w:eastAsia="宋体" w:cs="Times New Roman"/>
          <w:sz w:val="24"/>
          <w:szCs w:val="24"/>
        </w:rPr>
        <w:t>，初速度为</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，反应后产生的一个原子核速度大小为1.5</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，方向与质子运动方向相同，求反应过程中释放的核能。（设反应过程释放的核能全部转变为动能）</w:t>
      </w:r>
    </w:p>
    <w:p w14:paraId="6B04295D">
      <w:pPr>
        <w:rPr>
          <w:rFonts w:ascii="Times New Roman" w:hAnsi="Times New Roman" w:eastAsia="宋体" w:cs="Times New Roman"/>
          <w:sz w:val="24"/>
          <w:szCs w:val="24"/>
        </w:rPr>
      </w:pPr>
    </w:p>
    <w:p w14:paraId="6E6C8328">
      <w:pPr>
        <w:rPr>
          <w:rFonts w:ascii="Times New Roman" w:hAnsi="Times New Roman" w:eastAsia="宋体" w:cs="Times New Roman"/>
          <w:sz w:val="24"/>
          <w:szCs w:val="24"/>
        </w:rPr>
      </w:pPr>
    </w:p>
    <w:sectPr>
      <w:headerReference r:id="rId3" w:type="default"/>
      <w:footerReference r:id="rId4" w:type="default"/>
      <w:pgSz w:w="11906" w:h="16838"/>
      <w:pgMar w:top="1440" w:right="1797" w:bottom="1440" w:left="1797" w:header="851" w:footer="992" w:gutter="0"/>
      <w:pgNumType w:fmt="decimal" w:start="23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s New Roman Italic">
    <w:altName w:val="Italic"/>
    <w:panose1 w:val="02020503050405090304"/>
    <w:charset w:val="00"/>
    <w:family w:val="auto"/>
    <w:pitch w:val="default"/>
    <w:sig w:usb0="00000000" w:usb1="00000000" w:usb2="00000000" w:usb3="00000000" w:csb0="00000000" w:csb1="00000000"/>
  </w:font>
  <w:font w:name="Italic">
    <w:panose1 w:val="00000400000000000000"/>
    <w:charset w:val="00"/>
    <w:family w:val="auto"/>
    <w:pitch w:val="default"/>
    <w:sig w:usb0="00000207" w:usb1="00000000" w:usb2="00000000" w:usb3="00000000" w:csb0="0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72E7">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54C6C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2254C6C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9CF1">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E97B6"/>
    <w:multiLevelType w:val="singleLevel"/>
    <w:tmpl w:val="A77E97B6"/>
    <w:lvl w:ilvl="0" w:tentative="0">
      <w:start w:val="1"/>
      <w:numFmt w:val="upperLetter"/>
      <w:suff w:val="space"/>
      <w:lvlText w:val="%1."/>
      <w:lvlJc w:val="left"/>
    </w:lvl>
  </w:abstractNum>
  <w:abstractNum w:abstractNumId="1">
    <w:nsid w:val="D17AE808"/>
    <w:multiLevelType w:val="singleLevel"/>
    <w:tmpl w:val="D17AE808"/>
    <w:lvl w:ilvl="0" w:tentative="0">
      <w:start w:val="1"/>
      <w:numFmt w:val="upperLetter"/>
      <w:suff w:val="space"/>
      <w:lvlText w:val="%1."/>
      <w:lvlJc w:val="left"/>
    </w:lvl>
  </w:abstractNum>
  <w:abstractNum w:abstractNumId="2">
    <w:nsid w:val="1701A188"/>
    <w:multiLevelType w:val="singleLevel"/>
    <w:tmpl w:val="1701A188"/>
    <w:lvl w:ilvl="0" w:tentative="0">
      <w:start w:val="1"/>
      <w:numFmt w:val="upperLetter"/>
      <w:suff w:val="space"/>
      <w:lvlText w:val="%1."/>
      <w:lvlJc w:val="left"/>
    </w:lvl>
  </w:abstractNum>
  <w:abstractNum w:abstractNumId="3">
    <w:nsid w:val="446C81EF"/>
    <w:multiLevelType w:val="singleLevel"/>
    <w:tmpl w:val="446C81EF"/>
    <w:lvl w:ilvl="0" w:tentative="0">
      <w:start w:val="1"/>
      <w:numFmt w:val="upperLetter"/>
      <w:suff w:val="space"/>
      <w:lvlText w:val="%1."/>
      <w:lvlJc w:val="left"/>
    </w:lvl>
  </w:abstractNum>
  <w:abstractNum w:abstractNumId="4">
    <w:nsid w:val="653E2F77"/>
    <w:multiLevelType w:val="singleLevel"/>
    <w:tmpl w:val="653E2F77"/>
    <w:lvl w:ilvl="0" w:tentative="0">
      <w:start w:val="1"/>
      <w:numFmt w:val="upperLetter"/>
      <w:suff w:val="space"/>
      <w:lvlText w:val="%1."/>
      <w:lvlJc w:val="left"/>
    </w:lvl>
  </w:abstractNum>
  <w:abstractNum w:abstractNumId="5">
    <w:nsid w:val="67DE6C91"/>
    <w:multiLevelType w:val="multilevel"/>
    <w:tmpl w:val="67DE6C91"/>
    <w:lvl w:ilvl="0" w:tentative="0">
      <w:start w:val="1"/>
      <w:numFmt w:val="decimal"/>
      <w:isLgl/>
      <w:suff w:val="space"/>
      <w:lvlText w:val="例%1."/>
      <w:lvlJc w:val="left"/>
      <w:pPr>
        <w:tabs>
          <w:tab w:val="left" w:pos="420"/>
        </w:tabs>
        <w:ind w:left="0" w:firstLine="0"/>
      </w:pPr>
      <w:rPr>
        <w:rFonts w:hint="default" w:ascii="宋体" w:hAnsi="宋体" w:eastAsia="宋体" w:cs="宋体"/>
        <w:color w:val="auto"/>
        <w:sz w:val="21"/>
        <w:szCs w:val="21"/>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034FE"/>
    <w:rsid w:val="00040FBD"/>
    <w:rsid w:val="00150A35"/>
    <w:rsid w:val="00240D5E"/>
    <w:rsid w:val="00256BD4"/>
    <w:rsid w:val="002A7DB6"/>
    <w:rsid w:val="002C4043"/>
    <w:rsid w:val="002D1EFC"/>
    <w:rsid w:val="0031003E"/>
    <w:rsid w:val="00311374"/>
    <w:rsid w:val="00316F6D"/>
    <w:rsid w:val="0033208C"/>
    <w:rsid w:val="00342DE3"/>
    <w:rsid w:val="00345D8C"/>
    <w:rsid w:val="00364868"/>
    <w:rsid w:val="00370476"/>
    <w:rsid w:val="003D325B"/>
    <w:rsid w:val="00402BEA"/>
    <w:rsid w:val="00443F8D"/>
    <w:rsid w:val="004623B1"/>
    <w:rsid w:val="00486736"/>
    <w:rsid w:val="00495AFB"/>
    <w:rsid w:val="004E3E4C"/>
    <w:rsid w:val="00563272"/>
    <w:rsid w:val="005717BF"/>
    <w:rsid w:val="005945F4"/>
    <w:rsid w:val="005A0C53"/>
    <w:rsid w:val="0061307A"/>
    <w:rsid w:val="00681D0E"/>
    <w:rsid w:val="00695286"/>
    <w:rsid w:val="006973FF"/>
    <w:rsid w:val="006B6DA6"/>
    <w:rsid w:val="00743B71"/>
    <w:rsid w:val="00746C50"/>
    <w:rsid w:val="007B1CFB"/>
    <w:rsid w:val="007D4245"/>
    <w:rsid w:val="007D5F1A"/>
    <w:rsid w:val="007F439E"/>
    <w:rsid w:val="008132DB"/>
    <w:rsid w:val="00827EC1"/>
    <w:rsid w:val="00866EA5"/>
    <w:rsid w:val="00870CE1"/>
    <w:rsid w:val="00874266"/>
    <w:rsid w:val="008D0F6B"/>
    <w:rsid w:val="008E34BD"/>
    <w:rsid w:val="009150DE"/>
    <w:rsid w:val="009707A7"/>
    <w:rsid w:val="0098574E"/>
    <w:rsid w:val="009B30A7"/>
    <w:rsid w:val="009D6FBD"/>
    <w:rsid w:val="00A151B3"/>
    <w:rsid w:val="00A4065A"/>
    <w:rsid w:val="00A843CD"/>
    <w:rsid w:val="00A97CCF"/>
    <w:rsid w:val="00AB5E74"/>
    <w:rsid w:val="00B233B6"/>
    <w:rsid w:val="00B57DB7"/>
    <w:rsid w:val="00BC53BE"/>
    <w:rsid w:val="00BE275B"/>
    <w:rsid w:val="00BE27A3"/>
    <w:rsid w:val="00C0391C"/>
    <w:rsid w:val="00C1393D"/>
    <w:rsid w:val="00C14FFC"/>
    <w:rsid w:val="00C34A94"/>
    <w:rsid w:val="00C556C7"/>
    <w:rsid w:val="00C74CA6"/>
    <w:rsid w:val="00C84186"/>
    <w:rsid w:val="00CD16E7"/>
    <w:rsid w:val="00D0227E"/>
    <w:rsid w:val="00D16071"/>
    <w:rsid w:val="00D53818"/>
    <w:rsid w:val="00D94F38"/>
    <w:rsid w:val="00DB3191"/>
    <w:rsid w:val="00DE3B4D"/>
    <w:rsid w:val="00DF4AE3"/>
    <w:rsid w:val="00E15C88"/>
    <w:rsid w:val="00E40FD1"/>
    <w:rsid w:val="00E43A67"/>
    <w:rsid w:val="00EF3076"/>
    <w:rsid w:val="00F13897"/>
    <w:rsid w:val="00F7594A"/>
    <w:rsid w:val="00F962E0"/>
    <w:rsid w:val="00FB2B2C"/>
    <w:rsid w:val="00FE5639"/>
    <w:rsid w:val="129C0870"/>
    <w:rsid w:val="15EA7116"/>
    <w:rsid w:val="69326B8D"/>
    <w:rsid w:val="6EFF6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2.bin"/><Relationship Id="rId97" Type="http://schemas.openxmlformats.org/officeDocument/2006/relationships/image" Target="media/image49.wmf"/><Relationship Id="rId96" Type="http://schemas.openxmlformats.org/officeDocument/2006/relationships/oleObject" Target="embeddings/oleObject41.bin"/><Relationship Id="rId95" Type="http://schemas.openxmlformats.org/officeDocument/2006/relationships/oleObject" Target="embeddings/oleObject40.bin"/><Relationship Id="rId94" Type="http://schemas.openxmlformats.org/officeDocument/2006/relationships/image" Target="media/image48.wmf"/><Relationship Id="rId93" Type="http://schemas.openxmlformats.org/officeDocument/2006/relationships/oleObject" Target="embeddings/oleObject39.bin"/><Relationship Id="rId92" Type="http://schemas.openxmlformats.org/officeDocument/2006/relationships/image" Target="media/image47.wmf"/><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image" Target="file:///C:\Users\dingyouye\&#21516;&#27493;&#25991;&#20214;\BaiduSyncdisk\&#20010;&#20154;&#25991;&#20214;\G04%2520&#39640;&#20013;&#29289;&#29702;\&#31561;&#32423;&#32771;&#30452;&#36890;&#36710;\-373.tif" TargetMode="External"/><Relationship Id="rId89" Type="http://schemas.openxmlformats.org/officeDocument/2006/relationships/image" Target="media/image46.wmf"/><Relationship Id="rId88" Type="http://schemas.openxmlformats.org/officeDocument/2006/relationships/oleObject" Target="embeddings/oleObject36.bin"/><Relationship Id="rId87" Type="http://schemas.openxmlformats.org/officeDocument/2006/relationships/image" Target="media/image45.png"/><Relationship Id="rId86" Type="http://schemas.openxmlformats.org/officeDocument/2006/relationships/image" Target="media/image44.wmf"/><Relationship Id="rId85" Type="http://schemas.openxmlformats.org/officeDocument/2006/relationships/oleObject" Target="embeddings/oleObject35.bin"/><Relationship Id="rId84" Type="http://schemas.openxmlformats.org/officeDocument/2006/relationships/image" Target="media/image43.wmf"/><Relationship Id="rId83" Type="http://schemas.openxmlformats.org/officeDocument/2006/relationships/oleObject" Target="embeddings/oleObject34.bin"/><Relationship Id="rId82" Type="http://schemas.openxmlformats.org/officeDocument/2006/relationships/image" Target="media/image42.wmf"/><Relationship Id="rId81" Type="http://schemas.openxmlformats.org/officeDocument/2006/relationships/oleObject" Target="embeddings/oleObject33.bin"/><Relationship Id="rId80" Type="http://schemas.openxmlformats.org/officeDocument/2006/relationships/image" Target="media/image41.wmf"/><Relationship Id="rId8" Type="http://schemas.openxmlformats.org/officeDocument/2006/relationships/image" Target="media/image2.png"/><Relationship Id="rId79" Type="http://schemas.openxmlformats.org/officeDocument/2006/relationships/oleObject" Target="embeddings/oleObject32.bin"/><Relationship Id="rId78" Type="http://schemas.openxmlformats.org/officeDocument/2006/relationships/image" Target="media/image40.wmf"/><Relationship Id="rId77" Type="http://schemas.openxmlformats.org/officeDocument/2006/relationships/oleObject" Target="embeddings/oleObject31.bin"/><Relationship Id="rId76" Type="http://schemas.openxmlformats.org/officeDocument/2006/relationships/image" Target="media/image39.wmf"/><Relationship Id="rId75" Type="http://schemas.openxmlformats.org/officeDocument/2006/relationships/oleObject" Target="embeddings/oleObject30.bin"/><Relationship Id="rId74" Type="http://schemas.openxmlformats.org/officeDocument/2006/relationships/image" Target="media/image38.wmf"/><Relationship Id="rId73" Type="http://schemas.openxmlformats.org/officeDocument/2006/relationships/oleObject" Target="embeddings/oleObject29.bin"/><Relationship Id="rId72" Type="http://schemas.openxmlformats.org/officeDocument/2006/relationships/image" Target="media/image37.wmf"/><Relationship Id="rId71" Type="http://schemas.openxmlformats.org/officeDocument/2006/relationships/oleObject" Target="embeddings/oleObject28.bin"/><Relationship Id="rId70" Type="http://schemas.openxmlformats.org/officeDocument/2006/relationships/image" Target="media/image36.wmf"/><Relationship Id="rId7" Type="http://schemas.openxmlformats.org/officeDocument/2006/relationships/image" Target="file:///C:\Users\dingyouye\&#21516;&#27493;&#25991;&#20214;\BaiduSyncdisk\&#20010;&#20154;&#25991;&#20214;\G04%2520&#39640;&#20013;&#29289;&#29702;\&#31561;&#32423;&#32771;&#30452;&#36890;&#36710;\AB925.TIF" TargetMode="External"/><Relationship Id="rId69" Type="http://schemas.openxmlformats.org/officeDocument/2006/relationships/oleObject" Target="embeddings/oleObject27.bin"/><Relationship Id="rId68" Type="http://schemas.openxmlformats.org/officeDocument/2006/relationships/image" Target="media/image35.wmf"/><Relationship Id="rId67" Type="http://schemas.openxmlformats.org/officeDocument/2006/relationships/oleObject" Target="embeddings/oleObject26.bin"/><Relationship Id="rId66" Type="http://schemas.openxmlformats.org/officeDocument/2006/relationships/image" Target="media/image34.png"/><Relationship Id="rId65" Type="http://schemas.openxmlformats.org/officeDocument/2006/relationships/image" Target="media/image33.wmf"/><Relationship Id="rId64" Type="http://schemas.openxmlformats.org/officeDocument/2006/relationships/oleObject" Target="embeddings/oleObject25.bin"/><Relationship Id="rId63" Type="http://schemas.openxmlformats.org/officeDocument/2006/relationships/image" Target="media/image32.wmf"/><Relationship Id="rId62" Type="http://schemas.openxmlformats.org/officeDocument/2006/relationships/oleObject" Target="embeddings/oleObject24.bin"/><Relationship Id="rId61" Type="http://schemas.openxmlformats.org/officeDocument/2006/relationships/image" Target="media/image31.wmf"/><Relationship Id="rId60" Type="http://schemas.openxmlformats.org/officeDocument/2006/relationships/oleObject" Target="embeddings/oleObject23.bin"/><Relationship Id="rId6" Type="http://schemas.openxmlformats.org/officeDocument/2006/relationships/image" Target="media/image1.png"/><Relationship Id="rId59" Type="http://schemas.openxmlformats.org/officeDocument/2006/relationships/image" Target="media/image30.emf"/><Relationship Id="rId58" Type="http://schemas.openxmlformats.org/officeDocument/2006/relationships/image" Target="media/image29.wmf"/><Relationship Id="rId57" Type="http://schemas.openxmlformats.org/officeDocument/2006/relationships/oleObject" Target="embeddings/oleObject22.bin"/><Relationship Id="rId56" Type="http://schemas.openxmlformats.org/officeDocument/2006/relationships/image" Target="media/image28.wmf"/><Relationship Id="rId55" Type="http://schemas.openxmlformats.org/officeDocument/2006/relationships/oleObject" Target="embeddings/oleObject21.bin"/><Relationship Id="rId54" Type="http://schemas.openxmlformats.org/officeDocument/2006/relationships/image" Target="media/image27.wmf"/><Relationship Id="rId53" Type="http://schemas.openxmlformats.org/officeDocument/2006/relationships/oleObject" Target="embeddings/oleObject20.bin"/><Relationship Id="rId52" Type="http://schemas.openxmlformats.org/officeDocument/2006/relationships/image" Target="media/image26.wmf"/><Relationship Id="rId51" Type="http://schemas.openxmlformats.org/officeDocument/2006/relationships/oleObject" Target="embeddings/oleObject19.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4.wmf"/><Relationship Id="rId47" Type="http://schemas.openxmlformats.org/officeDocument/2006/relationships/oleObject" Target="embeddings/oleObject17.bin"/><Relationship Id="rId46" Type="http://schemas.openxmlformats.org/officeDocument/2006/relationships/image" Target="media/image23.wmf"/><Relationship Id="rId45" Type="http://schemas.openxmlformats.org/officeDocument/2006/relationships/oleObject" Target="embeddings/oleObject16.bin"/><Relationship Id="rId44" Type="http://schemas.openxmlformats.org/officeDocument/2006/relationships/image" Target="media/image22.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1.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0.wmf"/><Relationship Id="rId37" Type="http://schemas.openxmlformats.org/officeDocument/2006/relationships/oleObject" Target="embeddings/oleObject11.bin"/><Relationship Id="rId36" Type="http://schemas.openxmlformats.org/officeDocument/2006/relationships/image" Target="media/image19.wmf"/><Relationship Id="rId35" Type="http://schemas.openxmlformats.org/officeDocument/2006/relationships/oleObject" Target="embeddings/oleObject10.bin"/><Relationship Id="rId34" Type="http://schemas.openxmlformats.org/officeDocument/2006/relationships/image" Target="media/image18.wmf"/><Relationship Id="rId33" Type="http://schemas.openxmlformats.org/officeDocument/2006/relationships/oleObject" Target="embeddings/oleObject9.bin"/><Relationship Id="rId32" Type="http://schemas.openxmlformats.org/officeDocument/2006/relationships/image" Target="media/image17.wmf"/><Relationship Id="rId31" Type="http://schemas.openxmlformats.org/officeDocument/2006/relationships/oleObject" Target="embeddings/oleObject8.bin"/><Relationship Id="rId30" Type="http://schemas.openxmlformats.org/officeDocument/2006/relationships/image" Target="media/image16.wmf"/><Relationship Id="rId3" Type="http://schemas.openxmlformats.org/officeDocument/2006/relationships/header" Target="header1.xml"/><Relationship Id="rId293" Type="http://schemas.openxmlformats.org/officeDocument/2006/relationships/fontTable" Target="fontTable.xml"/><Relationship Id="rId292" Type="http://schemas.openxmlformats.org/officeDocument/2006/relationships/numbering" Target="numbering.xml"/><Relationship Id="rId291" Type="http://schemas.openxmlformats.org/officeDocument/2006/relationships/customXml" Target="../customXml/item1.xml"/><Relationship Id="rId290" Type="http://schemas.openxmlformats.org/officeDocument/2006/relationships/image" Target="media/image129.wmf"/><Relationship Id="rId29" Type="http://schemas.openxmlformats.org/officeDocument/2006/relationships/oleObject" Target="embeddings/oleObject7.bin"/><Relationship Id="rId289" Type="http://schemas.openxmlformats.org/officeDocument/2006/relationships/oleObject" Target="embeddings/oleObject154.bin"/><Relationship Id="rId288" Type="http://schemas.openxmlformats.org/officeDocument/2006/relationships/image" Target="media/image128.wmf"/><Relationship Id="rId287" Type="http://schemas.openxmlformats.org/officeDocument/2006/relationships/oleObject" Target="embeddings/oleObject153.bin"/><Relationship Id="rId286" Type="http://schemas.openxmlformats.org/officeDocument/2006/relationships/image" Target="media/image127.wmf"/><Relationship Id="rId285" Type="http://schemas.openxmlformats.org/officeDocument/2006/relationships/oleObject" Target="embeddings/oleObject152.bin"/><Relationship Id="rId284" Type="http://schemas.openxmlformats.org/officeDocument/2006/relationships/image" Target="media/image126.wmf"/><Relationship Id="rId283" Type="http://schemas.openxmlformats.org/officeDocument/2006/relationships/oleObject" Target="embeddings/oleObject151.bin"/><Relationship Id="rId282" Type="http://schemas.openxmlformats.org/officeDocument/2006/relationships/image" Target="media/image125.wmf"/><Relationship Id="rId281" Type="http://schemas.openxmlformats.org/officeDocument/2006/relationships/oleObject" Target="embeddings/oleObject150.bin"/><Relationship Id="rId280" Type="http://schemas.openxmlformats.org/officeDocument/2006/relationships/image" Target="media/image124.wmf"/><Relationship Id="rId28" Type="http://schemas.openxmlformats.org/officeDocument/2006/relationships/image" Target="media/image15.wmf"/><Relationship Id="rId279" Type="http://schemas.openxmlformats.org/officeDocument/2006/relationships/oleObject" Target="embeddings/oleObject149.bin"/><Relationship Id="rId278" Type="http://schemas.openxmlformats.org/officeDocument/2006/relationships/image" Target="media/image123.wmf"/><Relationship Id="rId277" Type="http://schemas.openxmlformats.org/officeDocument/2006/relationships/oleObject" Target="embeddings/oleObject148.bin"/><Relationship Id="rId276" Type="http://schemas.openxmlformats.org/officeDocument/2006/relationships/image" Target="media/image122.wmf"/><Relationship Id="rId275" Type="http://schemas.openxmlformats.org/officeDocument/2006/relationships/oleObject" Target="embeddings/oleObject147.bin"/><Relationship Id="rId274" Type="http://schemas.openxmlformats.org/officeDocument/2006/relationships/image" Target="media/image121.wmf"/><Relationship Id="rId273" Type="http://schemas.openxmlformats.org/officeDocument/2006/relationships/oleObject" Target="embeddings/oleObject146.bin"/><Relationship Id="rId272" Type="http://schemas.openxmlformats.org/officeDocument/2006/relationships/image" Target="media/image120.wmf"/><Relationship Id="rId271" Type="http://schemas.openxmlformats.org/officeDocument/2006/relationships/oleObject" Target="embeddings/oleObject145.bin"/><Relationship Id="rId270" Type="http://schemas.openxmlformats.org/officeDocument/2006/relationships/image" Target="media/image119.wmf"/><Relationship Id="rId27" Type="http://schemas.openxmlformats.org/officeDocument/2006/relationships/oleObject" Target="embeddings/oleObject6.bin"/><Relationship Id="rId269" Type="http://schemas.openxmlformats.org/officeDocument/2006/relationships/oleObject" Target="embeddings/oleObject144.bin"/><Relationship Id="rId268" Type="http://schemas.openxmlformats.org/officeDocument/2006/relationships/image" Target="media/image118.png"/><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17.wmf"/><Relationship Id="rId263" Type="http://schemas.openxmlformats.org/officeDocument/2006/relationships/oleObject" Target="embeddings/oleObject140.bin"/><Relationship Id="rId262" Type="http://schemas.openxmlformats.org/officeDocument/2006/relationships/oleObject" Target="embeddings/oleObject139.bin"/><Relationship Id="rId261" Type="http://schemas.openxmlformats.org/officeDocument/2006/relationships/oleObject" Target="embeddings/oleObject138.bin"/><Relationship Id="rId260" Type="http://schemas.openxmlformats.org/officeDocument/2006/relationships/image" Target="media/image116.wmf"/><Relationship Id="rId26" Type="http://schemas.openxmlformats.org/officeDocument/2006/relationships/image" Target="media/image14.wmf"/><Relationship Id="rId259" Type="http://schemas.openxmlformats.org/officeDocument/2006/relationships/oleObject" Target="embeddings/oleObject137.bin"/><Relationship Id="rId258" Type="http://schemas.openxmlformats.org/officeDocument/2006/relationships/image" Target="media/image115.wmf"/><Relationship Id="rId257" Type="http://schemas.openxmlformats.org/officeDocument/2006/relationships/oleObject" Target="embeddings/oleObject136.bin"/><Relationship Id="rId256" Type="http://schemas.openxmlformats.org/officeDocument/2006/relationships/oleObject" Target="embeddings/oleObject135.bin"/><Relationship Id="rId255" Type="http://schemas.openxmlformats.org/officeDocument/2006/relationships/oleObject" Target="embeddings/oleObject134.bin"/><Relationship Id="rId254" Type="http://schemas.openxmlformats.org/officeDocument/2006/relationships/oleObject" Target="embeddings/oleObject133.bin"/><Relationship Id="rId253" Type="http://schemas.openxmlformats.org/officeDocument/2006/relationships/image" Target="media/image114.wmf"/><Relationship Id="rId252" Type="http://schemas.openxmlformats.org/officeDocument/2006/relationships/oleObject" Target="embeddings/oleObject132.bin"/><Relationship Id="rId251" Type="http://schemas.openxmlformats.org/officeDocument/2006/relationships/oleObject" Target="embeddings/oleObject131.bin"/><Relationship Id="rId250" Type="http://schemas.openxmlformats.org/officeDocument/2006/relationships/image" Target="media/image113.wmf"/><Relationship Id="rId25" Type="http://schemas.openxmlformats.org/officeDocument/2006/relationships/oleObject" Target="embeddings/oleObject5.bin"/><Relationship Id="rId249" Type="http://schemas.openxmlformats.org/officeDocument/2006/relationships/oleObject" Target="embeddings/oleObject130.bin"/><Relationship Id="rId248" Type="http://schemas.openxmlformats.org/officeDocument/2006/relationships/image" Target="media/image112.wmf"/><Relationship Id="rId247" Type="http://schemas.openxmlformats.org/officeDocument/2006/relationships/oleObject" Target="embeddings/oleObject129.bin"/><Relationship Id="rId246" Type="http://schemas.openxmlformats.org/officeDocument/2006/relationships/image" Target="media/image111.wmf"/><Relationship Id="rId245" Type="http://schemas.openxmlformats.org/officeDocument/2006/relationships/oleObject" Target="embeddings/oleObject128.bin"/><Relationship Id="rId244" Type="http://schemas.openxmlformats.org/officeDocument/2006/relationships/image" Target="media/image110.wmf"/><Relationship Id="rId243" Type="http://schemas.openxmlformats.org/officeDocument/2006/relationships/oleObject" Target="embeddings/oleObject127.bin"/><Relationship Id="rId242" Type="http://schemas.openxmlformats.org/officeDocument/2006/relationships/image" Target="media/image109.png"/><Relationship Id="rId241" Type="http://schemas.openxmlformats.org/officeDocument/2006/relationships/image" Target="media/image108.wmf"/><Relationship Id="rId240" Type="http://schemas.openxmlformats.org/officeDocument/2006/relationships/oleObject" Target="embeddings/oleObject126.bin"/><Relationship Id="rId24" Type="http://schemas.openxmlformats.org/officeDocument/2006/relationships/image" Target="media/image13.png"/><Relationship Id="rId239" Type="http://schemas.openxmlformats.org/officeDocument/2006/relationships/image" Target="media/image107.wmf"/><Relationship Id="rId238" Type="http://schemas.openxmlformats.org/officeDocument/2006/relationships/oleObject" Target="embeddings/oleObject125.bin"/><Relationship Id="rId237" Type="http://schemas.openxmlformats.org/officeDocument/2006/relationships/image" Target="media/image106.wmf"/><Relationship Id="rId236" Type="http://schemas.openxmlformats.org/officeDocument/2006/relationships/oleObject" Target="embeddings/oleObject124.bin"/><Relationship Id="rId235" Type="http://schemas.openxmlformats.org/officeDocument/2006/relationships/image" Target="media/image105.wmf"/><Relationship Id="rId234" Type="http://schemas.openxmlformats.org/officeDocument/2006/relationships/oleObject" Target="embeddings/oleObject123.bin"/><Relationship Id="rId233" Type="http://schemas.openxmlformats.org/officeDocument/2006/relationships/oleObject" Target="embeddings/oleObject122.bin"/><Relationship Id="rId232" Type="http://schemas.openxmlformats.org/officeDocument/2006/relationships/oleObject" Target="embeddings/oleObject121.bin"/><Relationship Id="rId231" Type="http://schemas.openxmlformats.org/officeDocument/2006/relationships/image" Target="media/image104.png"/><Relationship Id="rId230" Type="http://schemas.openxmlformats.org/officeDocument/2006/relationships/image" Target="media/image103.wmf"/><Relationship Id="rId23" Type="http://schemas.openxmlformats.org/officeDocument/2006/relationships/image" Target="media/image12.png"/><Relationship Id="rId229" Type="http://schemas.openxmlformats.org/officeDocument/2006/relationships/oleObject" Target="embeddings/oleObject120.bin"/><Relationship Id="rId228" Type="http://schemas.openxmlformats.org/officeDocument/2006/relationships/image" Target="media/image102.wmf"/><Relationship Id="rId227" Type="http://schemas.openxmlformats.org/officeDocument/2006/relationships/oleObject" Target="embeddings/oleObject119.bin"/><Relationship Id="rId226" Type="http://schemas.openxmlformats.org/officeDocument/2006/relationships/oleObject" Target="embeddings/oleObject118.bin"/><Relationship Id="rId225" Type="http://schemas.openxmlformats.org/officeDocument/2006/relationships/image" Target="media/image101.wmf"/><Relationship Id="rId224" Type="http://schemas.openxmlformats.org/officeDocument/2006/relationships/oleObject" Target="embeddings/oleObject117.bin"/><Relationship Id="rId223" Type="http://schemas.openxmlformats.org/officeDocument/2006/relationships/image" Target="media/image100.wmf"/><Relationship Id="rId222" Type="http://schemas.openxmlformats.org/officeDocument/2006/relationships/oleObject" Target="embeddings/oleObject116.bin"/><Relationship Id="rId221" Type="http://schemas.openxmlformats.org/officeDocument/2006/relationships/oleObject" Target="embeddings/oleObject115.bin"/><Relationship Id="rId220" Type="http://schemas.openxmlformats.org/officeDocument/2006/relationships/image" Target="media/image99.wmf"/><Relationship Id="rId22" Type="http://schemas.openxmlformats.org/officeDocument/2006/relationships/image" Target="media/image11.png"/><Relationship Id="rId219" Type="http://schemas.openxmlformats.org/officeDocument/2006/relationships/oleObject" Target="embeddings/oleObject114.bin"/><Relationship Id="rId218" Type="http://schemas.openxmlformats.org/officeDocument/2006/relationships/image" Target="media/image98.png"/><Relationship Id="rId217" Type="http://schemas.openxmlformats.org/officeDocument/2006/relationships/image" Target="media/image97.png"/><Relationship Id="rId216" Type="http://schemas.openxmlformats.org/officeDocument/2006/relationships/oleObject" Target="embeddings/oleObject113.bin"/><Relationship Id="rId215" Type="http://schemas.openxmlformats.org/officeDocument/2006/relationships/oleObject" Target="embeddings/oleObject112.bin"/><Relationship Id="rId214" Type="http://schemas.openxmlformats.org/officeDocument/2006/relationships/oleObject" Target="embeddings/oleObject111.bin"/><Relationship Id="rId213" Type="http://schemas.openxmlformats.org/officeDocument/2006/relationships/oleObject" Target="embeddings/oleObject110.bin"/><Relationship Id="rId212" Type="http://schemas.openxmlformats.org/officeDocument/2006/relationships/oleObject" Target="embeddings/oleObject109.bin"/><Relationship Id="rId211" Type="http://schemas.openxmlformats.org/officeDocument/2006/relationships/oleObject" Target="embeddings/oleObject108.bin"/><Relationship Id="rId210" Type="http://schemas.openxmlformats.org/officeDocument/2006/relationships/oleObject" Target="embeddings/oleObject107.bin"/><Relationship Id="rId21" Type="http://schemas.openxmlformats.org/officeDocument/2006/relationships/image" Target="media/image10.png"/><Relationship Id="rId209" Type="http://schemas.openxmlformats.org/officeDocument/2006/relationships/image" Target="media/image96.wmf"/><Relationship Id="rId208" Type="http://schemas.openxmlformats.org/officeDocument/2006/relationships/oleObject" Target="embeddings/oleObject106.bin"/><Relationship Id="rId207" Type="http://schemas.openxmlformats.org/officeDocument/2006/relationships/image" Target="media/image95.wmf"/><Relationship Id="rId206" Type="http://schemas.openxmlformats.org/officeDocument/2006/relationships/oleObject" Target="embeddings/oleObject105.bin"/><Relationship Id="rId205" Type="http://schemas.openxmlformats.org/officeDocument/2006/relationships/image" Target="media/image94.wmf"/><Relationship Id="rId204" Type="http://schemas.openxmlformats.org/officeDocument/2006/relationships/oleObject" Target="embeddings/oleObject104.bin"/><Relationship Id="rId203" Type="http://schemas.openxmlformats.org/officeDocument/2006/relationships/image" Target="media/image93.png"/><Relationship Id="rId202" Type="http://schemas.openxmlformats.org/officeDocument/2006/relationships/image" Target="media/image92.png"/><Relationship Id="rId201" Type="http://schemas.openxmlformats.org/officeDocument/2006/relationships/image" Target="media/image91.png"/><Relationship Id="rId200" Type="http://schemas.openxmlformats.org/officeDocument/2006/relationships/image" Target="media/image90.png"/><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image" Target="media/image89.wmf"/><Relationship Id="rId198" Type="http://schemas.openxmlformats.org/officeDocument/2006/relationships/oleObject" Target="embeddings/oleObject103.bin"/><Relationship Id="rId197" Type="http://schemas.openxmlformats.org/officeDocument/2006/relationships/image" Target="media/image88.wmf"/><Relationship Id="rId196" Type="http://schemas.openxmlformats.org/officeDocument/2006/relationships/oleObject" Target="embeddings/oleObject102.bin"/><Relationship Id="rId195" Type="http://schemas.openxmlformats.org/officeDocument/2006/relationships/image" Target="media/image87.wmf"/><Relationship Id="rId194" Type="http://schemas.openxmlformats.org/officeDocument/2006/relationships/oleObject" Target="embeddings/oleObject101.bin"/><Relationship Id="rId193" Type="http://schemas.openxmlformats.org/officeDocument/2006/relationships/image" Target="media/image86.wmf"/><Relationship Id="rId192" Type="http://schemas.openxmlformats.org/officeDocument/2006/relationships/oleObject" Target="embeddings/oleObject100.bin"/><Relationship Id="rId191" Type="http://schemas.openxmlformats.org/officeDocument/2006/relationships/image" Target="media/image85.png"/><Relationship Id="rId190" Type="http://schemas.openxmlformats.org/officeDocument/2006/relationships/oleObject" Target="embeddings/oleObject99.bin"/><Relationship Id="rId19" Type="http://schemas.openxmlformats.org/officeDocument/2006/relationships/image" Target="media/image8.wmf"/><Relationship Id="rId189" Type="http://schemas.openxmlformats.org/officeDocument/2006/relationships/image" Target="media/image84.wmf"/><Relationship Id="rId188" Type="http://schemas.openxmlformats.org/officeDocument/2006/relationships/oleObject" Target="embeddings/oleObject98.bin"/><Relationship Id="rId187" Type="http://schemas.openxmlformats.org/officeDocument/2006/relationships/oleObject" Target="embeddings/oleObject97.bin"/><Relationship Id="rId186" Type="http://schemas.openxmlformats.org/officeDocument/2006/relationships/oleObject" Target="embeddings/oleObject96.bin"/><Relationship Id="rId185" Type="http://schemas.openxmlformats.org/officeDocument/2006/relationships/image" Target="media/image83.wmf"/><Relationship Id="rId184" Type="http://schemas.openxmlformats.org/officeDocument/2006/relationships/oleObject" Target="embeddings/oleObject95.bin"/><Relationship Id="rId183" Type="http://schemas.openxmlformats.org/officeDocument/2006/relationships/image" Target="media/image82.wmf"/><Relationship Id="rId182" Type="http://schemas.openxmlformats.org/officeDocument/2006/relationships/oleObject" Target="embeddings/oleObject94.bin"/><Relationship Id="rId181" Type="http://schemas.openxmlformats.org/officeDocument/2006/relationships/oleObject" Target="embeddings/oleObject93.bin"/><Relationship Id="rId180" Type="http://schemas.openxmlformats.org/officeDocument/2006/relationships/image" Target="media/image81.wmf"/><Relationship Id="rId18" Type="http://schemas.openxmlformats.org/officeDocument/2006/relationships/oleObject" Target="embeddings/oleObject4.bin"/><Relationship Id="rId179" Type="http://schemas.openxmlformats.org/officeDocument/2006/relationships/oleObject" Target="embeddings/oleObject92.bin"/><Relationship Id="rId178" Type="http://schemas.openxmlformats.org/officeDocument/2006/relationships/image" Target="media/image80.wmf"/><Relationship Id="rId177" Type="http://schemas.openxmlformats.org/officeDocument/2006/relationships/oleObject" Target="embeddings/oleObject91.bin"/><Relationship Id="rId176" Type="http://schemas.openxmlformats.org/officeDocument/2006/relationships/image" Target="media/image79.png"/><Relationship Id="rId175" Type="http://schemas.openxmlformats.org/officeDocument/2006/relationships/image" Target="media/image78.png"/><Relationship Id="rId174" Type="http://schemas.openxmlformats.org/officeDocument/2006/relationships/image" Target="media/image77.wmf"/><Relationship Id="rId173" Type="http://schemas.openxmlformats.org/officeDocument/2006/relationships/oleObject" Target="embeddings/oleObject90.bin"/><Relationship Id="rId172" Type="http://schemas.openxmlformats.org/officeDocument/2006/relationships/image" Target="media/image76.wmf"/><Relationship Id="rId171" Type="http://schemas.openxmlformats.org/officeDocument/2006/relationships/oleObject" Target="embeddings/oleObject89.bin"/><Relationship Id="rId170" Type="http://schemas.openxmlformats.org/officeDocument/2006/relationships/image" Target="media/image75.wmf"/><Relationship Id="rId17" Type="http://schemas.openxmlformats.org/officeDocument/2006/relationships/image" Target="media/image7.png"/><Relationship Id="rId169" Type="http://schemas.openxmlformats.org/officeDocument/2006/relationships/oleObject" Target="embeddings/oleObject88.bin"/><Relationship Id="rId168" Type="http://schemas.openxmlformats.org/officeDocument/2006/relationships/oleObject" Target="embeddings/oleObject87.bin"/><Relationship Id="rId167" Type="http://schemas.openxmlformats.org/officeDocument/2006/relationships/oleObject" Target="embeddings/oleObject86.bin"/><Relationship Id="rId166" Type="http://schemas.openxmlformats.org/officeDocument/2006/relationships/oleObject" Target="embeddings/oleObject85.bin"/><Relationship Id="rId165" Type="http://schemas.openxmlformats.org/officeDocument/2006/relationships/image" Target="media/image74.wmf"/><Relationship Id="rId164" Type="http://schemas.openxmlformats.org/officeDocument/2006/relationships/oleObject" Target="embeddings/oleObject84.bin"/><Relationship Id="rId163" Type="http://schemas.openxmlformats.org/officeDocument/2006/relationships/image" Target="media/image73.wmf"/><Relationship Id="rId162" Type="http://schemas.openxmlformats.org/officeDocument/2006/relationships/oleObject" Target="embeddings/oleObject83.bin"/><Relationship Id="rId161" Type="http://schemas.openxmlformats.org/officeDocument/2006/relationships/oleObject" Target="embeddings/oleObject82.bin"/><Relationship Id="rId160" Type="http://schemas.openxmlformats.org/officeDocument/2006/relationships/image" Target="media/image72.wmf"/><Relationship Id="rId16" Type="http://schemas.openxmlformats.org/officeDocument/2006/relationships/image" Target="media/image6.wmf"/><Relationship Id="rId159" Type="http://schemas.openxmlformats.org/officeDocument/2006/relationships/oleObject" Target="embeddings/oleObject81.bin"/><Relationship Id="rId158" Type="http://schemas.openxmlformats.org/officeDocument/2006/relationships/image" Target="media/image71.wmf"/><Relationship Id="rId157" Type="http://schemas.openxmlformats.org/officeDocument/2006/relationships/oleObject" Target="embeddings/oleObject80.bin"/><Relationship Id="rId156" Type="http://schemas.openxmlformats.org/officeDocument/2006/relationships/image" Target="media/image70.wmf"/><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oleObject" Target="embeddings/oleObject77.bin"/><Relationship Id="rId152" Type="http://schemas.openxmlformats.org/officeDocument/2006/relationships/oleObject" Target="embeddings/oleObject76.bin"/><Relationship Id="rId151" Type="http://schemas.openxmlformats.org/officeDocument/2006/relationships/oleObject" Target="embeddings/oleObject75.bin"/><Relationship Id="rId150" Type="http://schemas.openxmlformats.org/officeDocument/2006/relationships/oleObject" Target="embeddings/oleObject74.bin"/><Relationship Id="rId15" Type="http://schemas.openxmlformats.org/officeDocument/2006/relationships/oleObject" Target="embeddings/oleObject3.bin"/><Relationship Id="rId149" Type="http://schemas.openxmlformats.org/officeDocument/2006/relationships/image" Target="media/image69.png"/><Relationship Id="rId148" Type="http://schemas.openxmlformats.org/officeDocument/2006/relationships/oleObject" Target="embeddings/oleObject73.bin"/><Relationship Id="rId147" Type="http://schemas.openxmlformats.org/officeDocument/2006/relationships/oleObject" Target="embeddings/oleObject72.bin"/><Relationship Id="rId146" Type="http://schemas.openxmlformats.org/officeDocument/2006/relationships/oleObject" Target="embeddings/oleObject71.bin"/><Relationship Id="rId145" Type="http://schemas.openxmlformats.org/officeDocument/2006/relationships/oleObject" Target="embeddings/oleObject70.bin"/><Relationship Id="rId144" Type="http://schemas.openxmlformats.org/officeDocument/2006/relationships/oleObject" Target="embeddings/oleObject69.bin"/><Relationship Id="rId143" Type="http://schemas.openxmlformats.org/officeDocument/2006/relationships/image" Target="media/image68.wmf"/><Relationship Id="rId142" Type="http://schemas.openxmlformats.org/officeDocument/2006/relationships/oleObject" Target="embeddings/oleObject68.bin"/><Relationship Id="rId141" Type="http://schemas.openxmlformats.org/officeDocument/2006/relationships/image" Target="media/image67.wmf"/><Relationship Id="rId140" Type="http://schemas.openxmlformats.org/officeDocument/2006/relationships/oleObject" Target="embeddings/oleObject67.bin"/><Relationship Id="rId14" Type="http://schemas.openxmlformats.org/officeDocument/2006/relationships/image" Target="media/image5.wmf"/><Relationship Id="rId139" Type="http://schemas.openxmlformats.org/officeDocument/2006/relationships/image" Target="media/image66.wmf"/><Relationship Id="rId138" Type="http://schemas.openxmlformats.org/officeDocument/2006/relationships/oleObject" Target="embeddings/oleObject66.bin"/><Relationship Id="rId137" Type="http://schemas.openxmlformats.org/officeDocument/2006/relationships/image" Target="media/image65.wmf"/><Relationship Id="rId136" Type="http://schemas.openxmlformats.org/officeDocument/2006/relationships/oleObject" Target="embeddings/oleObject65.bin"/><Relationship Id="rId135" Type="http://schemas.openxmlformats.org/officeDocument/2006/relationships/image" Target="media/image64.wmf"/><Relationship Id="rId134" Type="http://schemas.openxmlformats.org/officeDocument/2006/relationships/oleObject" Target="embeddings/oleObject64.bin"/><Relationship Id="rId133" Type="http://schemas.openxmlformats.org/officeDocument/2006/relationships/image" Target="media/image63.png"/><Relationship Id="rId132" Type="http://schemas.openxmlformats.org/officeDocument/2006/relationships/image" Target="media/image62.wmf"/><Relationship Id="rId131" Type="http://schemas.openxmlformats.org/officeDocument/2006/relationships/oleObject" Target="embeddings/oleObject63.bin"/><Relationship Id="rId130" Type="http://schemas.openxmlformats.org/officeDocument/2006/relationships/image" Target="media/image61.wmf"/><Relationship Id="rId13" Type="http://schemas.openxmlformats.org/officeDocument/2006/relationships/oleObject" Target="embeddings/oleObject2.bin"/><Relationship Id="rId129" Type="http://schemas.openxmlformats.org/officeDocument/2006/relationships/oleObject" Target="embeddings/oleObject62.bin"/><Relationship Id="rId128" Type="http://schemas.openxmlformats.org/officeDocument/2006/relationships/image" Target="media/image60.wmf"/><Relationship Id="rId127" Type="http://schemas.openxmlformats.org/officeDocument/2006/relationships/oleObject" Target="embeddings/oleObject61.bin"/><Relationship Id="rId126" Type="http://schemas.openxmlformats.org/officeDocument/2006/relationships/image" Target="media/image59.wmf"/><Relationship Id="rId125" Type="http://schemas.openxmlformats.org/officeDocument/2006/relationships/oleObject" Target="embeddings/oleObject60.bin"/><Relationship Id="rId124" Type="http://schemas.openxmlformats.org/officeDocument/2006/relationships/image" Target="media/image58.wmf"/><Relationship Id="rId123" Type="http://schemas.openxmlformats.org/officeDocument/2006/relationships/oleObject" Target="embeddings/oleObject59.bin"/><Relationship Id="rId122" Type="http://schemas.openxmlformats.org/officeDocument/2006/relationships/image" Target="media/image57.wmf"/><Relationship Id="rId121" Type="http://schemas.openxmlformats.org/officeDocument/2006/relationships/oleObject" Target="embeddings/oleObject58.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57.bin"/><Relationship Id="rId118" Type="http://schemas.openxmlformats.org/officeDocument/2006/relationships/image" Target="media/image55.wmf"/><Relationship Id="rId117" Type="http://schemas.openxmlformats.org/officeDocument/2006/relationships/oleObject" Target="embeddings/oleObject56.bin"/><Relationship Id="rId116" Type="http://schemas.openxmlformats.org/officeDocument/2006/relationships/image" Target="media/image54.wmf"/><Relationship Id="rId115" Type="http://schemas.openxmlformats.org/officeDocument/2006/relationships/oleObject" Target="embeddings/oleObject55.bin"/><Relationship Id="rId114" Type="http://schemas.openxmlformats.org/officeDocument/2006/relationships/image" Target="media/image53.wmf"/><Relationship Id="rId113" Type="http://schemas.openxmlformats.org/officeDocument/2006/relationships/oleObject" Target="embeddings/oleObject54.bin"/><Relationship Id="rId112" Type="http://schemas.openxmlformats.org/officeDocument/2006/relationships/image" Target="media/image52.wmf"/><Relationship Id="rId111" Type="http://schemas.openxmlformats.org/officeDocument/2006/relationships/oleObject" Target="embeddings/oleObject53.bin"/><Relationship Id="rId110" Type="http://schemas.openxmlformats.org/officeDocument/2006/relationships/image" Target="media/image51.wmf"/><Relationship Id="rId11" Type="http://schemas.openxmlformats.org/officeDocument/2006/relationships/oleObject" Target="embeddings/oleObject1.bin"/><Relationship Id="rId109" Type="http://schemas.openxmlformats.org/officeDocument/2006/relationships/oleObject" Target="embeddings/oleObject52.bin"/><Relationship Id="rId108" Type="http://schemas.openxmlformats.org/officeDocument/2006/relationships/oleObject" Target="embeddings/oleObject51.bin"/><Relationship Id="rId107" Type="http://schemas.openxmlformats.org/officeDocument/2006/relationships/oleObject" Target="embeddings/oleObject50.bin"/><Relationship Id="rId106" Type="http://schemas.openxmlformats.org/officeDocument/2006/relationships/oleObject" Target="embeddings/oleObject49.bin"/><Relationship Id="rId105" Type="http://schemas.openxmlformats.org/officeDocument/2006/relationships/oleObject" Target="embeddings/oleObject48.bin"/><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oleObject" Target="embeddings/oleObject45.bin"/><Relationship Id="rId101" Type="http://schemas.openxmlformats.org/officeDocument/2006/relationships/oleObject" Target="embeddings/oleObject44.bin"/><Relationship Id="rId100" Type="http://schemas.openxmlformats.org/officeDocument/2006/relationships/oleObject" Target="embeddings/oleObject43.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12215</Words>
  <Characters>13023</Characters>
  <Lines>146</Lines>
  <Paragraphs>41</Paragraphs>
  <TotalTime>11</TotalTime>
  <ScaleCrop>false</ScaleCrop>
  <LinksUpToDate>false</LinksUpToDate>
  <CharactersWithSpaces>13519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2024-11-14T09:14:00Z</dcterms:created>
  <dc:creator>丁又也</dc:creator>
  <cp:lastModifiedBy>汤琪</cp:lastModifiedBy>
  <dcterms:modified xsi:type="dcterms:W3CDTF">2026-01-12T14:59:27Z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62B5BD452ECA468FBB56627DF874FF15_12</vt:lpwstr>
  </property>
</Properties>
</file>