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第五讲  逐字讲稿</w:t>
      </w:r>
    </w:p>
    <w:p>
      <w:pPr>
        <w:spacing w:before="0" w:after="200" w:line="288" w:lineRule="auto"/>
        <w:jc w:val="center"/>
      </w:pPr>
      <w:r>
        <w:rPr>
          <w:rFonts w:ascii="黑体" w:hAnsi="黑体" w:eastAsia="黑体"/>
          <w:b/>
          <w:color w:val="142A47"/>
          <w:sz w:val="32"/>
        </w:rPr>
        <w:t>侦查笔录五种：现场勘查、侦查实验、讯问、询问、搜查</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陈卫东、刘计划《法律文书写作（第五版）》第二章第六、七、八节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掌握现场勘查笔录、侦查实验笔录、讯问笔录、询问笔录、搜查笔录的概念、结构与写作要点，理解“客观记录、不作分析判断”的笔录写作铁律。</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第05讲_侦查笔录五种.pptx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导入：笔录和我们前面学的文书有什么不同</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前面三讲我们学的受理案件登记表、立案报告、破案报告、提请批准逮捕书、起诉意见书，本质上都是“报告”或者“申请”类文书，里面有判断、有论证、有结论。今天我们换一个角度，学一类完全不同性质的公安文书，叫笔录——现场勘查笔录、侦查实验笔录、讯问笔录、询问笔录、搜查笔录。</w:t>
      </w:r>
    </w:p>
    <w:p>
      <w:pPr>
        <w:spacing w:before="0" w:after="100" w:line="384" w:lineRule="auto"/>
        <w:ind w:firstLine="420"/>
      </w:pPr>
      <w:r>
        <w:rPr>
          <w:rFonts w:ascii="仿宋" w:hAnsi="仿宋" w:eastAsia="仿宋"/>
          <w:b w:val="0"/>
          <w:color w:val="222222"/>
          <w:sz w:val="28"/>
        </w:rPr>
        <w:t>笔录这一类文书，跟前面学的最大的不同是什么？我问大家先想一想。前面那些文书，写作者要做判断、要下结论，比如立案报告要分析案情、提出意见；而笔录，写作者的任务是“记录”，不是“判断”。这中间有一条贯穿今天五种笔录的核心铁律：笔录只记客观情况，不能掺杂任何分析判断的内容。这条铁律，我们今天会反复用具体例子来体会，因为它是今天最容易在考试和实务中出错的地方。</w:t>
      </w:r>
    </w:p>
    <w:p>
      <w:pPr>
        <w:spacing w:before="0" w:after="100" w:line="384" w:lineRule="auto"/>
        <w:ind w:firstLine="420"/>
      </w:pPr>
      <w:r>
        <w:rPr>
          <w:rFonts w:ascii="仿宋" w:hAnsi="仿宋" w:eastAsia="仿宋"/>
          <w:b w:val="0"/>
          <w:color w:val="222222"/>
          <w:sz w:val="28"/>
        </w:rPr>
        <w:t>笔录在整个刑事诉讼里，有双重身份。一方面，它是侦查活动的过程记录，记下侦查人员做了什么、看到了什么；另一方面，它本身就是法定的证据种类之一，可以直接拿到法庭上去用。这两重身份合在一起，就决定了笔录写作的高标准——既要全面，又要客观准确，因为它写得好不好，直接影响这份证据在法庭上能不能站得住。</w:t>
      </w:r>
    </w:p>
    <w:p>
      <w:pPr>
        <w:spacing w:before="200" w:after="80" w:line="312" w:lineRule="auto"/>
      </w:pPr>
      <w:r>
        <w:rPr>
          <w:rFonts w:ascii="黑体" w:hAnsi="黑体" w:eastAsia="黑体"/>
          <w:b/>
          <w:color w:val="20538C"/>
          <w:sz w:val="29"/>
        </w:rPr>
        <w:t>◆ 现场勘查笔录的概念与三大作用</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第一节，现场勘查笔录。教材给的概念：侦查人员依法对发生案件的地点以及遗留与犯罪有关痕迹、物品的场所所进行的实地勘验和调查研究，依法定程序制成的书面材料，叫现场勘查笔录。它由现场记录、现场照相、现场绘图三部分组成，重大案件还要有现场录像。</w:t>
      </w:r>
    </w:p>
    <w:p>
      <w:pPr>
        <w:spacing w:before="0" w:after="100" w:line="384" w:lineRule="auto"/>
        <w:ind w:firstLine="420"/>
      </w:pPr>
      <w:r>
        <w:rPr>
          <w:rFonts w:ascii="仿宋" w:hAnsi="仿宋" w:eastAsia="仿宋"/>
          <w:b w:val="0"/>
          <w:color w:val="222222"/>
          <w:sz w:val="28"/>
        </w:rPr>
        <w:t>教材专门点出现场勘查笔录的三大作用，我们逐一讲。第一，没有亲自参加现场勘查的人，通过笔录记载的内容，能够对犯罪现场的情况有全面的了解——这一点很直观，笔录就是没去过现场的人了解现场的眼睛。第二，现场勘查笔录是研究案情的重要依据，侦查过程中如果需要了解现场某一情况，可以根据记录内容把现场原始状况准确恢复出来——这意味着笔录写得越详细越准确，后期案情分析的根基就越扎实。第三，也是最重要的一点，现场勘查笔录是一种重要的诉讼证据，它不仅真实反映现场和与犯罪有关的痕迹物体的客观情况，而且可以鉴别其他证据的真伪——也就是说，它不只是被动地记录，还能反过来检验其他证据是不是靠得住。</w:t>
      </w:r>
    </w:p>
    <w:p>
      <w:pPr>
        <w:spacing w:before="0" w:after="100" w:line="384" w:lineRule="auto"/>
        <w:ind w:firstLine="420"/>
      </w:pPr>
      <w:r>
        <w:rPr>
          <w:rFonts w:ascii="仿宋" w:hAnsi="仿宋" w:eastAsia="仿宋"/>
          <w:b w:val="0"/>
          <w:color w:val="222222"/>
          <w:sz w:val="28"/>
        </w:rPr>
        <w:t>我再补一句，教材专门提到，现场勘查笔录对制作立案报告、破案报告、起诉文书和其他司法文书，也有十分重要的意义。我们第3讲学立案报告时讲到“现场勘查情况”这一段，那一段写的内容，原始素材就是现场勘查笔录；第4讲起诉意见书的犯罪事实部分，也要依赖现场勘查笔录提供的客观情况。这就把笔录和我们前面学的几类文书串起来了——笔录是原材料，报告和意见书是在笔录基础上提炼加工出来的成品，这条线索我们留到今天最后一部分再系统总结。</w:t>
      </w:r>
    </w:p>
    <w:p>
      <w:pPr>
        <w:spacing w:before="0" w:after="100" w:line="384" w:lineRule="auto"/>
        <w:ind w:firstLine="420"/>
      </w:pPr>
      <w:r>
        <w:rPr>
          <w:rFonts w:ascii="仿宋" w:hAnsi="仿宋" w:eastAsia="仿宋"/>
          <w:b w:val="0"/>
          <w:color w:val="222222"/>
          <w:sz w:val="28"/>
        </w:rPr>
        <w:t>我问大家一个问题，帮助大家体会笔录的重要性：如果一份现场勘查笔录记录得很潦草，遗漏了一些关键痕迹的位置信息，会带来什么后果？大家想一想——后果可能很严重，因为现场是不可逆的，勘验现场之后，现场往往会被破坏或者发生变化（比如清理、修复），如果当时没记录到位，后面想要再去核实，就完全没有机会了。这也是为什么教材反复强调“全面翔实”，因为现场勘查笔录是关于现场状况唯一的、不可重复的记录机会。</w:t>
      </w:r>
    </w:p>
    <w:p>
      <w:pPr>
        <w:spacing w:before="0" w:after="100" w:line="384" w:lineRule="auto"/>
        <w:ind w:firstLine="420"/>
      </w:pPr>
      <w:r>
        <w:rPr>
          <w:rFonts w:ascii="仿宋" w:hAnsi="仿宋" w:eastAsia="仿宋"/>
          <w:b w:val="0"/>
          <w:color w:val="222222"/>
          <w:sz w:val="28"/>
        </w:rPr>
        <w:t>我再补一层，给大家讲讲“现场记录、现场照相、现场绘图”这三种手段为什么要同时具备，而不是互相替代。照相能直观、原样地保留现场视觉信息，但照片本身不会说话，看照片的人未必能准确判断每一处痕迹的真实尺寸、相互距离；现场绘图，特别是按比例尺绘制的平面图，能把现场各个物体之间的空间关系精确地表达出来，弥补照片在尺度和方位上的不足；而文字记录，则能把照片和图纸都难以表达的细节——比如某处地面的湿润程度、某种气味、某个物体表面的触感——用语言描述出来。三种手段各有侧重、互相补强，缺了任何一种，对现场的还原都会出现盲区，这也是教材把这三者并列规定为现场勘查笔录组成部分的实质考虑。</w:t>
      </w:r>
    </w:p>
    <w:p>
      <w:pPr>
        <w:spacing w:before="0" w:after="100" w:line="384" w:lineRule="auto"/>
        <w:ind w:firstLine="420"/>
      </w:pPr>
      <w:r>
        <w:rPr>
          <w:rFonts w:ascii="仿宋" w:hAnsi="仿宋" w:eastAsia="仿宋"/>
          <w:b w:val="0"/>
          <w:color w:val="222222"/>
          <w:sz w:val="28"/>
        </w:rPr>
        <w:t>我再举一个简单的对照例子，帮大家把三种手段配合使用的道理记得更牢。假设现场有一处脚印，单靠照相，能看到脚印的花纹形状，但很难准确判断这处脚印距离门口、距离窗户分别有多远；单靠绘图，可以标注出脚印在房间平面图里的精确坐标和距离，但花纹细节的清晰度比不上照片；单靠文字描述，写“鞋印较深，泥土湿润”，能补充说明这处痕迹形成时的环境条件，比如下过雨、泥土松软，这一点是照片和图纸都不容易直接体现的信息。三种手段叠加起来，才能把这一处脚印的形状、位置、形成条件这三个维度的信息都固定下来，单独使用任何一种手段，都会留下信息缺口。</w:t>
      </w:r>
    </w:p>
    <w:p>
      <w:pPr>
        <w:spacing w:before="200" w:after="80" w:line="312" w:lineRule="auto"/>
      </w:pPr>
      <w:r>
        <w:rPr>
          <w:rFonts w:ascii="黑体" w:hAnsi="黑体" w:eastAsia="黑体"/>
          <w:b/>
          <w:color w:val="20538C"/>
          <w:sz w:val="29"/>
        </w:rPr>
        <w:t>◆ 现场勘查笔录的结构：前言·叙事·结尾</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现场勘查笔录的结构，教材分成前言、叙述事实、结尾三部分，跟我们前面学的几份文书结构思路是相通的——首部交代背景信息，主体写实质内容，尾部走完法律手续。</w:t>
      </w:r>
    </w:p>
    <w:p>
      <w:pPr>
        <w:spacing w:before="0" w:after="100" w:line="384" w:lineRule="auto"/>
        <w:ind w:firstLine="420"/>
      </w:pPr>
      <w:r>
        <w:rPr>
          <w:rFonts w:ascii="仿宋" w:hAnsi="仿宋" w:eastAsia="仿宋"/>
          <w:b w:val="0"/>
          <w:color w:val="222222"/>
          <w:sz w:val="28"/>
        </w:rPr>
        <w:t>前言部分要写五项：接到报案的时间、报案人或当事人的陈述；现场保护人员的姓名职业、到达现场的时间和保护现场中发现的情况；现场勘查领导人员和勘查人员的姓名职务；见证人的姓名职业住址；勘查起止时间、勘查顺序，当时的气候和光线条件。大家注意最后一项，气候和光线条件看起来不起眼，但其实很关键——比如夜间勘查和白天勘查，能观察到的细节程度是不一样的，写明气候光线条件，可以帮助后来的人判断这份笔录记载的全面程度有没有受到客观条件的限制。</w:t>
      </w:r>
    </w:p>
    <w:p>
      <w:pPr>
        <w:spacing w:before="0" w:after="100" w:line="384" w:lineRule="auto"/>
        <w:ind w:firstLine="420"/>
      </w:pPr>
      <w:r>
        <w:rPr>
          <w:rFonts w:ascii="仿宋" w:hAnsi="仿宋" w:eastAsia="仿宋"/>
          <w:b w:val="0"/>
          <w:color w:val="222222"/>
          <w:sz w:val="28"/>
        </w:rPr>
        <w:t>叙述事实部分是核心，写四项内容。第一，现场的具体地点位置和周围环境，要写明所在的市区街道门牌号码，以及左邻右舍、四周固定地物和通向某处的道路。第二，现场中心和有关场所的情况，特别要记明现场上一切变动和变化的情况——教材举例，凶杀现场要记明尸体躺卧的具体位置姿势、周围物体上有无血迹、血迹喷溅的面积方位、凶器及其他物品的位置和特征；盗窃现场要记明被破坏处所、内部物品被翻动的情况和遗留的痕迹物品，但被盗走财物的种类数量特征，要写在访问笔录中，现场勘查笔录只记实地勘验中所见到的情况——这一条提醒我们，不同笔录之间也有分工，不能把不属于这份笔录范围的内容硬塞进来。第三，各种犯罪痕迹物证的所在位置、数量、特征及分布状况。第四，现场上所见到的各种反常现象，教材的例子是：室内现场门窗关闭，唯独一扇窗户的玻璃被打碎，但窗框窗台上的灰尘蜘蛛网没有任何触动，这种情况必须详细写明——这种反常现象往往是破案的重要线索，比如说明现场可能是伪造的、或者作案人对现场很熟悉，知道从哪个不引人注意的地方进出。</w:t>
      </w:r>
    </w:p>
    <w:p>
      <w:pPr>
        <w:spacing w:before="0" w:after="100" w:line="384" w:lineRule="auto"/>
        <w:ind w:firstLine="420"/>
      </w:pPr>
      <w:r>
        <w:rPr>
          <w:rFonts w:ascii="仿宋" w:hAnsi="仿宋" w:eastAsia="仿宋"/>
          <w:b w:val="0"/>
          <w:color w:val="222222"/>
          <w:sz w:val="28"/>
        </w:rPr>
        <w:t>结尾部分写四项：采取痕迹物证的名称和数量；拍照现场照片和绘制现场图的种类及数量；现场勘查指挥人员和参加勘查人员签名或盖章；见证人签名或盖章。这部分看起来简单，但跟我们前面讲过的尾部签章一样，是法律手续完备性的体现，少了任何一项签章，这份笔录的法律效力都要打问号。</w:t>
      </w:r>
    </w:p>
    <w:p>
      <w:pPr>
        <w:spacing w:before="0" w:after="100" w:line="384" w:lineRule="auto"/>
        <w:ind w:firstLine="420"/>
      </w:pPr>
      <w:r>
        <w:rPr>
          <w:rFonts w:ascii="仿宋" w:hAnsi="仿宋" w:eastAsia="仿宋"/>
          <w:b w:val="0"/>
          <w:color w:val="222222"/>
          <w:sz w:val="28"/>
        </w:rPr>
        <w:t>我再就叙述事实部分里“现场中心和有关场所的情况”这一项，补一个具体的写作训练。假设我们处理一起入室盗窃案，现场中心是卧室的一个保险柜，有关场所是客厅和厨房。写作时，要先把镜头对准中心——保险柜的具体破坏方式（是被撬开还是被砸开）、柜门变形的方向和角度、柜内财物被翻动后的散落状态，这些都要写得具体；然后镜头再扫到有关场所——客厅沙发垫是否被掀起、厨房抽屉是否被打开，记下这些“非中心但有关”的场所有没有被搜查、翻动的痕迹。这种“先中心、后外围”的记录顺序，既符合“记录顺序应与勘验顺序一致”这条注意事项，也能让看笔录的人形成一个由近及远、层次清楚的现场印象，而不是东一句西一句的零散记录。</w:t>
      </w:r>
    </w:p>
    <w:p>
      <w:pPr>
        <w:spacing w:before="200" w:after="80" w:line="312" w:lineRule="auto"/>
      </w:pPr>
      <w:r>
        <w:rPr>
          <w:rFonts w:ascii="黑体" w:hAnsi="黑体" w:eastAsia="黑体"/>
          <w:b/>
          <w:color w:val="20538C"/>
          <w:sz w:val="29"/>
        </w:rPr>
        <w:t>◆ 制作现场勘查笔录的六项注意事项</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讲完结构，我们看教材专门提炼的六项制作注意事项，这部分是今天考试和实务中最容易出错、也最值得反复琢磨的内容。</w:t>
      </w:r>
    </w:p>
    <w:p>
      <w:pPr>
        <w:spacing w:before="0" w:after="100" w:line="384" w:lineRule="auto"/>
        <w:ind w:firstLine="420"/>
      </w:pPr>
      <w:r>
        <w:rPr>
          <w:rFonts w:ascii="仿宋" w:hAnsi="仿宋" w:eastAsia="仿宋"/>
          <w:b w:val="0"/>
          <w:color w:val="222222"/>
          <w:sz w:val="28"/>
        </w:rPr>
        <w:t>第一，笔录中记录的顺序应当与进行实地勘验的顺序一致。这样能让看笔录的人具体了解现场勘验的过程和方法，同时可以防止因记载秩序紊乱而发生遗漏和重复。第二，笔录的记载应客观、准确，只记勘验中所见的情况，不能把分析判断的情况载入笔录中去。教材给了一个非常典型的反例，我专门提出来给大家分析：“房间北墙窗户有块玻璃被打碎，窗台上有一颗明显的胶鞋印，显然罪犯是从这里进入室内的”——这句话问题出在哪？大家一起看，前半句“窗户玻璃被打碎，窗台上有一颗明显的胶鞋印”是客观记录，没问题；但后半句“显然罪犯是从这里进入室内的”，是一个分析判断，是写作者根据前面的客观信息做出的推论，不应该出现在笔录里。正确写法，应该具体记明：玻璃碎片分布的情况，上面有无痕迹，鞋印留在窗台的什么部位，鞋印大小特征以及脚尖朝向，把这些客观细节写清楚，让看笔录的人自己能够还原出“罪犯可能从这里进入”这个判断，而不是由记录人替读者把判断做出来、直接写进笔录。</w:t>
      </w:r>
    </w:p>
    <w:p>
      <w:pPr>
        <w:spacing w:before="0" w:after="100" w:line="384" w:lineRule="auto"/>
        <w:ind w:firstLine="420"/>
      </w:pPr>
      <w:r>
        <w:rPr>
          <w:rFonts w:ascii="仿宋" w:hAnsi="仿宋" w:eastAsia="仿宋"/>
          <w:b w:val="0"/>
          <w:color w:val="222222"/>
          <w:sz w:val="28"/>
        </w:rPr>
        <w:t>我把这个反例再往深处讲一层。为什么笔录里不能写分析判断？这背后的道理是，笔录是要拿去做证据用的，证据要保持客观中立，一旦笔录里掺杂了记录人自己的主观判断，这份证据的证明力就会受到质疑——辩护方完全可以质疑：“记录人怎么知道‘显然是从这里进入’？这是不是记录人自己的猜测，而不是现场客观情况？”这种质疑一旦成立，会动摇整份笔录的可信度，甚至可能殃及笔录里本来客观记录的那些真实部分。所以“只记所见、不写判断”不是一句空洞的写作要求，而是直接关系到证据效力的实质性规则。</w:t>
      </w:r>
    </w:p>
    <w:p>
      <w:pPr>
        <w:spacing w:before="0" w:after="100" w:line="384" w:lineRule="auto"/>
        <w:ind w:firstLine="420"/>
      </w:pPr>
      <w:r>
        <w:rPr>
          <w:rFonts w:ascii="仿宋" w:hAnsi="仿宋" w:eastAsia="仿宋"/>
          <w:b w:val="0"/>
          <w:color w:val="222222"/>
          <w:sz w:val="28"/>
        </w:rPr>
        <w:t>第三，笔录的用语要明确、肯定，不能用模棱两可、含混不清的语句，比如“不远的地方”“较近”“大约”等，而应具体说明究竟有多远。我请大家想一想，为什么这一条也要单独列出来？跟刚才讲的客观准确是不是同一个道理？是相通的，但更聚焦在语言精确度上——“不远”“较近”这种表述，每个人理解的距离都不一样，留下了解释空间，而笔录的功能恰恰是消除解释空间、固定一个确定的事实，所以必须用具体数字、具体方位词来表述。</w:t>
      </w:r>
    </w:p>
    <w:p>
      <w:pPr>
        <w:spacing w:before="0" w:after="100" w:line="384" w:lineRule="auto"/>
        <w:ind w:firstLine="420"/>
      </w:pPr>
      <w:r>
        <w:rPr>
          <w:rFonts w:ascii="仿宋" w:hAnsi="仿宋" w:eastAsia="仿宋"/>
          <w:b w:val="0"/>
          <w:color w:val="222222"/>
          <w:sz w:val="28"/>
        </w:rPr>
        <w:t>第四，笔录记载的内容既要全面翔实，又要简明扼要、中心突出，对案件有意义的情况一定不能遗漏，必须详细载明，与案件毫无关系的情况则不应列入。第五，现场勘查过程中如果进行了尸体外表检验、现场实验、物证检验、人身搜查等，应单独制作笔录，对检验或实验、搜查的结果扼要加以记载。第六，多次勘查现场和检查尸体时，每次均应制作补充笔录；一案有多处现场的，应分别制作勘查笔录。这两条提醒我们，笔录之间不能互相替代，一种侦查行为对应一份笔录，不能图省事把几种行为的记录混在一份笔录里。</w:t>
      </w:r>
    </w:p>
    <w:p>
      <w:pPr>
        <w:spacing w:before="0" w:after="100" w:line="384" w:lineRule="auto"/>
        <w:ind w:firstLine="420"/>
      </w:pPr>
      <w:r>
        <w:rPr>
          <w:rFonts w:ascii="仿宋" w:hAnsi="仿宋" w:eastAsia="仿宋"/>
          <w:b w:val="0"/>
          <w:color w:val="222222"/>
          <w:sz w:val="28"/>
        </w:rPr>
        <w:t>我把第四项“全面翔实”和“简明扼要”这两个看似矛盾的要求，再展开讲讲怎么协调。这两者其实不是对立的，而是同一个判断标准下的两个方向——这个判断标准就是“对案件有没有意义”。有意义的情况，无论多么细枝末节都要详细写，比如一颗指纹、一块血迹喷溅的角度；没有意义的情况，无论看起来多么显眼都不必写，比如现场墙上挂的一幅装饰画，如果跟案件毫无关联，就不必占用笔录的篇幅。所以“全面”和“简明”不是要写作者在篇幅长短之间做取舍，而是要求写作者准确判断哪些信息是案件相关的，把判断力用对地方，篇幅自然就会繁简得当。</w:t>
      </w:r>
    </w:p>
    <w:p>
      <w:pPr>
        <w:spacing w:before="200" w:after="80" w:line="312" w:lineRule="auto"/>
      </w:pPr>
      <w:r>
        <w:rPr>
          <w:rFonts w:ascii="黑体" w:hAnsi="黑体" w:eastAsia="黑体"/>
          <w:b/>
          <w:color w:val="20538C"/>
          <w:sz w:val="29"/>
        </w:rPr>
        <w:t>◆ 侦查实验笔录的概念、适用情形与结构</w:t>
      </w:r>
      <w:r>
        <w:rPr>
          <w:rFonts w:ascii="黑体" w:hAnsi="黑体" w:eastAsia="黑体"/>
          <w:b w:val="0"/>
          <w:color w:val="868686"/>
          <w:sz w:val="21"/>
        </w:rPr>
        <w:t xml:space="preserve">　（对应幻灯片 4–5）</w:t>
      </w:r>
    </w:p>
    <w:p>
      <w:pPr>
        <w:spacing w:before="0" w:after="100" w:line="384" w:lineRule="auto"/>
        <w:ind w:firstLine="420"/>
      </w:pPr>
      <w:r>
        <w:rPr>
          <w:rFonts w:ascii="仿宋" w:hAnsi="仿宋" w:eastAsia="仿宋"/>
          <w:b w:val="0"/>
          <w:color w:val="222222"/>
          <w:sz w:val="28"/>
        </w:rPr>
        <w:t>进入第二节，侦查实验笔录。教材的概念是：侦查人员为了确定和判明与案件有关的某些事实和行为，在某种条件下能否发生或怎样发生，按照原来的条件进行模拟试验的一种活动，对这种试验条件、试验过程和试验结果的客观记载，就是侦查实验笔录。</w:t>
      </w:r>
    </w:p>
    <w:p>
      <w:pPr>
        <w:spacing w:before="0" w:after="100" w:line="384" w:lineRule="auto"/>
        <w:ind w:firstLine="420"/>
      </w:pPr>
      <w:r>
        <w:rPr>
          <w:rFonts w:ascii="仿宋" w:hAnsi="仿宋" w:eastAsia="仿宋"/>
          <w:b w:val="0"/>
          <w:color w:val="222222"/>
          <w:sz w:val="28"/>
        </w:rPr>
        <w:t>这份笔录的特殊性在哪里？教材专门点出：它不是对原始情况观察的记录，而是对模拟情况的记载。我们前面讲的现场勘查笔录，记的是“真实发生过的、留在现场的”情况；侦查实验笔录记的是“人为模拟、重新搭建条件”之后发生的情况——这是两者本质区别。法律依据是〔刑事诉讼法2018年修正〕第135条和《公安机关办理刑事案件程序规定》第221条，须经县级以上公安机关负责人批准，进行侦查实验应当全程录音录像，由参加实验的人签名。这里有一条铁律必须强调：进行侦查实验要禁止一切足以造成危险、侮辱人格或者有伤风化的行为——这一条把侦查实验和滥用侦查权区分开来，模拟试验不能变成对当事人尊严或安全的伤害。</w:t>
      </w:r>
    </w:p>
    <w:p>
      <w:pPr>
        <w:spacing w:before="0" w:after="100" w:line="384" w:lineRule="auto"/>
        <w:ind w:firstLine="420"/>
      </w:pPr>
      <w:r>
        <w:rPr>
          <w:rFonts w:ascii="仿宋" w:hAnsi="仿宋" w:eastAsia="仿宋"/>
          <w:b w:val="0"/>
          <w:color w:val="222222"/>
          <w:sz w:val="28"/>
        </w:rPr>
        <w:t>侦查实验通常只在七种情况下进行，我带大家过一遍：确定在一定条件下能否听到或者看到；确定在一定时间内能否完成某一行为；确定在什么条件下能够发生某种现象；确定在某种条件下使用某种工具可能或者不可能留下某种痕迹；确定在某种条件下某种行为和某种痕迹是否吻合一致；确定某种痕迹在什么条件下会发生变异；确定某种事件是怎样发生的。我请大家举一个具体的例子体会一下——比如嫌疑人辩解说案发时他在远处根本看不清被害人长相，侦查机关可以在相同的光照条件、相同距离重新搭建场景，让嫌疑人或者其他人去“试一试能不能看清”，这就是适用情形里的第一种，确定在一定条件下能否看到。</w:t>
      </w:r>
    </w:p>
    <w:p>
      <w:pPr>
        <w:spacing w:before="0" w:after="100" w:line="384" w:lineRule="auto"/>
        <w:ind w:firstLine="420"/>
      </w:pPr>
      <w:r>
        <w:rPr>
          <w:rFonts w:ascii="仿宋" w:hAnsi="仿宋" w:eastAsia="仿宋"/>
          <w:b w:val="0"/>
          <w:color w:val="222222"/>
          <w:sz w:val="28"/>
        </w:rPr>
        <w:t>结构上，侦查实验结束后，应详细无遗漏地用笔录、照相、绘图或录音录像等方法记录实验结果，笔录以文字为主，分三部分：前言部分记录实验起止时间、参加人员姓名工作单位职务，案件基本情况、发生时间地点、简要案情、实验目的要求；正文部分记载实验方法过程结果，包括用什么方法、各参加者分工和所在位置、做了哪些实验、实验次数、条件是否变更、每次结果如何、固定结果方法等；结尾部分由参加实验的有关人员签名。</w:t>
      </w:r>
    </w:p>
    <w:p>
      <w:pPr>
        <w:spacing w:before="0" w:after="100" w:line="384" w:lineRule="auto"/>
        <w:ind w:firstLine="420"/>
      </w:pPr>
      <w:r>
        <w:rPr>
          <w:rFonts w:ascii="仿宋" w:hAnsi="仿宋" w:eastAsia="仿宋"/>
          <w:b w:val="0"/>
          <w:color w:val="222222"/>
          <w:sz w:val="28"/>
        </w:rPr>
        <w:t>我把正文部分“实验次数、条件是否做了变更”这一项再展开讲讲，因为这一项体现了侦查实验区别于一般观察记录的独特严谨性要求。教材要求，每次实验的结果都要单独记载，如果条件做了变更，也要写明变更了什么。我们想一想为什么要这么要求——因为侦查实验的目的是判断“在原来的条件下能否发生某种结果”，如果只做一次实验就直接得出结论，说服力是不够的，万一这一次实验存在偶然因素，结论就不可靠；通过多次实验、并且如实记录每一次的条件和结果，才能让人判断这个结论是不是稳定的、可重复的，还是只是一次性的偶然现象。这也提示我们，侦查实验笔录的证明力，很大程度上依赖于它有没有把“重复验证”的过程完整、如实地记录下来。</w:t>
      </w:r>
    </w:p>
    <w:p>
      <w:pPr>
        <w:spacing w:before="0" w:after="100" w:line="384" w:lineRule="auto"/>
        <w:ind w:firstLine="420"/>
      </w:pPr>
      <w:r>
        <w:rPr>
          <w:rFonts w:ascii="仿宋" w:hAnsi="仿宋" w:eastAsia="仿宋"/>
          <w:b w:val="0"/>
          <w:color w:val="222222"/>
          <w:sz w:val="28"/>
        </w:rPr>
        <w:t>教材还给出了一套法定格式，这套格式很有意思——它不只用于侦查实验，教材原话特别注明：该笔录适用于检查、复验复查、侦查实验、搜查、查封、扣押、辨认、提取共八种侦查行为。格式里的固定字段是：时间（起止）、侦查人员姓名单位、记录人姓名单位、当事人、对象、见证人、其他在场人员、事由和目的、地点、过程和结果，最后是各方签名和页码。我想提醒大家的是，记住这一套通用格式的实际意义在于，考试或者实务中遇到检查、扣押、辨认这类相对次要的侦查行为时，不需要单独再去记一套新格式，套用这同一个框架就够了，这也是我们整门课反复强调的“记一类、不记一个”的学习方法。</w:t>
      </w:r>
    </w:p>
    <w:p>
      <w:pPr>
        <w:spacing w:before="0" w:after="100" w:line="384" w:lineRule="auto"/>
        <w:ind w:firstLine="420"/>
      </w:pPr>
      <w:r>
        <w:rPr>
          <w:rFonts w:ascii="仿宋" w:hAnsi="仿宋" w:eastAsia="仿宋"/>
          <w:b w:val="0"/>
          <w:color w:val="222222"/>
          <w:sz w:val="28"/>
        </w:rPr>
        <w:t>我再就侦查实验的“全程录音录像”这一要求多说一句。为什么侦查实验比一般的现场勘查多了这一道硬性要求？大家想一想——现场勘查记录的是已经发生过、留存下来的痕迹，造假的空间相对有限；而侦查实验是人为搭建模拟场景，整个过程是“当场制造”出来的，如果没有全程录音录像，仅凭事后写的笔录，外界很难判断实验条件是不是真的还原了原始情形，会不会存在某种有意无意的偏差。全程录音录像，相当于给侦查实验这种“制造出来的证据”加了一层客观见证，确保实验过程本身的真实性可以被独立核实，这也是它比现场勘查笔录多出来的一项特殊保障机制。</w:t>
      </w:r>
    </w:p>
    <w:p>
      <w:pPr>
        <w:spacing w:before="200" w:after="80" w:line="312" w:lineRule="auto"/>
      </w:pPr>
      <w:r>
        <w:rPr>
          <w:rFonts w:ascii="黑体" w:hAnsi="黑体" w:eastAsia="黑体"/>
          <w:b/>
          <w:color w:val="20538C"/>
          <w:sz w:val="29"/>
        </w:rPr>
        <w:t>◆ 讯问笔录的概念与五项内容</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第三节，我们讲三种常用笔录：讯问笔录、询问笔录、搜查笔录。先看讯问笔录，又称审讯笔录，它是审讯人员提问和犯罪嫌疑人回答的客观记载，是侦查人员为了证实犯罪、查明犯罪情节或发现犯罪嫌疑人新的犯罪事实或新的犯罪嫌疑人，依法对嫌疑人进行讯问，反映其供述和辩解以及讯问活动的一种笔录。</w:t>
      </w:r>
    </w:p>
    <w:p>
      <w:pPr>
        <w:spacing w:before="0" w:after="100" w:line="384" w:lineRule="auto"/>
        <w:ind w:firstLine="420"/>
      </w:pPr>
      <w:r>
        <w:rPr>
          <w:rFonts w:ascii="仿宋" w:hAnsi="仿宋" w:eastAsia="仿宋"/>
          <w:b w:val="0"/>
          <w:color w:val="222222"/>
          <w:sz w:val="28"/>
        </w:rPr>
        <w:t>教材专门强调讯问笔录的证据价值：通过审讯笔录，人们可以了解审讯人员在审讯中提出了什么问题、嫌疑人是如何供述和申辩的，从而可以看出嫌疑人的认罪态度和口供本身的可靠程度——这一点很关键，讯问笔录不只是记录“说了什么”，问答的方式本身（问题是不是诱导性的、回答是不是自然连贯的）也会被用来判断口供的可信度。</w:t>
      </w:r>
    </w:p>
    <w:p>
      <w:pPr>
        <w:spacing w:before="0" w:after="100" w:line="384" w:lineRule="auto"/>
        <w:ind w:firstLine="420"/>
      </w:pPr>
      <w:r>
        <w:rPr>
          <w:rFonts w:ascii="仿宋" w:hAnsi="仿宋" w:eastAsia="仿宋"/>
          <w:b w:val="0"/>
          <w:color w:val="222222"/>
          <w:sz w:val="28"/>
        </w:rPr>
        <w:t>我问大家一个问题：教材专门提到，讯问笔录是“反映犯罪嫌疑人对罪行的供述和辩解”，请大家注意，这里同时提到了“供述”和“辩解”两个词，二者缺一不可。大家想一想，为什么辩解也要写进笔录，而不能只记录嫌疑人认罪的部分？我们一起分析——讯问的目的是查明案件真相，不是单方面收集对嫌疑人不利的证据，嫌疑人的辩解，无论事后被证明成立与否，都是反映其真实供述状态的重要部分，如果讯问笔录只记供述、不记辩解，会让人怀疑这份笔录是不是经过了选择性记录，刻意隐去了对嫌疑人有利的内容，这同样会损害笔录的客观性和证据效力。所以规范的讯问笔录，无论嫌疑人的回答是认罪的、还是辩解反驳的，都要原样记下来，不能因为辩解“对侦查不利”就略去不记。</w:t>
      </w:r>
    </w:p>
    <w:p>
      <w:pPr>
        <w:spacing w:before="0" w:after="100" w:line="384" w:lineRule="auto"/>
        <w:ind w:firstLine="420"/>
      </w:pPr>
      <w:r>
        <w:rPr>
          <w:rFonts w:ascii="仿宋" w:hAnsi="仿宋" w:eastAsia="仿宋"/>
          <w:b w:val="0"/>
          <w:color w:val="222222"/>
          <w:sz w:val="28"/>
        </w:rPr>
        <w:t>内容五项：第一，讯问时间，包括开始和结束时间，以及讯问地点。第二，讯问人员姓名，按规定不得少于2人——这一条人数要求是程序合法性的硬性门槛，少于2人的讯问，整份笔录的合法性都要被质疑。第三，犯罪嫌疑人的身份概况，包括姓名、曾用名、化名、性别、年龄、民族、户籍地、文化程度、家庭情况、学历、经历、现在住址、有无前科等。第四，犯罪嫌疑人是否有犯罪行为，犯罪情节、手段、过程、起因、结果，讯问人提出的问题及嫌疑人的陈述、辩解情况。第五，要有完备的法律手续，即每次讯问完毕，应将笔录交给嫌疑人阅读或向其宣读，一一加以核对，如有错记漏记，允许嫌疑人更正或补充，并按指印签名；如无误或嫌疑人要借机改口供、统一前后供词矛盾，则不予修改，可令嫌疑人在笔录末页上加以说明，然后在最后一页写明“以上笔录我看过（或向我宣读过），和我说的相符”，让嫌疑人逐页签名按手印并注明年月日时分，最后审讯员、记录员分别在末页签名。</w:t>
      </w:r>
    </w:p>
    <w:p>
      <w:pPr>
        <w:spacing w:before="0" w:after="100" w:line="384" w:lineRule="auto"/>
        <w:ind w:firstLine="420"/>
      </w:pPr>
      <w:r>
        <w:rPr>
          <w:rFonts w:ascii="仿宋" w:hAnsi="仿宋" w:eastAsia="仿宋"/>
          <w:b w:val="0"/>
          <w:color w:val="222222"/>
          <w:sz w:val="28"/>
        </w:rPr>
        <w:t>我把第五项再展开一层，因为这一项最容易被忽视，但恰恰是讯问笔录证据效力能否站得住的关键。大家想一想，为什么法律要专门规定“嫌疑人要在每页签名按手印”这么繁琐的程序？这背后是要防止两种风险：一种是记录失真，记录人记错了嫌疑人说的话，需要通过核对、更正的程序来纠正；另一种是事后翻供，如果嫌疑人事后想推翻自己的供述，但之前已经签名确认过笔录内容属实，这份完备的法律手续就能在法庭上有力地证明，这确实是嫌疑人当时真实的供述，不是侦查人员凭空捏造或者诱导出来的。完备的法律手续，本质上是给笔录的真实性和自愿性上了一道双重保险。</w:t>
      </w:r>
    </w:p>
    <w:p>
      <w:pPr>
        <w:spacing w:before="0" w:after="100" w:line="384" w:lineRule="auto"/>
        <w:ind w:firstLine="420"/>
      </w:pPr>
      <w:r>
        <w:rPr>
          <w:rFonts w:ascii="仿宋" w:hAnsi="仿宋" w:eastAsia="仿宋"/>
          <w:b w:val="0"/>
          <w:color w:val="222222"/>
          <w:sz w:val="28"/>
        </w:rPr>
        <w:t>我再补一句，关于讯问笔录中“讯问人提出的问题”这一部分要不要原样记录的问题。有的同学可能会觉得，重要的是嫌疑人怎么回答，提问的具体措辞似乎不那么重要，记个大概意思就行。但实际上，问题本身的措辞同样重要——因为如果讯问中存在诱导性提问，比如把本来应该开放式提问的问题，问成了带有暗示答案的封闭式提问，这种诱导痕迹只能从问题的原始措辞里看出来。所以规范的讯问笔录，要求问答都原样照录，不能只记答、不记问，或者把问题简化、改写，这也是防止笔录被质疑“通过诱导性提问取得供述”的一项重要保障。</w:t>
      </w:r>
    </w:p>
    <w:p>
      <w:pPr>
        <w:spacing w:before="0" w:after="100" w:line="384" w:lineRule="auto"/>
        <w:ind w:firstLine="420"/>
      </w:pPr>
      <w:r>
        <w:rPr>
          <w:rFonts w:ascii="仿宋" w:hAnsi="仿宋" w:eastAsia="仿宋"/>
          <w:b w:val="0"/>
          <w:color w:val="222222"/>
          <w:sz w:val="28"/>
        </w:rPr>
        <w:t>我们看教材给的范例，对盗窃嫌疑人曹XX的讯问笔录第二次：讯问时间2017年1月20日9时30分起至11时0分，讯问地点XX看守所，讯问人王XX、李XX。问答从姓名性别民族出生年月文化程度职业家庭住址家庭情况个人简历这些身份概况问起，然后问“你为什么被拘留”“你把你盗窃的经过讲一下”，嫌疑人详细供述了在儿童医院诊室扒窃手机被抓的经过，最后问“现在向你宣读笔录，你听一下是否与你讲的相符”，答“笔录向我宣读过，和我讲的相符”，曹XX按指印，注明日期。大家对照这份范例，能不能找出哪些地方落实了刚才讲的五项内容？身份概况问得很全，犯罪情节问得很细，最后的核对宣读程序也走完了——这是一份结构完整的标准讯问笔录。</w:t>
      </w:r>
    </w:p>
    <w:p>
      <w:pPr>
        <w:spacing w:before="200" w:after="80" w:line="312" w:lineRule="auto"/>
      </w:pPr>
      <w:r>
        <w:rPr>
          <w:rFonts w:ascii="黑体" w:hAnsi="黑体" w:eastAsia="黑体"/>
          <w:b/>
          <w:color w:val="20538C"/>
          <w:sz w:val="29"/>
        </w:rPr>
        <w:t>◆ 询问笔录的概念与内容</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再看询问笔录。教材专门提到一个法律依据上的细节：〔刑事诉讼法2018年修正〕在“侦查”一章第三节规定了询问证人的程序，并在第127条明确该节规定也适用于询问被害人。可见，询问这一侦查行为，适用的对象既包括狭义的证人，也包括当事人等知道案件情况并提供证言的人，实务中询问证人笔录也适用于询问被害人、鉴定人、见证人。</w:t>
      </w:r>
    </w:p>
    <w:p>
      <w:pPr>
        <w:spacing w:before="0" w:after="100" w:line="384" w:lineRule="auto"/>
        <w:ind w:firstLine="420"/>
      </w:pPr>
      <w:r>
        <w:rPr>
          <w:rFonts w:ascii="仿宋" w:hAnsi="仿宋" w:eastAsia="仿宋"/>
          <w:b w:val="0"/>
          <w:color w:val="222222"/>
          <w:sz w:val="28"/>
        </w:rPr>
        <w:t>内容包括：证人的姓名、性别、年龄、职业、住址和工作单位；所反映的事件的经过和具体细节；所述情况的来源和当时的环境、自然条件，以及还有谁知道或能够证明所述情况。程序上，笔录应交给证人核对，对没有阅读能力的应当向其宣读，证人认为记载有差错或遗漏的，应允许其改正或补充，但应在改正补充处按手印或盖章，证人认为记载无误后，证人和侦查人员应在笔录上签名或盖章并写上日期，必要时还可以让证人以书面形式提供证言。</w:t>
      </w:r>
    </w:p>
    <w:p>
      <w:pPr>
        <w:spacing w:before="0" w:after="100" w:line="384" w:lineRule="auto"/>
        <w:ind w:firstLine="420"/>
      </w:pPr>
      <w:r>
        <w:rPr>
          <w:rFonts w:ascii="仿宋" w:hAnsi="仿宋" w:eastAsia="仿宋"/>
          <w:b w:val="0"/>
          <w:color w:val="222222"/>
          <w:sz w:val="28"/>
        </w:rPr>
        <w:t>这里有一条铁律，跟讯问笔录的“不得少于2人”同等重要，我专门拎出来强调：对每个证人都必须单独制作询问笔录，不得把几个证人提供的证言写在一份询问笔录里，更不准采用只制作某一个证人的询问笔录而让其他证人在笔录上签名或者盖章的办法。我问大家：为什么这一条要写得这么绝对？大家想一想——证人证言的价值，恰恰在于每个证人是独立观察、独立陈述的，如果把几个证人的证言混写在一份笔录里，或者让证人在别人的笔录上签字，就会让人怀疑这些证言是不是互相串通、互相影响过的，这会严重削弱证人证言作为独立证据的证明力。这一条纪律本质上是在保护证人证言的“独立性”这一证据价值。</w:t>
      </w:r>
    </w:p>
    <w:p>
      <w:pPr>
        <w:spacing w:before="0" w:after="100" w:line="384" w:lineRule="auto"/>
        <w:ind w:firstLine="420"/>
      </w:pPr>
      <w:r>
        <w:rPr>
          <w:rFonts w:ascii="仿宋" w:hAnsi="仿宋" w:eastAsia="仿宋"/>
          <w:b w:val="0"/>
          <w:color w:val="222222"/>
          <w:sz w:val="28"/>
        </w:rPr>
        <w:t>我再补一句，关于这条“单独制作”纪律在实务操作层面的延伸含义。它不仅要求笔录文本上分开制作，还隐含着询问过程本身也应该是分别进行、互相隔离的——也就是说，如果多名证人在同一时间、同一场所一起被询问，让他们互相听到对方的陈述之后再各自作答，即便最后笔录文本是分开制作的，这种询问方式本身也已经破坏了证言的独立性，因为后说的证人很容易受到先说证人陈述内容的影响。所以规范的做法是分别、单独地询问每一名证人，避免互相串证或者无意识地互相影响记忆和表述，这是“单独制作笔录”这条纪律背后更深一层的程序要求。</w:t>
      </w:r>
    </w:p>
    <w:p>
      <w:pPr>
        <w:spacing w:before="0" w:after="100" w:line="384" w:lineRule="auto"/>
        <w:ind w:firstLine="420"/>
      </w:pPr>
      <w:r>
        <w:rPr>
          <w:rFonts w:ascii="仿宋" w:hAnsi="仿宋" w:eastAsia="仿宋"/>
          <w:b w:val="0"/>
          <w:color w:val="222222"/>
          <w:sz w:val="28"/>
        </w:rPr>
        <w:t>我们看教材给的范例，证人袁XX的询问笔录：询问时间2017年12月9日，询问地点XX工厂会议室，证人袁XX，男，30岁，工人，高中文化程度，与被害人吴XX是同事关系。询问人先告知证人如实提供证言的义务和作伪证、包庇犯罪的法律责任，然后问当天的经过，证人详细叙述了和吴XX下班回家路上遭遇持刀抢劫、吴XX与劫匪搏斗受伤的过程，又问看清犯罪嫌疑人的外貌特征没有，证人回答二十五六岁、身高1.75米左右、长头发、说话声音有点嘶哑，最后核对“以上记录我已看过，与我讲的一样”，证人签名，记录员签名，注明日期。</w:t>
      </w:r>
    </w:p>
    <w:p>
      <w:pPr>
        <w:spacing w:before="0" w:after="100" w:line="384" w:lineRule="auto"/>
        <w:ind w:firstLine="420"/>
      </w:pPr>
      <w:r>
        <w:rPr>
          <w:rFonts w:ascii="仿宋" w:hAnsi="仿宋" w:eastAsia="仿宋"/>
          <w:b w:val="0"/>
          <w:color w:val="222222"/>
          <w:sz w:val="28"/>
        </w:rPr>
        <w:t>我想请大家注意这份范例里告知义务那一句的写法：“希望你按照刑事诉讼法规定，如实地提供证言，不得作伪证或者包庇犯罪，否则是要负法律责任的”——这句话不是可有可无的客套话，而是法定的告知程序，必须在询问开始时就讲明白，这跟我们前面讲的“完备的法律手续”是同一个道理，程序性的告知，本身就是证据合法性的一部分。</w:t>
      </w:r>
    </w:p>
    <w:p>
      <w:pPr>
        <w:spacing w:before="0" w:after="100" w:line="384" w:lineRule="auto"/>
        <w:ind w:firstLine="420"/>
      </w:pPr>
      <w:r>
        <w:rPr>
          <w:rFonts w:ascii="仿宋" w:hAnsi="仿宋" w:eastAsia="仿宋"/>
          <w:b w:val="0"/>
          <w:color w:val="222222"/>
          <w:sz w:val="28"/>
        </w:rPr>
        <w:t>我再带大家做一次课堂讨论，把询问笔录的写作纪律放到一个稍微复杂的情境里检验。假设一个案件有三名目击证人，警方分别询问了他们，但其中两人的陈述在细节上略有出入——一人说看到嫌疑人是“骑自行车逃离”，另一人说是“骑电动车逃离”。这种情况下，记录人该怎么处理这种矛盾？我请大家先想一想。正确的处理方式是：每个证人的询问笔录都要如实记录各自的原始陈述，不能因为发现矛盾就擅自修改或者统一其中一人的说法去“迎合”另一人，也不能在笔录里加注自己的判断说“此处陈述存在矛盾，应以某人陈述为准”。证人之间陈述的差异，恰恰是后续案情分析、交叉印证环节要处理的问题，笔录的任务只是如实地、分别地把每个人看到的情况记下来，至于谁的陈述更可信、矛盾如何解释，那是案情分析、证据综合判断阶段的工作，不属于询问笔录这一原始记录环节该解决的问题。</w:t>
      </w:r>
    </w:p>
    <w:p>
      <w:pPr>
        <w:spacing w:before="200" w:after="80" w:line="312" w:lineRule="auto"/>
      </w:pPr>
      <w:r>
        <w:rPr>
          <w:rFonts w:ascii="黑体" w:hAnsi="黑体" w:eastAsia="黑体"/>
          <w:b/>
          <w:color w:val="20538C"/>
          <w:sz w:val="29"/>
        </w:rPr>
        <w:t>◆ 搜查笔录的概念与八项内容</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最后看搜查笔录。教材的概念：侦查人员依法对犯罪嫌疑人或可能隐藏罪犯和犯罪证据的人的身体、物品、住所和其他有关的场所进行搜查，搜查结束后，为反映搜查情况而制作的具有法律效力的文书。它对于收集犯罪证据、查获犯罪嫌疑人、及时迅速侦破案件有重要作用。</w:t>
      </w:r>
    </w:p>
    <w:p>
      <w:pPr>
        <w:spacing w:before="0" w:after="100" w:line="384" w:lineRule="auto"/>
        <w:ind w:firstLine="420"/>
      </w:pPr>
      <w:r>
        <w:rPr>
          <w:rFonts w:ascii="仿宋" w:hAnsi="仿宋" w:eastAsia="仿宋"/>
          <w:b w:val="0"/>
          <w:color w:val="222222"/>
          <w:sz w:val="28"/>
        </w:rPr>
        <w:t>内容八项：案由；搜查开始结束的时间（以年月日时分计算）和地点；执行搜查人（至少2人）的姓名、职务及所持搜查证的号码；被搜查人的姓名、住址、搜查范围；搜查的情况和结果，包括在何处发现作案工具、犯罪痕迹、物品和其他有关犯罪物品的名称数量特征；参加搜查人及见证人的姓名、职业和住址；被搜查人意见；执行搜查人员、见证人、被搜查人签名。</w:t>
      </w:r>
    </w:p>
    <w:p>
      <w:pPr>
        <w:spacing w:before="0" w:after="100" w:line="384" w:lineRule="auto"/>
        <w:ind w:firstLine="420"/>
      </w:pPr>
      <w:r>
        <w:rPr>
          <w:rFonts w:ascii="仿宋" w:hAnsi="仿宋" w:eastAsia="仿宋"/>
          <w:b w:val="0"/>
          <w:color w:val="222222"/>
          <w:sz w:val="28"/>
        </w:rPr>
        <w:t>我把“见证人”这一角色单独拎出来讲一讲，因为它在今天讲的五种笔录里反复出现——现场勘查、侦查实验、搜查都需要见证人。大家想一想，见证人在这些侦查行为里起的是什么作用？见证人不是侦查机关的工作人员，而是相对独立、中立的第三方，他的作用是对整个侦查行为的过程进行外部见证，证明侦查行为确实是按照笔录记载的方式、在笔录记载的时间地点进行的，而不是侦查人员单方面闭门操作、事后编造记录。这也是为什么见证人必须签名或盖章在笔录上——这一签名，等于是一个独立于侦查机关之外的人，对这份笔录记载内容真实性的背书。如果一份本该有见证人的笔录缺少见证人签名，这份笔录在证据效力上就会出现明显的瑕疵。</w:t>
      </w:r>
    </w:p>
    <w:p>
      <w:pPr>
        <w:spacing w:before="0" w:after="100" w:line="384" w:lineRule="auto"/>
        <w:ind w:firstLine="420"/>
      </w:pPr>
      <w:r>
        <w:rPr>
          <w:rFonts w:ascii="仿宋" w:hAnsi="仿宋" w:eastAsia="仿宋"/>
          <w:b w:val="0"/>
          <w:color w:val="222222"/>
          <w:sz w:val="28"/>
        </w:rPr>
        <w:t>我把第三项“搜查证的号码”单独拎出来讲一讲，因为这是搜查行为合法性的命门。搜查涉及对公民住宅、人身、财产的强力介入，没有合法有效的搜查证，整个搜查行为本身就丧失了合法性基础，连带这份搜查笔录也会成为非法证据，面临被排除的风险。所以教材专门把“搜查证的号码”单列为一项必须记载的内容，这不是格式上的细枝末节，而是这份笔录能不能作为合法证据使用的前提条件。</w:t>
      </w:r>
    </w:p>
    <w:p>
      <w:pPr>
        <w:spacing w:before="0" w:after="100" w:line="384" w:lineRule="auto"/>
        <w:ind w:firstLine="420"/>
      </w:pPr>
      <w:r>
        <w:rPr>
          <w:rFonts w:ascii="仿宋" w:hAnsi="仿宋" w:eastAsia="仿宋"/>
          <w:b w:val="0"/>
          <w:color w:val="222222"/>
          <w:sz w:val="28"/>
        </w:rPr>
        <w:t>我们看教材给的范例，对犯罪嫌疑人梁XX住宅的搜查笔录：时间2015年6月10日10时30分至同日12时30分，侦查人员万XX、薛XX根据XX县XX公安局签发的X公搜字〔2015〕XX号搜查证，在王XX的见证下，对梁XX的住宅进行搜查。搜查的简要情况详细记载了在卧室壁柜顶部发现笔记本电脑、床下抽屉发现存单、客厅电视机下发现存折、厨房内发现螺丝刀钳子手电筒，每一项物品都写明了发现的具体位置、名称、特征。搜查笔录的副本和扣押物品清单已交被搜查人家属收执，最后侦查人员、被搜查人家属、见证人、记录人分别签名。</w:t>
      </w:r>
    </w:p>
    <w:p>
      <w:pPr>
        <w:spacing w:before="0" w:after="100" w:line="384" w:lineRule="auto"/>
        <w:ind w:firstLine="420"/>
      </w:pPr>
      <w:r>
        <w:rPr>
          <w:rFonts w:ascii="仿宋" w:hAnsi="仿宋" w:eastAsia="仿宋"/>
          <w:b w:val="0"/>
          <w:color w:val="222222"/>
          <w:sz w:val="28"/>
        </w:rPr>
        <w:t>我请大家对照这份范例，体会一下“发现地点+物品名称特征+数量”这种记述方式背后的逻辑——为什么每一件物品都要单独写清楚具体发现的位置（壁柜顶部、床下抽屉、电视机下、厨房内）？这跟我们前面反复强调的“笔录要客观准确、具体明确”是一脈相承的，物品发现的具体位置，本身就是证明这件物品和搜查行为之间客观联系的关键信息，如果只写“在屋内发现笔记本电脑一台”，缺少具体位置，就削弱了这件物证和该住宅、该嫌疑人之间联系的证明力度。</w:t>
      </w:r>
    </w:p>
    <w:p>
      <w:pPr>
        <w:spacing w:before="0" w:after="100" w:line="384" w:lineRule="auto"/>
        <w:ind w:firstLine="420"/>
      </w:pPr>
      <w:r>
        <w:rPr>
          <w:rFonts w:ascii="仿宋" w:hAnsi="仿宋" w:eastAsia="仿宋"/>
          <w:b w:val="0"/>
          <w:color w:val="222222"/>
          <w:sz w:val="28"/>
        </w:rPr>
        <w:t>我再补一句，关于搜查笔录里“被搜查人意见”这一项的写作分量。这一项很容易被当作走过场的格式性内容来处理，但它实际上承担着重要的程序保障功能——把被搜查人对搜查过程、搜查结果有没有异议如实记下来，等于在搜查这一强力侦查行为发生的当时，就给被搜查人一个表达意见、提出异议的机会，并把这个机会本身固定成文字记录。如果事后被搜查人主张搜查程序存在问题，比如所谓“发现”的物品其实是侦查人员栽赃放置的，这一项“被搜查人意见”记载的内容，就成了判断当时被搜查人本人是否认可搜查过程的重要参考。所以这一项看起来简短，但分量不轻，写作时要如实记录被搜查人的原话意见，不能简化成“无异议”这种笼统的套话，如果被搜查人确有具体意见，要把具体内容写清楚。</w:t>
      </w:r>
    </w:p>
    <w:p>
      <w:pPr>
        <w:spacing w:before="200" w:after="80" w:line="312" w:lineRule="auto"/>
      </w:pPr>
      <w:r>
        <w:rPr>
          <w:rFonts w:ascii="黑体" w:hAnsi="黑体" w:eastAsia="黑体"/>
          <w:b/>
          <w:color w:val="20538C"/>
          <w:sz w:val="29"/>
        </w:rPr>
        <w:t>◆ 课堂讨论：一道笔录改错题</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现在做一次课堂讨论，巩固一下今天最核心的写作纪律——客观记录、不作分析判断。我给大家一句存在问题的现场勘查笔录原句：“现场门窗紧闭，唯独北侧窗户玻璃破碎，窗台浮尘明显，估计是入室前就已经破损，与本案无关。”大家先想一想，这句话哪里出了问题？</w:t>
      </w:r>
    </w:p>
    <w:p>
      <w:pPr>
        <w:spacing w:before="0" w:after="100" w:line="384" w:lineRule="auto"/>
        <w:ind w:firstLine="420"/>
      </w:pPr>
      <w:r>
        <w:rPr>
          <w:rFonts w:ascii="仿宋" w:hAnsi="仿宋" w:eastAsia="仿宋"/>
          <w:b w:val="0"/>
          <w:color w:val="222222"/>
          <w:sz w:val="28"/>
        </w:rPr>
        <w:t>我们一起来分析。前半句“现场门窗紧闭，唯独北侧窗户玻璃破碎，窗台浮尘明显”，这是客观记录，没有问题。但后半句“估计是入室前就已经破损，与本案无关”，这是一个分析判断——“估计”这个词本身就暴露了这是记录人的主观推测，而“与本案无关”更是直接下了一个结论性判断，这两者都不应该出现在现场勘查笔录里。正确的写法，应该是把判断的依据客观地呈现出来：比如具体记载窗台浮尘的厚度、有没有任何触动的痕迹、玻璃碎片散落的具体方向和范围，把这些客观细节原样记下来，至于“是不是入室前就已破损”“是否与本案有关”，这个判断应该留给后续的案情分析环节去做，不应该由现场勘查笔录的记录人代替读者下结论。</w:t>
      </w:r>
    </w:p>
    <w:p>
      <w:pPr>
        <w:spacing w:before="0" w:after="100" w:line="384" w:lineRule="auto"/>
        <w:ind w:firstLine="420"/>
      </w:pPr>
      <w:r>
        <w:rPr>
          <w:rFonts w:ascii="仿宋" w:hAnsi="仿宋" w:eastAsia="仿宋"/>
          <w:b w:val="0"/>
          <w:color w:val="222222"/>
          <w:sz w:val="28"/>
        </w:rPr>
        <w:t>我再往深一层问大家：如果记录人执意要在笔录里把自己的判断写进去，会带来什么实际后果？我们设想一下，如果这份笔录后来被作为证据提交给法庭，辩护人完全可以质疑：“这一句‘估计与本案无关’，是基于什么依据得出的？记录人有没有相应的鉴定资质来做出这个判断？”这种质疑一旦被采纳，不仅这一句判断会被认定为不可采信，甚至可能让人怀疑整份笔录记录人的客观立场，进而影响前面那些本来扎实的客观记录部分的可信度。这就是为什么我们反复强调“一处违反纪律，可能拖累全篇”的道理。</w:t>
      </w:r>
    </w:p>
    <w:p>
      <w:pPr>
        <w:spacing w:before="0" w:after="100" w:line="384" w:lineRule="auto"/>
        <w:ind w:firstLine="420"/>
      </w:pPr>
      <w:r>
        <w:rPr>
          <w:rFonts w:ascii="仿宋" w:hAnsi="仿宋" w:eastAsia="仿宋"/>
          <w:b w:val="0"/>
          <w:color w:val="222222"/>
          <w:sz w:val="28"/>
        </w:rPr>
        <w:t>我再给大家追加一道改错练习，换一个场景，让大家自己先动手判断。这一句话出自一份讯问笔录的记录人附注：“嫌疑人在回答上述问题时神情慌张，明显是在撒谎。”请大家先想一想，这句话犯了什么错误，跟刚才那道现场勘查笔录的例子是不是同一类问题？我们一起分析：“神情慌张”如果是记录人观察到的客观表现，倒是可以客观记述（比如“回答时声音颤抖、目光躲闪”），但“明显是在撒谎”这一句，是记录人对嫌疑人陈述真实性做出的主观判断，这同样违反了笔录不作分析判断的纪律。而且，比刚才现场勘查的例子更严重的是，这种判断直接关系到对嫌疑人口供可信度的评价，一旦写进笔录，很容易被认为记录人在讯问过程中已经带有先入为主的定罪倾向，这种倾向性记录如果被发现，可能直接影响整份讯问笔录在法庭上的证据效力，甚至引发对讯问过程合法性、客观性的全面质疑。</w:t>
      </w:r>
    </w:p>
    <w:p>
      <w:pPr>
        <w:spacing w:before="200" w:after="80" w:line="312" w:lineRule="auto"/>
      </w:pPr>
      <w:r>
        <w:rPr>
          <w:rFonts w:ascii="黑体" w:hAnsi="黑体" w:eastAsia="黑体"/>
          <w:b/>
          <w:color w:val="20538C"/>
          <w:sz w:val="29"/>
        </w:rPr>
        <w:t>◆ 五种笔录与本章前四讲的呼应关系</w:t>
      </w:r>
      <w:r>
        <w:rPr>
          <w:rFonts w:ascii="黑体" w:hAnsi="黑体" w:eastAsia="黑体"/>
          <w:b w:val="0"/>
          <w:color w:val="868686"/>
          <w:sz w:val="21"/>
        </w:rPr>
        <w:t xml:space="preserve">　（对应幻灯片 9）</w:t>
      </w:r>
    </w:p>
    <w:p>
      <w:pPr>
        <w:spacing w:before="0" w:after="100" w:line="384" w:lineRule="auto"/>
        <w:ind w:firstLine="420"/>
      </w:pPr>
      <w:r>
        <w:rPr>
          <w:rFonts w:ascii="仿宋" w:hAnsi="仿宋" w:eastAsia="仿宋"/>
          <w:b w:val="0"/>
          <w:color w:val="222222"/>
          <w:sz w:val="28"/>
        </w:rPr>
        <w:t>最后，我们把今天学的五种笔录，和前面三讲学的立案三书、提请批准逮捕书、起诉意见书，串联起来理解，这是今天最后也是最重要的一个总结性认识。</w:t>
      </w:r>
    </w:p>
    <w:p>
      <w:pPr>
        <w:spacing w:before="0" w:after="100" w:line="384" w:lineRule="auto"/>
        <w:ind w:firstLine="420"/>
      </w:pPr>
      <w:r>
        <w:rPr>
          <w:rFonts w:ascii="仿宋" w:hAnsi="仿宋" w:eastAsia="仿宋"/>
          <w:b w:val="0"/>
          <w:color w:val="222222"/>
          <w:sz w:val="28"/>
        </w:rPr>
        <w:t>现场勘查笔录，是立案报告“现场勘查情况”这一段的原始素材——我们第3讲讲立案报告时提到，案情分析里有一项专门是现场勘查情况，那一段写的内容，正是从现场勘查笔录里提炼出来的。讯问笔录、询问笔录，是起诉意见书“犯罪事实”部分的事实来源——起诉意见书要详细叙述经侦查认定的犯罪事实，这些事实的具体细节，很多就来自讯问嫌疑人、询问证人时记录下来的口供和证言。搜查笔录里的“扣押物品清单”，则是提请批准逮捕书“证据”部分的具体证据项——证据部分要列举认定事实的相关证据，搜查中查获的赃物、作案工具，正是其中重要的物证项目。</w:t>
      </w:r>
    </w:p>
    <w:p>
      <w:pPr>
        <w:spacing w:before="0" w:after="100" w:line="384" w:lineRule="auto"/>
        <w:ind w:firstLine="420"/>
      </w:pPr>
      <w:r>
        <w:rPr>
          <w:rFonts w:ascii="仿宋" w:hAnsi="仿宋" w:eastAsia="仿宋"/>
          <w:b w:val="0"/>
          <w:color w:val="222222"/>
          <w:sz w:val="28"/>
        </w:rPr>
        <w:t>用一句话来总结今天和前三讲的关系：笔录是“原始证据材料”，前面学的各种报告、意见书，是在笔录基础上加工提炼出来的“成品文书”。这条关系链条提示我们一个很实际的写作经验——如果你要写一份高质量的立案报告或者起诉意见书，前提是你手头有高质量的笔录，笔录记录得越客观、越全面、越准确，后面加工提炼出来的成品文书才能越扎实、越站得住脚。反过来，如果笔录记得潦草、含糊、夹带主观判断，后面的报告意见书就成了在沙地上盖楼，看起来完整，实际上根基不稳。</w:t>
      </w:r>
    </w:p>
    <w:p>
      <w:pPr>
        <w:spacing w:before="0" w:after="100" w:line="384" w:lineRule="auto"/>
        <w:ind w:firstLine="420"/>
      </w:pPr>
      <w:r>
        <w:rPr>
          <w:rFonts w:ascii="仿宋" w:hAnsi="仿宋" w:eastAsia="仿宋"/>
          <w:b w:val="0"/>
          <w:color w:val="222222"/>
          <w:sz w:val="28"/>
        </w:rPr>
        <w:t>我再用一个具体的写作训练场景，把这条链条讲实。假设侦查人员手里有一份现场勘查笔录，记录了客厅地面有不明液体痕迹、面积约30厘米直径、呈深褐色；同时有一份讯问笔录，嫌疑人供述案发当晚曾在客厅打斗。写起诉意见书犯罪事实部分时，写作者应该怎么把这两份原始材料整合进事实叙述里？正确的做法是，把现场勘查笔录里客观记载的痕迹情况，和讯问笔录里嫌疑人的供述，分别作为独立的事实依据交代清楚——比如写“现场勘查发现客厅地面有面积约30厘米直径的深褐色不明液体痕迹，经鉴定为人体血迹；嫌疑人供述当晚曾在客厅与被害人发生打斗”，把两份原始笔录各自提供的客观信息整合成一段连贯叙述，而不是凌空写出一句“嫌疑人在客厅打伤被害人”这种缺乏具体证据支撑的结论性叙述。这正体现了笔录作为原材料、事实叙述作为成品的加工关系——成品的每一句话，都应该能在原材料里找到对应的依据。</w:t>
      </w:r>
    </w:p>
    <w:p>
      <w:pPr>
        <w:spacing w:before="0" w:after="100" w:line="384" w:lineRule="auto"/>
        <w:ind w:firstLine="420"/>
      </w:pPr>
      <w:r>
        <w:rPr>
          <w:rFonts w:ascii="仿宋" w:hAnsi="仿宋" w:eastAsia="仿宋"/>
          <w:b w:val="0"/>
          <w:color w:val="222222"/>
          <w:sz w:val="28"/>
        </w:rPr>
        <w:t>我把这条线索再往前延伸一句，给大家一个学习方法上的提示：以后我们再遇到新的公安司法文书种类，都可以先问自己一个问题，这份文书是“原材料性质”的笔录，还是“加工成品性质”的报告/意见书/起诉书？想清楚这个定位，就能很快判断这份文书该用什么样的写作纪律——是客观记录为主，还是分析论证为主，这两种写作模式背后的要求是完全不同的。</w:t>
      </w:r>
    </w:p>
    <w:p>
      <w:pPr>
        <w:spacing w:before="0" w:after="100" w:line="384" w:lineRule="auto"/>
        <w:ind w:firstLine="420"/>
      </w:pPr>
      <w:r>
        <w:rPr>
          <w:rFonts w:ascii="仿宋" w:hAnsi="仿宋" w:eastAsia="仿宋"/>
          <w:b w:val="0"/>
          <w:color w:val="222222"/>
          <w:sz w:val="28"/>
        </w:rPr>
        <w:t>我再补充一点，关于这两类文书之间偶尔出现的“脱节”现象，提醒大家在以后的实务学习里留意。如果笔录记录得不充分，比如现场勘查笔录漏记了某个关键痕迹的位置信息，而起诉意见书又需要依据这一痕迹来论证作案手法，这时候写作者面对的，就不是“怎么写得更好”的问题，而是“材料不足、无法支撑论证”的根本性困难。遇到这种情况，正确的做法不是凭印象、凭经验去“补”一句模糊的描述，而是应当及时反映材料缺口，必要时要求补充勘验、补充取证，把原始材料补齐之后再继续加工。这跟我们整门课反复强调的纪律是一致的——材料不足，宁可如实指出缺口，也不能为了文书形式上的完整而虚构或夸大原始材料中本不存在的内容。</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好，我们做一下今天的总结。今天学了五种笔录，按节来说，第一节现场勘查笔录，前言、叙事、结尾三部分，核心是六项注意事项，最重要的是客观准确、不作分析判断；第二节侦查实验笔录，针对“能否发生、怎样发生”这类模拟性问题，前言、正文、结尾三部分，有一套适用于八种侦查行为的通用格式；第三节讯问、询问、搜查三种笔录，分别对应嫌疑人供述、证人证言、物证扣押三类不同性质的证据来源，各有各的内容要点，但都共享同一条底层纪律——完备的法律手续、客观准确的记载。</w:t>
      </w:r>
    </w:p>
    <w:p>
      <w:pPr>
        <w:spacing w:before="0" w:after="100" w:line="384" w:lineRule="auto"/>
        <w:ind w:firstLine="420"/>
      </w:pPr>
      <w:r>
        <w:rPr>
          <w:rFonts w:ascii="仿宋" w:hAnsi="仿宋" w:eastAsia="仿宋"/>
          <w:b w:val="0"/>
          <w:color w:val="222222"/>
          <w:sz w:val="28"/>
        </w:rPr>
        <w:t>我再用一句话帮大家把今天五种笔录串成一条记忆线：现场勘查笔录管“现场留下了什么”，侦查实验笔录管“模拟出来能不能发生”，讯问笔录管“嫌疑人怎么说”，询问笔录管“证人怎么说”，搜查笔录管“搜出了什么”。五个“管什么”串起来，正好覆盖了一个刑事案件侦查阶段几乎所有的证据收集环节——现场证据、模拟验证证据、嫌疑人口供、证人证言、物证。把今天的内容放在这张“证据收集全景图”里去理解，比孤立地记五份笔录各自的内容要点，更容易在考试和实务中灵活调用。</w:t>
      </w:r>
    </w:p>
    <w:p>
      <w:pPr>
        <w:spacing w:before="0" w:after="100" w:line="384" w:lineRule="auto"/>
        <w:ind w:firstLine="420"/>
      </w:pPr>
      <w:r>
        <w:rPr>
          <w:rFonts w:ascii="仿宋" w:hAnsi="仿宋" w:eastAsia="仿宋"/>
          <w:b w:val="0"/>
          <w:color w:val="222222"/>
          <w:sz w:val="28"/>
        </w:rPr>
        <w:t>我留两道思考题。第一题：请大家比较一下讯问笔录和询问笔录在程序要求上的相同点和不同点，分别从制作对象、人数要求、核对宣读程序三个角度去比较，下次课开头我们简单交流。第二题，请大家课后练习写一份不少于400字的笔录片段，自己选定一种侦查行为——现场勘查、侦查实验、讯问、询问、搜查任选一种，自拟简单案情，注意全篇不得出现任何带有分析判断色彩的词语，比如“显然”“估计”“看来”这类词，下次课我们会抽几份当堂点评，重点检查是不是真正做到了“只记所见、不写判断”这条今天反复强调的核心纪律。</w:t>
      </w:r>
    </w:p>
    <w:p>
      <w:pPr>
        <w:spacing w:before="0" w:after="100" w:line="384" w:lineRule="auto"/>
        <w:ind w:firstLine="420"/>
      </w:pPr>
      <w:r>
        <w:rPr>
          <w:rFonts w:ascii="仿宋" w:hAnsi="仿宋" w:eastAsia="仿宋"/>
          <w:b w:val="0"/>
          <w:color w:val="222222"/>
          <w:sz w:val="28"/>
        </w:rPr>
        <w:t>最后我再多说一句，关于今天整体内容在期末考试和实务能力两个层面的意义。期末考试角度，这五种笔录的概念、结构、内容要点，都是可以直接出填空题、简答题的硬知识点，建议大家用表格的方式自己整理一份对照表，把每种笔录的概念关键词、结构部分、特殊纪律分别列出来，方便考前快速复习。实务能力角度，这一讲讲的“客观记录、不作判断”这条铁律，不只是公安笔录的专属要求，律师做调查笔录、企业做内部调查记录，同样适用这条原则——凡是承担“记录事实”功能的文书，都要恪守这条边界，这也是我们这门课希望大家从公安文书的具体规则里，提炼出来、可以迁移到其他场景的一般性写作能力。</w:t>
      </w:r>
    </w:p>
    <w:p>
      <w:pPr>
        <w:spacing w:before="240" w:after="40" w:line="288" w:lineRule="auto"/>
      </w:pPr>
      <w:r>
        <w:rPr>
          <w:rFonts w:ascii="楷体" w:hAnsi="楷体" w:eastAsia="楷体"/>
          <w:b w:val="0"/>
          <w:color w:val="868686"/>
          <w:sz w:val="22"/>
        </w:rPr>
        <w:t>（本讲讲稿正文约 14337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