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 xml:space="preserve">say Здравствуйте дорогие колеги! Сегодня я вам расскажу о "Артериальной Гипертензии"! 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Артер</w:t>
      </w:r>
      <w:bookmarkStart w:id="0" w:name="_GoBack"/>
      <w:bookmarkEnd w:id="0"/>
      <w:r w:rsidRPr="007D2949">
        <w:rPr>
          <w:rFonts w:ascii="Courier New" w:hAnsi="Courier New" w:cs="Courier New"/>
        </w:rPr>
        <w:t>иальная гипертензия, а тоесть гипертония.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Синдром повышения систолического или диастолического Кровяного давления.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Артериальная гипертензия—одно из самых распространённых заболеваний сердечно-сосудистой системы.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Гипертоническая болезнь составляет 90-95 процентов случаев гипертонии.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В остальных случаях диагностируют вторичные, симптоматические артериальные гипертензии.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А тоесть почечные-3 или 4 процента или же Эндокринные 0,1-0,3 процентов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Cреди ятрогенных гипертензий особо выделяются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вызванные приёмом биологически активных добавок и лекарств.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 xml:space="preserve">say Установлено, что артериальной гипертонией страдают 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двадцать-тридцать взрослого населения.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С возрастом распространённость болезни увеличивается и достигает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пятьдесят-шестьдесят пять у лиц старше шестидесяти пяти лет.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Возникновению гипертонической болезни способствуют более 20 комбинаций.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В чём же эти комбинации заключаются? А именно в генетическом коде человека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 xml:space="preserve">say Среди ятрогенных гипертензий особо выделяются вызванные 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приёмом биологически активных добавок и лекарств.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У женщин, принимающих гормональные контрацептивы, чаще развивается Артериальная гипертензия.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Особенно это заметно у женщин с ожирением, у курящих женщин и пожилых женщин.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При развитии Артериальной Гипертензии на фоне приёма этих препаратов и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биологически активных добавок их следует отменить.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Решение об отмене других лекарственных препаратов принимается врачом.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Артериальная гипертензия, не вызванная оральными контрацептивами, не является противопоказанием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заместительной гормональной терапии у постменопаузальных женщин.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Однако при начале гормональной заместительной терапии артериальное давление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следует контролировать чаще, так как возможно его повышение.</w:t>
      </w:r>
    </w:p>
    <w:p w:rsidR="007D2949" w:rsidRPr="007D2949" w:rsidRDefault="007D2949" w:rsidP="007D2949">
      <w:pPr>
        <w:pStyle w:val="a3"/>
        <w:rPr>
          <w:rFonts w:ascii="Courier New" w:hAnsi="Courier New" w:cs="Courier New"/>
        </w:rPr>
      </w:pPr>
      <w:r w:rsidRPr="007D2949">
        <w:rPr>
          <w:rFonts w:ascii="Courier New" w:hAnsi="Courier New" w:cs="Courier New"/>
        </w:rPr>
        <w:t>say На этом всё! Всем спасибо за участие, Удачного Вам дня!</w:t>
      </w:r>
    </w:p>
    <w:sectPr w:rsidR="007D2949" w:rsidRPr="007D2949" w:rsidSect="00DE60E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4"/>
    <w:rsid w:val="006D2542"/>
    <w:rsid w:val="007D2949"/>
    <w:rsid w:val="009F5391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A259C-4AB9-4E41-9CFB-7E9D34CB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E60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E60E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Корбалёв Илья Анатольевич</dc:creator>
  <cp:keywords/>
  <dc:description/>
  <cp:lastModifiedBy>Корбалёв Илья Анатольевич</cp:lastModifiedBy>
  <cp:revision>2</cp:revision>
  <dcterms:created xsi:type="dcterms:W3CDTF">2020-06-10T10:04:00Z</dcterms:created>
  <dcterms:modified xsi:type="dcterms:W3CDTF">2020-06-10T10:04:00Z</dcterms:modified>
</cp:coreProperties>
</file>