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Всем здравствуйте! Сегодня мы поговорим о "</w:t>
      </w:r>
      <w:bookmarkStart w:id="0" w:name="_GoBack"/>
      <w:r w:rsidRPr="006C3CFA">
        <w:rPr>
          <w:rFonts w:ascii="Courier New" w:hAnsi="Courier New" w:cs="Courier New"/>
        </w:rPr>
        <w:t>Дыхательной системе человека</w:t>
      </w:r>
      <w:bookmarkEnd w:id="0"/>
      <w:r w:rsidRPr="006C3CFA">
        <w:rPr>
          <w:rFonts w:ascii="Courier New" w:hAnsi="Courier New" w:cs="Courier New"/>
        </w:rPr>
        <w:t>".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Cложно переоценить значимость кислорода для организма человека.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Кислородный голод никак не регулируется сознанием.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При недостатке питательных веществ или жидкости мы испытываем жажду или голод.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Но едва ли кто-то ощущал потребность организма в кислороде.....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Регулярное дыхание возникает на клеточном уровне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 xml:space="preserve">say поскольку ни одна живая клетка не способна функционировать без кислорода. 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чтобы этот процесс не прерывался, в организме предусмотрена дыхательная система.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Дыхательная, или респираторная, система представляет собой комплекс органов.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Благодаря им существляется доставка кислорода из окружающей среды в кровеносную систему.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и последующее выведение отработанных газов обратно в атмосферу.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Прии малейшей патологии дыхательной системы функциональность газообмена снижается.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Что может приводить к активации компенсаторных механизмов либо кислородному голоданию.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Для оценки функций органов дыхания принято использовать следующие понятия: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Жизненная ёмкость лёгких, Дыхательный объём, Резервный объём вдоха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Резервный объём выдоха, Частота дыхания.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Каждый из этих показателей имеет определённое значение в пульмонологии.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поскольку любое отклонение от нормальных цифр свидетельствует о наличии патологии.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Также я расскажу о строение и функции дыхательной системы.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Дыхательная система обеспечивает организм достаточным поступлением кислорода.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Участвует в газообмене и выведении токсических соединений.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Поступая по воздухоносным путям, воздух согревается, частично очищается.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 xml:space="preserve">say А затем транспортируется непосредственно в лёгкие — главный орган человека в дыхании. 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Здесь и происходят основные процессы газообмена между тканями альвеол.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Эритроциты, содержащиеся в крови, включают гемоглобин — сложный белок на основе железа.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Который способен присоединять к себе молекулы кислорода и соединения углекислоты.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 Поступая в капилляры лёгочной ткани, кровь насыщается кислородом.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Захватывая его при помощи гемоглобина.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Затем эритроциты разносят кислород в остальные органы и ткани.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там поступивший кислород постепенно высвобождается.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Его место занимает углекислый газ — конечный продукт дыхания.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После этого эритроциты, лишённые кислорода, отправляются обратно в лёгкие.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Там осуществляется удаление углекислоты и повторное насыщение крови кислородом.</w:t>
      </w:r>
    </w:p>
    <w:p w:rsidR="006C3CFA" w:rsidRP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Таким образом замыкается цикл дыхательной системы человека.</w:t>
      </w:r>
    </w:p>
    <w:p w:rsidR="006C3CFA" w:rsidRDefault="006C3CFA" w:rsidP="006C3CFA">
      <w:pPr>
        <w:pStyle w:val="a3"/>
        <w:rPr>
          <w:rFonts w:ascii="Courier New" w:hAnsi="Courier New" w:cs="Courier New"/>
        </w:rPr>
      </w:pPr>
      <w:r w:rsidRPr="006C3CFA">
        <w:rPr>
          <w:rFonts w:ascii="Courier New" w:hAnsi="Courier New" w:cs="Courier New"/>
        </w:rPr>
        <w:t>say Всем спасибо за участие! Лекция окончена! Все свободны.</w:t>
      </w:r>
    </w:p>
    <w:sectPr w:rsidR="006C3CFA" w:rsidSect="00A3041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6C3CFA"/>
    <w:rsid w:val="009F5391"/>
    <w:rsid w:val="00E855E2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9F1CD-0B68-43CD-81BD-3594E6B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304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304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2020-06-10T10:06:00Z</dcterms:created>
  <dcterms:modified xsi:type="dcterms:W3CDTF">2020-06-10T10:06:00Z</dcterms:modified>
</cp:coreProperties>
</file>