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27ED" w14:textId="77777777" w:rsidR="00EC4677" w:rsidRDefault="00EC4677">
      <w:pPr>
        <w:rPr>
          <w:rFonts w:hint="eastAsia"/>
        </w:rPr>
      </w:pPr>
    </w:p>
    <w:p w14:paraId="08819F45" w14:textId="77777777" w:rsidR="00EC4677" w:rsidRDefault="00EC4677"/>
    <w:p w14:paraId="6FC7CA64" w14:textId="77777777" w:rsidR="00EC4677" w:rsidRDefault="00EC4677"/>
    <w:p w14:paraId="5EAC6499" w14:textId="77777777" w:rsidR="00EC4677" w:rsidRDefault="00EC4677"/>
    <w:p w14:paraId="169C2E9B" w14:textId="77777777" w:rsidR="00EC4677" w:rsidRDefault="00000000">
      <w:pPr>
        <w:spacing w:line="360" w:lineRule="auto"/>
        <w:jc w:val="center"/>
        <w:rPr>
          <w:rFonts w:eastAsia="黑体"/>
          <w:sz w:val="72"/>
          <w:szCs w:val="72"/>
        </w:rPr>
      </w:pPr>
      <w:r>
        <w:rPr>
          <w:rFonts w:eastAsia="黑体" w:hint="eastAsia"/>
          <w:sz w:val="72"/>
          <w:szCs w:val="72"/>
        </w:rPr>
        <w:t>中国农业大学</w:t>
      </w:r>
    </w:p>
    <w:p w14:paraId="00B4AECE" w14:textId="77777777" w:rsidR="00EC4677" w:rsidRDefault="00000000">
      <w:pPr>
        <w:spacing w:line="360" w:lineRule="auto"/>
        <w:jc w:val="center"/>
        <w:rPr>
          <w:rFonts w:eastAsia="黑体"/>
          <w:sz w:val="44"/>
          <w:szCs w:val="44"/>
        </w:rPr>
      </w:pPr>
      <w:r>
        <w:rPr>
          <w:rFonts w:eastAsia="黑体" w:hint="eastAsia"/>
          <w:sz w:val="44"/>
          <w:szCs w:val="44"/>
        </w:rPr>
        <w:t>研究生论文</w:t>
      </w:r>
      <w:commentRangeStart w:id="0"/>
      <w:r>
        <w:rPr>
          <w:rFonts w:eastAsia="黑体" w:hint="eastAsia"/>
          <w:sz w:val="44"/>
          <w:szCs w:val="44"/>
        </w:rPr>
        <w:t>开题报告</w:t>
      </w:r>
      <w:commentRangeEnd w:id="0"/>
      <w:r>
        <w:commentReference w:id="0"/>
      </w:r>
    </w:p>
    <w:p w14:paraId="32FA589F" w14:textId="77777777" w:rsidR="00EC4677" w:rsidRDefault="00EC4677"/>
    <w:p w14:paraId="49268FD5" w14:textId="77777777" w:rsidR="00EC4677" w:rsidRDefault="00EC4677"/>
    <w:p w14:paraId="6768CC2F" w14:textId="77777777" w:rsidR="00EC4677" w:rsidRDefault="00EC4677"/>
    <w:p w14:paraId="3A6E1B83" w14:textId="77777777" w:rsidR="00EC4677" w:rsidRDefault="00EC4677"/>
    <w:p w14:paraId="2D2254C5" w14:textId="77777777" w:rsidR="00EC4677" w:rsidRDefault="00EC4677"/>
    <w:p w14:paraId="191ADDCA" w14:textId="77777777" w:rsidR="00EC4677" w:rsidRDefault="00000000">
      <w:pPr>
        <w:spacing w:line="360" w:lineRule="auto"/>
        <w:jc w:val="center"/>
        <w:rPr>
          <w:rFonts w:eastAsia="黑体"/>
          <w:sz w:val="44"/>
        </w:rPr>
      </w:pPr>
      <w:r>
        <w:rPr>
          <w:rFonts w:eastAsia="黑体" w:hint="eastAsia"/>
          <w:sz w:val="32"/>
        </w:rPr>
        <w:t xml:space="preserve">                   </w:t>
      </w:r>
    </w:p>
    <w:p w14:paraId="36BB4827" w14:textId="77777777" w:rsidR="00EC4677" w:rsidRDefault="00EC4677">
      <w:pPr>
        <w:spacing w:line="360" w:lineRule="auto"/>
        <w:jc w:val="center"/>
        <w:rPr>
          <w:rFonts w:eastAsia="黑体"/>
          <w:sz w:val="44"/>
        </w:rPr>
      </w:pPr>
    </w:p>
    <w:p w14:paraId="49CBDBBB" w14:textId="77777777" w:rsidR="00EC4677" w:rsidRDefault="00000000">
      <w:pPr>
        <w:spacing w:line="360" w:lineRule="auto"/>
        <w:ind w:firstLineChars="450" w:firstLine="1260"/>
        <w:rPr>
          <w:sz w:val="28"/>
        </w:rPr>
      </w:pPr>
      <w:commentRangeStart w:id="1"/>
      <w:r>
        <w:rPr>
          <w:rFonts w:hint="eastAsia"/>
          <w:sz w:val="28"/>
        </w:rPr>
        <w:t>学</w:t>
      </w:r>
      <w:r>
        <w:rPr>
          <w:rFonts w:hint="eastAsia"/>
          <w:sz w:val="28"/>
        </w:rPr>
        <w:t xml:space="preserve">       </w:t>
      </w:r>
      <w:r>
        <w:rPr>
          <w:rFonts w:hint="eastAsia"/>
          <w:sz w:val="28"/>
        </w:rPr>
        <w:t>号</w:t>
      </w:r>
      <w:r>
        <w:rPr>
          <w:rFonts w:ascii="宋体" w:hAnsi="宋体" w:hint="eastAsia"/>
          <w:sz w:val="28"/>
          <w:u w:val="single"/>
        </w:rPr>
        <w:t xml:space="preserve">     PS</w:t>
      </w:r>
      <w:r>
        <w:rPr>
          <w:rFonts w:ascii="宋体" w:hAnsi="宋体"/>
          <w:sz w:val="28"/>
          <w:u w:val="single"/>
        </w:rPr>
        <w:t>20233112597</w:t>
      </w:r>
      <w:r>
        <w:rPr>
          <w:rFonts w:ascii="宋体" w:hAnsi="宋体" w:hint="eastAsia"/>
          <w:sz w:val="28"/>
          <w:u w:val="single"/>
        </w:rPr>
        <w:t xml:space="preserve">                   </w:t>
      </w:r>
    </w:p>
    <w:p w14:paraId="2CB96D6D" w14:textId="77777777" w:rsidR="00EC4677" w:rsidRDefault="00000000">
      <w:pPr>
        <w:spacing w:line="360" w:lineRule="auto"/>
        <w:ind w:firstLineChars="450" w:firstLine="1260"/>
        <w:rPr>
          <w:rFonts w:ascii="宋体" w:hAnsi="宋体"/>
          <w:sz w:val="28"/>
        </w:rPr>
      </w:pPr>
      <w:r>
        <w:rPr>
          <w:rFonts w:hint="eastAsia"/>
          <w:sz w:val="28"/>
        </w:rPr>
        <w:t>姓</w:t>
      </w:r>
      <w:r>
        <w:rPr>
          <w:rFonts w:hint="eastAsia"/>
          <w:sz w:val="28"/>
        </w:rPr>
        <w:t xml:space="preserve">       </w:t>
      </w:r>
      <w:r>
        <w:rPr>
          <w:rFonts w:hint="eastAsia"/>
          <w:sz w:val="28"/>
        </w:rPr>
        <w:t>名</w:t>
      </w:r>
      <w:r>
        <w:rPr>
          <w:rFonts w:ascii="宋体" w:hAnsi="宋体" w:hint="eastAsia"/>
          <w:sz w:val="28"/>
        </w:rPr>
        <w:t xml:space="preserve"> </w:t>
      </w:r>
      <w:r>
        <w:rPr>
          <w:rFonts w:ascii="宋体" w:hAnsi="宋体" w:hint="eastAsia"/>
          <w:sz w:val="28"/>
          <w:u w:val="single"/>
        </w:rPr>
        <w:t xml:space="preserve">      肖思勇                        </w:t>
      </w:r>
      <w:r>
        <w:rPr>
          <w:rFonts w:ascii="宋体" w:hAnsi="宋体" w:hint="eastAsia"/>
          <w:sz w:val="28"/>
        </w:rPr>
        <w:t xml:space="preserve">                                                             </w:t>
      </w:r>
    </w:p>
    <w:p w14:paraId="60A7B5ED" w14:textId="77777777" w:rsidR="00EC4677" w:rsidRDefault="00000000">
      <w:pPr>
        <w:spacing w:line="360" w:lineRule="auto"/>
        <w:ind w:firstLineChars="450" w:firstLine="1260"/>
        <w:rPr>
          <w:sz w:val="28"/>
        </w:rPr>
      </w:pPr>
      <w:r>
        <w:rPr>
          <w:rFonts w:ascii="宋体" w:hAnsi="宋体" w:hint="eastAsia"/>
          <w:sz w:val="28"/>
        </w:rPr>
        <w:t xml:space="preserve">学       院 </w:t>
      </w:r>
      <w:r>
        <w:rPr>
          <w:rFonts w:ascii="宋体" w:hAnsi="宋体" w:hint="eastAsia"/>
          <w:sz w:val="28"/>
          <w:u w:val="single"/>
        </w:rPr>
        <w:t xml:space="preserve">      经济管理学院                  </w:t>
      </w:r>
    </w:p>
    <w:p w14:paraId="1CFB424E" w14:textId="77777777" w:rsidR="00EC4677" w:rsidRDefault="00000000">
      <w:pPr>
        <w:spacing w:line="360" w:lineRule="auto"/>
        <w:rPr>
          <w:spacing w:val="16"/>
          <w:sz w:val="28"/>
        </w:rPr>
      </w:pPr>
      <w:r>
        <w:rPr>
          <w:rFonts w:hint="eastAsia"/>
          <w:spacing w:val="16"/>
          <w:sz w:val="28"/>
        </w:rPr>
        <w:t xml:space="preserve">       </w:t>
      </w:r>
      <w:r>
        <w:rPr>
          <w:rFonts w:hint="eastAsia"/>
          <w:spacing w:val="16"/>
          <w:sz w:val="28"/>
        </w:rPr>
        <w:t>专业</w:t>
      </w:r>
      <w:r>
        <w:rPr>
          <w:rFonts w:hint="eastAsia"/>
          <w:spacing w:val="16"/>
          <w:sz w:val="28"/>
        </w:rPr>
        <w:t xml:space="preserve"> / </w:t>
      </w:r>
      <w:r>
        <w:rPr>
          <w:rFonts w:hint="eastAsia"/>
          <w:spacing w:val="16"/>
          <w:sz w:val="28"/>
        </w:rPr>
        <w:t>领域</w:t>
      </w:r>
      <w:r>
        <w:rPr>
          <w:rFonts w:ascii="宋体" w:hAnsi="宋体" w:hint="eastAsia"/>
          <w:sz w:val="28"/>
          <w:u w:val="single"/>
        </w:rPr>
        <w:t xml:space="preserve">        工商管理                    </w:t>
      </w:r>
    </w:p>
    <w:p w14:paraId="6E2B71D1" w14:textId="77777777" w:rsidR="00EC4677" w:rsidRDefault="00000000">
      <w:pPr>
        <w:spacing w:line="360" w:lineRule="auto"/>
        <w:rPr>
          <w:rFonts w:ascii="宋体" w:hAnsi="宋体"/>
          <w:sz w:val="28"/>
          <w:u w:val="single"/>
        </w:rPr>
      </w:pPr>
      <w:r>
        <w:rPr>
          <w:rFonts w:ascii="宋体" w:hAnsi="宋体" w:hint="eastAsia"/>
          <w:sz w:val="28"/>
        </w:rPr>
        <w:t xml:space="preserve">         </w:t>
      </w:r>
      <w:r>
        <w:rPr>
          <w:rFonts w:hint="eastAsia"/>
          <w:sz w:val="28"/>
        </w:rPr>
        <w:t>导</w:t>
      </w:r>
      <w:r>
        <w:rPr>
          <w:rFonts w:hint="eastAsia"/>
          <w:sz w:val="28"/>
        </w:rPr>
        <w:t xml:space="preserve">      </w:t>
      </w:r>
      <w:r>
        <w:rPr>
          <w:rFonts w:hint="eastAsia"/>
          <w:sz w:val="28"/>
        </w:rPr>
        <w:t>师</w:t>
      </w:r>
      <w:r>
        <w:rPr>
          <w:rFonts w:ascii="宋体" w:hAnsi="宋体" w:hint="eastAsia"/>
          <w:sz w:val="28"/>
          <w:u w:val="single"/>
        </w:rPr>
        <w:t xml:space="preserve">          王玉斌                 </w:t>
      </w:r>
      <w:r>
        <w:rPr>
          <w:rFonts w:ascii="宋体" w:hAnsi="宋体"/>
          <w:sz w:val="28"/>
          <w:u w:val="single"/>
        </w:rPr>
        <w:t xml:space="preserve">     </w:t>
      </w:r>
    </w:p>
    <w:p w14:paraId="13BA43B5" w14:textId="77777777" w:rsidR="00EC4677" w:rsidRDefault="00000000">
      <w:pPr>
        <w:spacing w:line="360" w:lineRule="auto"/>
        <w:ind w:firstLineChars="400" w:firstLine="1120"/>
        <w:rPr>
          <w:rFonts w:eastAsia="黑体"/>
          <w:sz w:val="32"/>
          <w:u w:val="single"/>
        </w:rPr>
      </w:pPr>
      <w:r>
        <w:rPr>
          <w:rFonts w:hint="eastAsia"/>
          <w:sz w:val="28"/>
        </w:rPr>
        <w:t>论</w:t>
      </w:r>
      <w:r>
        <w:rPr>
          <w:rFonts w:hint="eastAsia"/>
          <w:sz w:val="28"/>
        </w:rPr>
        <w:t xml:space="preserve"> </w:t>
      </w:r>
      <w:r>
        <w:rPr>
          <w:rFonts w:hint="eastAsia"/>
          <w:sz w:val="28"/>
        </w:rPr>
        <w:t>文</w:t>
      </w:r>
      <w:r>
        <w:rPr>
          <w:rFonts w:hint="eastAsia"/>
          <w:sz w:val="28"/>
        </w:rPr>
        <w:t xml:space="preserve"> </w:t>
      </w:r>
      <w:r>
        <w:rPr>
          <w:rFonts w:hint="eastAsia"/>
          <w:sz w:val="28"/>
        </w:rPr>
        <w:t>题</w:t>
      </w:r>
      <w:r>
        <w:rPr>
          <w:rFonts w:hint="eastAsia"/>
          <w:sz w:val="28"/>
        </w:rPr>
        <w:t xml:space="preserve"> </w:t>
      </w:r>
      <w:r>
        <w:rPr>
          <w:rFonts w:hint="eastAsia"/>
          <w:sz w:val="28"/>
        </w:rPr>
        <w:t>目</w:t>
      </w:r>
      <w:r>
        <w:rPr>
          <w:rFonts w:hint="eastAsia"/>
          <w:sz w:val="28"/>
        </w:rPr>
        <w:t xml:space="preserve"> </w:t>
      </w:r>
      <w:r>
        <w:rPr>
          <w:rFonts w:hint="eastAsia"/>
          <w:sz w:val="28"/>
          <w:u w:val="single"/>
        </w:rPr>
        <w:t xml:space="preserve">  </w:t>
      </w:r>
      <w:r>
        <w:rPr>
          <w:rFonts w:ascii="宋体" w:hAnsi="宋体" w:hint="eastAsia"/>
          <w:b/>
          <w:bCs/>
          <w:sz w:val="28"/>
          <w:u w:val="single"/>
        </w:rPr>
        <w:t>B公司软件项目风险管理研究</w:t>
      </w:r>
      <w:r>
        <w:rPr>
          <w:rFonts w:eastAsia="黑体" w:hint="eastAsia"/>
          <w:sz w:val="32"/>
          <w:u w:val="single"/>
        </w:rPr>
        <w:t xml:space="preserve">        </w:t>
      </w:r>
      <w:commentRangeEnd w:id="1"/>
      <w:r>
        <w:commentReference w:id="1"/>
      </w:r>
    </w:p>
    <w:p w14:paraId="615B16AC" w14:textId="77777777" w:rsidR="00EC4677" w:rsidRDefault="00000000">
      <w:pPr>
        <w:rPr>
          <w:rFonts w:eastAsia="黑体"/>
          <w:sz w:val="32"/>
          <w:u w:val="single"/>
        </w:rPr>
      </w:pPr>
      <w:r>
        <w:rPr>
          <w:rFonts w:eastAsia="黑体" w:hint="eastAsia"/>
          <w:sz w:val="32"/>
        </w:rPr>
        <w:t xml:space="preserve">                   </w:t>
      </w:r>
    </w:p>
    <w:p w14:paraId="7E819EEB" w14:textId="77777777" w:rsidR="00EC4677" w:rsidRDefault="00000000">
      <w:pPr>
        <w:spacing w:line="360" w:lineRule="auto"/>
        <w:jc w:val="center"/>
        <w:rPr>
          <w:rFonts w:ascii="宋体" w:hAnsi="宋体"/>
          <w:sz w:val="28"/>
        </w:rPr>
      </w:pPr>
      <w:r>
        <w:rPr>
          <w:rFonts w:hint="eastAsia"/>
          <w:sz w:val="28"/>
        </w:rPr>
        <w:t xml:space="preserve">              </w:t>
      </w:r>
    </w:p>
    <w:p w14:paraId="4DBAA6CA" w14:textId="77777777" w:rsidR="00EC4677" w:rsidRDefault="00EC4677">
      <w:pPr>
        <w:spacing w:line="500" w:lineRule="atLeast"/>
        <w:rPr>
          <w:sz w:val="28"/>
        </w:rPr>
      </w:pPr>
    </w:p>
    <w:p w14:paraId="0C9D7252" w14:textId="77777777" w:rsidR="00EC4677" w:rsidRDefault="00EC4677">
      <w:pPr>
        <w:spacing w:line="500" w:lineRule="atLeast"/>
        <w:rPr>
          <w:sz w:val="28"/>
        </w:rPr>
      </w:pPr>
    </w:p>
    <w:p w14:paraId="0F376C97" w14:textId="77777777" w:rsidR="00EC4677" w:rsidRDefault="00000000">
      <w:pPr>
        <w:spacing w:line="500" w:lineRule="atLeast"/>
        <w:jc w:val="center"/>
        <w:rPr>
          <w:sz w:val="28"/>
        </w:rPr>
      </w:pPr>
      <w:r>
        <w:rPr>
          <w:rFonts w:hint="eastAsia"/>
          <w:sz w:val="28"/>
        </w:rPr>
        <w:t>中国农业大学研究生院制</w:t>
      </w:r>
    </w:p>
    <w:p w14:paraId="5C4D8431" w14:textId="77777777" w:rsidR="00EC4677" w:rsidRDefault="00000000">
      <w:pPr>
        <w:spacing w:line="500" w:lineRule="atLeast"/>
        <w:jc w:val="center"/>
        <w:rPr>
          <w:sz w:val="28"/>
        </w:rPr>
      </w:pPr>
      <w:r>
        <w:rPr>
          <w:rFonts w:hint="eastAsia"/>
          <w:sz w:val="28"/>
        </w:rPr>
        <w:t>2</w:t>
      </w:r>
      <w:r>
        <w:rPr>
          <w:sz w:val="28"/>
        </w:rPr>
        <w:t>024</w:t>
      </w:r>
      <w:r>
        <w:rPr>
          <w:rFonts w:hint="eastAsia"/>
          <w:sz w:val="28"/>
        </w:rPr>
        <w:t>年</w:t>
      </w:r>
      <w:r>
        <w:rPr>
          <w:rFonts w:hint="eastAsia"/>
          <w:sz w:val="28"/>
        </w:rPr>
        <w:t xml:space="preserve">  </w:t>
      </w:r>
      <w:r>
        <w:rPr>
          <w:sz w:val="28"/>
        </w:rPr>
        <w:t>4</w:t>
      </w:r>
      <w:r>
        <w:rPr>
          <w:rFonts w:hint="eastAsia"/>
          <w:sz w:val="28"/>
        </w:rPr>
        <w:t xml:space="preserve">   </w:t>
      </w:r>
      <w:r>
        <w:rPr>
          <w:rFonts w:hint="eastAsia"/>
          <w:sz w:val="28"/>
        </w:rPr>
        <w:t>月</w:t>
      </w:r>
      <w:r>
        <w:rPr>
          <w:rFonts w:hint="eastAsia"/>
          <w:sz w:val="28"/>
        </w:rPr>
        <w:t xml:space="preserve">  </w:t>
      </w:r>
      <w:r>
        <w:rPr>
          <w:sz w:val="28"/>
        </w:rPr>
        <w:t>27</w:t>
      </w:r>
      <w:r>
        <w:rPr>
          <w:rFonts w:hint="eastAsia"/>
          <w:sz w:val="28"/>
        </w:rPr>
        <w:t xml:space="preserve">   </w:t>
      </w:r>
      <w:r>
        <w:rPr>
          <w:rFonts w:hint="eastAsia"/>
          <w:sz w:val="28"/>
        </w:rPr>
        <w:t>日</w:t>
      </w:r>
    </w:p>
    <w:p w14:paraId="24D53381" w14:textId="77777777" w:rsidR="00EC4677" w:rsidRDefault="00000000">
      <w:r>
        <w:rPr>
          <w:rFonts w:eastAsia="黑体" w:hint="eastAsia"/>
          <w:sz w:val="32"/>
        </w:rPr>
        <w:t xml:space="preserve">                  </w:t>
      </w:r>
    </w:p>
    <w:p w14:paraId="22259E54" w14:textId="77777777" w:rsidR="00EC4677" w:rsidRDefault="00000000">
      <w:pPr>
        <w:numPr>
          <w:ilvl w:val="0"/>
          <w:numId w:val="1"/>
        </w:numPr>
        <w:rPr>
          <w:rFonts w:eastAsia="黑体"/>
          <w:sz w:val="32"/>
        </w:rPr>
      </w:pPr>
      <w:r>
        <w:br w:type="page"/>
      </w:r>
      <w:r>
        <w:rPr>
          <w:rFonts w:eastAsia="黑体" w:hint="eastAsia"/>
          <w:sz w:val="32"/>
        </w:rPr>
        <w:lastRenderedPageBreak/>
        <w:t>立论依据</w:t>
      </w:r>
      <w:r>
        <w:rPr>
          <w:rFonts w:eastAsia="STKaiti"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10185"/>
      </w:tblGrid>
      <w:tr w:rsidR="00EC4677" w14:paraId="1CD7A4E0" w14:textId="77777777">
        <w:trPr>
          <w:trHeight w:val="11340"/>
        </w:trPr>
        <w:tc>
          <w:tcPr>
            <w:tcW w:w="10185" w:type="dxa"/>
          </w:tcPr>
          <w:p w14:paraId="1837B46A" w14:textId="77777777" w:rsidR="00EC4677" w:rsidRDefault="00000000">
            <w:pPr>
              <w:rPr>
                <w:rFonts w:eastAsia="楷体_GB2312"/>
              </w:rPr>
            </w:pPr>
            <w:r>
              <w:rPr>
                <w:rFonts w:eastAsia="楷体_GB2312" w:hint="eastAsia"/>
              </w:rPr>
              <w:t>（包括课题的研究意义，国内外研究现状分析，附主要的参考文献。）</w:t>
            </w:r>
          </w:p>
          <w:p w14:paraId="2C110D51" w14:textId="77777777" w:rsidR="00EC4677" w:rsidRDefault="00000000">
            <w:pPr>
              <w:pStyle w:val="af0"/>
              <w:numPr>
                <w:ilvl w:val="0"/>
                <w:numId w:val="2"/>
              </w:numPr>
              <w:ind w:firstLineChars="0"/>
              <w:rPr>
                <w:rFonts w:eastAsia="楷体_GB2312"/>
              </w:rPr>
            </w:pPr>
            <w:r>
              <w:rPr>
                <w:rFonts w:eastAsia="楷体_GB2312" w:hint="eastAsia"/>
              </w:rPr>
              <w:t>研究背景</w:t>
            </w:r>
          </w:p>
          <w:p w14:paraId="2538A8DB" w14:textId="77777777" w:rsidR="00EC4677" w:rsidRDefault="00000000">
            <w:pPr>
              <w:ind w:firstLine="420"/>
              <w:rPr>
                <w:rFonts w:eastAsia="楷体_GB2312"/>
              </w:rPr>
            </w:pPr>
            <w:r>
              <w:rPr>
                <w:rFonts w:eastAsia="楷体_GB2312" w:hint="eastAsia"/>
              </w:rPr>
              <w:t>随着信息技术的快速发展，软件项目在生活中各个领域的应用越来越广泛，如企业信息化、政府信息化、医疗信息化等，都离不开软件项目的支撑。最近几年，软件系统已经占领了我们生活的方方面面，无论是乘车刷码，支付扫码，微信聊天，还是抖音快手小视频、线上学习等，每一个</w:t>
            </w:r>
            <w:r>
              <w:rPr>
                <w:rFonts w:eastAsia="楷体_GB2312" w:hint="eastAsia"/>
              </w:rPr>
              <w:t>APP</w:t>
            </w:r>
            <w:r>
              <w:rPr>
                <w:rFonts w:eastAsia="楷体_GB2312" w:hint="eastAsia"/>
              </w:rPr>
              <w:t>背后都有成千上万个软件项目。正是这些软件项目，让我们方便的依靠一个手机就完成了衣食住行。从宏观角度来讲，传统软件行业经过多年的发展，对于项目的风险管理已经有了成熟的理论指导。但互联网软件行业与传统软件行业存在显著差异，其特征表现为需求多元化、逻辑层次复杂、用户基数庞大以及软件版本高频更新，这种既要快速响应变化，又要满足多重需求，还需保证高效迭代升级的模式，使得原本在传统软件行业中广泛应用的项目管理方案，在应对互联网行业的挑战时，面临着全新的考验与压力。</w:t>
            </w:r>
          </w:p>
          <w:p w14:paraId="09B29787" w14:textId="77777777" w:rsidR="00EC4677" w:rsidRDefault="00000000">
            <w:pPr>
              <w:ind w:firstLineChars="200" w:firstLine="420"/>
              <w:rPr>
                <w:rFonts w:eastAsia="楷体_GB2312"/>
              </w:rPr>
            </w:pPr>
            <w:r>
              <w:rPr>
                <w:rFonts w:eastAsia="楷体_GB2312" w:hint="eastAsia"/>
              </w:rPr>
              <w:t>B</w:t>
            </w:r>
            <w:r>
              <w:rPr>
                <w:rFonts w:eastAsia="楷体_GB2312" w:hint="eastAsia"/>
              </w:rPr>
              <w:t>公司作为一家专注于教育技术的创新型企业，自创立以来，一直以技术为驱动，通过不断创新，在国内外取得了显著的成就。近年来，教育行业数字化转型加速，</w:t>
            </w:r>
            <w:r>
              <w:rPr>
                <w:rFonts w:eastAsia="楷体_GB2312" w:hint="eastAsia"/>
              </w:rPr>
              <w:t>B</w:t>
            </w:r>
            <w:r>
              <w:rPr>
                <w:rFonts w:eastAsia="楷体_GB2312" w:hint="eastAsia"/>
              </w:rPr>
              <w:t>公司的软件项目不仅在提高教学质量、拓宽教育资源的分布方面发挥了重要作用、而且在增加学习的互动性、积极性、以及趣味性方面也做出了显著的贡献，为学生们创造了更加丰富多彩、充满活力的学习体验。但是，项目规模的扩大和运营环境的多元化，日益复杂和不断变化的市场需求、技术更新迭代等也为软件项目的风险管理带来了更大的挑战，如何管理控制项目风险已成为保障项目成功的关键因素。</w:t>
            </w:r>
          </w:p>
          <w:p w14:paraId="236BD1D6" w14:textId="77777777" w:rsidR="00EC4677" w:rsidRDefault="00000000">
            <w:pPr>
              <w:pStyle w:val="af0"/>
              <w:numPr>
                <w:ilvl w:val="0"/>
                <w:numId w:val="2"/>
              </w:numPr>
              <w:ind w:firstLineChars="0"/>
              <w:rPr>
                <w:rFonts w:eastAsia="楷体_GB2312"/>
              </w:rPr>
            </w:pPr>
            <w:commentRangeStart w:id="2"/>
            <w:r>
              <w:rPr>
                <w:rFonts w:eastAsia="楷体_GB2312" w:hint="eastAsia"/>
              </w:rPr>
              <w:t>研究意义</w:t>
            </w:r>
            <w:commentRangeEnd w:id="2"/>
            <w:r>
              <w:commentReference w:id="2"/>
            </w:r>
          </w:p>
          <w:p w14:paraId="7CFFE129" w14:textId="77777777" w:rsidR="00EC4677" w:rsidRDefault="00000000">
            <w:pPr>
              <w:pStyle w:val="af0"/>
              <w:numPr>
                <w:ilvl w:val="0"/>
                <w:numId w:val="3"/>
              </w:numPr>
              <w:ind w:firstLineChars="0"/>
              <w:rPr>
                <w:rFonts w:eastAsia="楷体_GB2312"/>
              </w:rPr>
            </w:pPr>
            <w:commentRangeStart w:id="3"/>
            <w:r>
              <w:rPr>
                <w:rFonts w:eastAsia="楷体_GB2312" w:hint="eastAsia"/>
              </w:rPr>
              <w:t>理论意义</w:t>
            </w:r>
            <w:commentRangeEnd w:id="3"/>
            <w:r>
              <w:commentReference w:id="3"/>
            </w:r>
          </w:p>
          <w:p w14:paraId="3445B950" w14:textId="77777777" w:rsidR="00EC4677"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以</w:t>
            </w:r>
            <w:r>
              <w:rPr>
                <w:rFonts w:eastAsia="楷体_GB2312" w:hint="eastAsia"/>
              </w:rPr>
              <w:t>B</w:t>
            </w:r>
            <w:r>
              <w:rPr>
                <w:rFonts w:eastAsia="楷体_GB2312" w:hint="eastAsia"/>
              </w:rPr>
              <w:t>公司为代表，研究互联网公司的软件项目风险管理，理论上具有多方面的深远意义。</w:t>
            </w:r>
          </w:p>
          <w:p w14:paraId="71E313B1" w14:textId="16F8F779" w:rsidR="00EC4677" w:rsidRDefault="00000000">
            <w:pPr>
              <w:rPr>
                <w:rFonts w:eastAsia="楷体_GB2312"/>
              </w:rPr>
            </w:pPr>
            <w:r>
              <w:rPr>
                <w:rFonts w:eastAsia="楷体_GB2312" w:hint="eastAsia"/>
              </w:rPr>
              <w:t xml:space="preserve"> </w:t>
            </w:r>
            <w:r>
              <w:rPr>
                <w:rFonts w:eastAsia="楷体_GB2312"/>
              </w:rPr>
              <w:t xml:space="preserve">    </w:t>
            </w:r>
            <w:r w:rsidR="007A397D">
              <w:rPr>
                <w:rFonts w:eastAsia="楷体_GB2312" w:hint="eastAsia"/>
              </w:rPr>
              <w:t>1</w:t>
            </w:r>
            <w:r w:rsidR="007A397D">
              <w:rPr>
                <w:rFonts w:eastAsia="楷体_GB2312"/>
              </w:rPr>
              <w:t>)</w:t>
            </w:r>
            <w:r>
              <w:rPr>
                <w:rFonts w:eastAsia="楷体_GB2312" w:hint="eastAsia"/>
              </w:rPr>
              <w:t>有助于完善软件项目风险管理的理论体系。鉴于互联网行业与传统软件行业之间存在显著差异，探索软件项目风险管理理论在互联网公司的应用具有重大意义。通过对</w:t>
            </w:r>
            <w:r>
              <w:rPr>
                <w:rFonts w:eastAsia="楷体_GB2312" w:hint="eastAsia"/>
              </w:rPr>
              <w:t>B</w:t>
            </w:r>
            <w:r>
              <w:rPr>
                <w:rFonts w:eastAsia="楷体_GB2312" w:hint="eastAsia"/>
              </w:rPr>
              <w:t>公司软件项目风险管理的深入研究，我们可以进一步探索和验证现有的风险管理理论在实际操作中的适用性和有效性。同时，根据</w:t>
            </w:r>
            <w:r>
              <w:rPr>
                <w:rFonts w:eastAsia="楷体_GB2312" w:hint="eastAsia"/>
              </w:rPr>
              <w:t>B</w:t>
            </w:r>
            <w:r>
              <w:rPr>
                <w:rFonts w:eastAsia="楷体_GB2312" w:hint="eastAsia"/>
              </w:rPr>
              <w:t>公司的具体情况，我们也可能发现新的风险管理方法或策略，从而丰富和拓展现有的风险管理理论体系。</w:t>
            </w:r>
          </w:p>
          <w:p w14:paraId="2F776124" w14:textId="08C5C6A5" w:rsidR="00EC4677" w:rsidRDefault="00000000">
            <w:pPr>
              <w:rPr>
                <w:rFonts w:eastAsia="楷体_GB2312"/>
              </w:rPr>
            </w:pPr>
            <w:r>
              <w:rPr>
                <w:rFonts w:eastAsia="楷体_GB2312" w:hint="eastAsia"/>
              </w:rPr>
              <w:t xml:space="preserve"> </w:t>
            </w:r>
            <w:r>
              <w:rPr>
                <w:rFonts w:eastAsia="楷体_GB2312"/>
              </w:rPr>
              <w:t xml:space="preserve">    </w:t>
            </w:r>
            <w:r w:rsidR="007A397D">
              <w:rPr>
                <w:rFonts w:eastAsia="楷体_GB2312" w:hint="eastAsia"/>
              </w:rPr>
              <w:t>2</w:t>
            </w:r>
            <w:r w:rsidR="007A397D">
              <w:rPr>
                <w:rFonts w:eastAsia="楷体_GB2312"/>
              </w:rPr>
              <w:t>)</w:t>
            </w:r>
            <w:r>
              <w:rPr>
                <w:rFonts w:eastAsia="楷体_GB2312" w:hint="eastAsia"/>
              </w:rPr>
              <w:t>有助于提升项目管理的理论深度。</w:t>
            </w:r>
            <w:r>
              <w:rPr>
                <w:rFonts w:eastAsia="楷体_GB2312" w:hint="eastAsia"/>
              </w:rPr>
              <w:t>2</w:t>
            </w:r>
            <w:r>
              <w:rPr>
                <w:rFonts w:eastAsia="楷体_GB2312"/>
              </w:rPr>
              <w:t>024</w:t>
            </w:r>
            <w:r>
              <w:rPr>
                <w:rFonts w:eastAsia="楷体_GB2312" w:hint="eastAsia"/>
              </w:rPr>
              <w:t>年政府工作报告里提到，深化大数据、人工智能等研发应用。这也意味互联网行业的兴起，对传统软件项目风险管理提出了更高的要求。过去一段时间，项目管理理论在软件行业中的应用得到了显著的发展。这一理论不仅为软件项目风险管理提供了坚实的理论依据和指导原则，还使得软件项目风险管理逐渐发展成为了一个独立且重要的研究领域。通过对</w:t>
            </w:r>
            <w:r>
              <w:rPr>
                <w:rFonts w:eastAsia="楷体_GB2312" w:hint="eastAsia"/>
              </w:rPr>
              <w:t>B</w:t>
            </w:r>
            <w:r>
              <w:rPr>
                <w:rFonts w:eastAsia="楷体_GB2312" w:hint="eastAsia"/>
              </w:rPr>
              <w:t>公司软件项目风险管理的系统分析，得以更深入地理解软件项目风险的来源、特性及其演变规律。这一分析过程有助于我们构建更为精准、有效的风险管理模型，从而进一步丰富和完善项目管理理论在软件行业的应用实践。</w:t>
            </w:r>
          </w:p>
          <w:p w14:paraId="11D67507" w14:textId="0BC65022" w:rsidR="00EC4677" w:rsidRDefault="007A397D">
            <w:pPr>
              <w:ind w:firstLineChars="200" w:firstLine="420"/>
              <w:rPr>
                <w:rFonts w:eastAsia="楷体_GB2312"/>
              </w:rPr>
            </w:pPr>
            <w:r>
              <w:rPr>
                <w:rFonts w:eastAsia="楷体_GB2312" w:hint="eastAsia"/>
              </w:rPr>
              <w:t>3</w:t>
            </w:r>
            <w:r>
              <w:rPr>
                <w:rFonts w:eastAsia="楷体_GB2312"/>
              </w:rPr>
              <w:t>)</w:t>
            </w:r>
            <w:r w:rsidR="00000000">
              <w:rPr>
                <w:rFonts w:eastAsia="楷体_GB2312" w:hint="eastAsia"/>
              </w:rPr>
              <w:t>促进产业发展与推动学术研究进步。软件项目风险管理的研究不仅有助于单个项目的成功，也有助于整个软件产业的发展。通过推广和应用风险管理理念和方法，可以提升整个行业的风险管理水平，促进产业的健康发展。软件项目风险管理是项目管理领域的一个重要研究方向，对其进行深入研究可以推动项目管理理论的完善和发展，为学术界提供更多的理论和实践成果。</w:t>
            </w:r>
          </w:p>
          <w:p w14:paraId="6B5443F0" w14:textId="77777777" w:rsidR="00EC4677" w:rsidRDefault="00000000">
            <w:pPr>
              <w:pStyle w:val="af0"/>
              <w:numPr>
                <w:ilvl w:val="0"/>
                <w:numId w:val="3"/>
              </w:numPr>
              <w:ind w:firstLineChars="0"/>
              <w:rPr>
                <w:rFonts w:eastAsia="楷体_GB2312"/>
              </w:rPr>
            </w:pPr>
            <w:r>
              <w:rPr>
                <w:rFonts w:eastAsia="楷体_GB2312" w:hint="eastAsia"/>
              </w:rPr>
              <w:t>实践意义</w:t>
            </w:r>
          </w:p>
          <w:p w14:paraId="1ABF4972" w14:textId="77777777" w:rsidR="00EC4677" w:rsidRDefault="00000000">
            <w:pPr>
              <w:ind w:firstLine="420"/>
              <w:rPr>
                <w:rFonts w:eastAsia="楷体_GB2312"/>
              </w:rPr>
            </w:pPr>
            <w:r>
              <w:rPr>
                <w:rFonts w:eastAsia="楷体_GB2312" w:hint="eastAsia"/>
              </w:rPr>
              <w:t>B</w:t>
            </w:r>
            <w:r>
              <w:rPr>
                <w:rFonts w:eastAsia="楷体_GB2312" w:hint="eastAsia"/>
              </w:rPr>
              <w:t>公司软件项目风险管理研究的实践意义同样显著。</w:t>
            </w:r>
          </w:p>
          <w:p w14:paraId="37716C9C" w14:textId="77777777" w:rsidR="00EC4677" w:rsidRDefault="00000000">
            <w:pPr>
              <w:ind w:firstLine="420"/>
              <w:rPr>
                <w:rFonts w:eastAsia="楷体_GB2312"/>
              </w:rPr>
            </w:pPr>
            <w:r>
              <w:rPr>
                <w:rFonts w:eastAsia="楷体_GB2312" w:hint="eastAsia"/>
              </w:rPr>
              <w:t>一方面，有助于增强风险管理能力。近几年互联网行业增速放缓，竞争日益加剧，如何减少软件项目风险，通过技术驱动增长，成为了</w:t>
            </w:r>
            <w:r>
              <w:rPr>
                <w:rFonts w:eastAsia="楷体_GB2312" w:hint="eastAsia"/>
              </w:rPr>
              <w:t>B</w:t>
            </w:r>
            <w:r>
              <w:rPr>
                <w:rFonts w:eastAsia="楷体_GB2312" w:hint="eastAsia"/>
              </w:rPr>
              <w:t>公司如何迎接新的机遇与挑战的重大难题。</w:t>
            </w:r>
            <w:r>
              <w:rPr>
                <w:rFonts w:eastAsia="楷体_GB2312" w:hint="eastAsia"/>
              </w:rPr>
              <w:t>B</w:t>
            </w:r>
            <w:r>
              <w:rPr>
                <w:rFonts w:eastAsia="楷体_GB2312" w:hint="eastAsia"/>
              </w:rPr>
              <w:t>公司的软件项目涉及的风险类型繁多，包括但不限于技术风险、市场风险、管理风险、延期风险、质量风险等。这些风险如果管理不当，可能会导致项目延期、超预算、甚至失败，从而对公司的品牌声誉、财务状况和市场地位产生负面影响。面对这一挑战，我们需要对软件项目的风险管理进行深入研究，建立完善的风险识别、评估、应对和监控机制。通过采用先进的技术手段和管理方法，我们可以有效预防和控制软件项目中的各种风险，确保软件系统的稳定性和可靠性。通过对公司软件项目的风险管理深入研究，可以有效识别项目中的潜在风险，并积极采取相应的措施，从而进行预防，避免或减少风险对项目的影响，从而提高项目的成功率，为企业带来更多的收益。</w:t>
            </w:r>
          </w:p>
          <w:p w14:paraId="1560807B" w14:textId="77777777" w:rsidR="00EC4677" w:rsidRDefault="00000000">
            <w:pPr>
              <w:ind w:firstLine="420"/>
              <w:rPr>
                <w:rFonts w:eastAsia="楷体_GB2312"/>
              </w:rPr>
            </w:pPr>
            <w:r>
              <w:rPr>
                <w:rFonts w:eastAsia="楷体_GB2312" w:hint="eastAsia"/>
              </w:rPr>
              <w:t>另一方面，对其他类似企业乃至整个行业具有一定的借鉴意义。互联网技术发展至今天，软件应用对于我们生活的方方面面影响越来越大。当平时各系统平稳运行的时候，我们感觉不到软件系统的重要性，而一旦系统出现问题，比如近期先是阿里云故障导致上游各平台服务异常，接着滴滴打车服务故障导致部分用户不能用软件打车，我们才发现自己已经严重依赖各个软件系统。这些突发事件不仅影响了个人用户的日常生活，也对企业运营甚至整个社会的运转产生了不小的冲击。因此，如何控制软件项目的风险，保障软件项目高可用，已经成为了一个亟待解决的问题。</w:t>
            </w:r>
          </w:p>
          <w:p w14:paraId="322DA010" w14:textId="77777777" w:rsidR="00EC4677" w:rsidRDefault="00EC4677">
            <w:pPr>
              <w:ind w:firstLine="420"/>
              <w:rPr>
                <w:rFonts w:eastAsia="楷体_GB2312"/>
              </w:rPr>
            </w:pPr>
          </w:p>
          <w:p w14:paraId="1B625431" w14:textId="77777777" w:rsidR="00EC4677" w:rsidRDefault="00000000">
            <w:pPr>
              <w:numPr>
                <w:ilvl w:val="0"/>
                <w:numId w:val="2"/>
              </w:numPr>
              <w:rPr>
                <w:rFonts w:eastAsia="楷体_GB2312"/>
              </w:rPr>
            </w:pPr>
            <w:commentRangeStart w:id="4"/>
            <w:r>
              <w:rPr>
                <w:rFonts w:eastAsia="楷体_GB2312" w:hint="eastAsia"/>
              </w:rPr>
              <w:t>国内外研究现状分析</w:t>
            </w:r>
            <w:commentRangeEnd w:id="4"/>
            <w:r>
              <w:commentReference w:id="4"/>
            </w:r>
          </w:p>
          <w:p w14:paraId="6786B683" w14:textId="697D9882" w:rsidR="009D0DD1" w:rsidRDefault="009D0DD1">
            <w:pPr>
              <w:rPr>
                <w:rFonts w:eastAsia="楷体_GB2312"/>
              </w:rPr>
            </w:pPr>
            <w:r>
              <w:rPr>
                <w:rFonts w:eastAsia="楷体_GB2312"/>
              </w:rPr>
              <w:lastRenderedPageBreak/>
              <w:t xml:space="preserve">    </w:t>
            </w:r>
            <w:r>
              <w:rPr>
                <w:rFonts w:eastAsia="楷体_GB2312" w:hint="eastAsia"/>
              </w:rPr>
              <w:t>结合软件项目风险管理问题，笔者对已有文献进行了梳理和总结，从五个方面展开研究状况分析与评述。</w:t>
            </w:r>
            <w:r w:rsidR="00000000">
              <w:rPr>
                <w:rFonts w:eastAsia="楷体_GB2312" w:hint="eastAsia"/>
              </w:rPr>
              <w:t xml:space="preserve"> </w:t>
            </w:r>
            <w:r w:rsidR="00000000">
              <w:rPr>
                <w:rFonts w:eastAsia="楷体_GB2312"/>
              </w:rPr>
              <w:t xml:space="preserve">    </w:t>
            </w:r>
          </w:p>
          <w:p w14:paraId="029EF811" w14:textId="27684E0B" w:rsidR="009D0DD1" w:rsidRDefault="00000000">
            <w:pPr>
              <w:rPr>
                <w:rFonts w:eastAsia="楷体_GB2312" w:hint="eastAsia"/>
              </w:rPr>
            </w:pPr>
            <w:commentRangeStart w:id="5"/>
            <w:r>
              <w:rPr>
                <w:rFonts w:eastAsia="楷体_GB2312" w:hint="eastAsia"/>
              </w:rPr>
              <w:t>得益于软件行业的发展，国内外软件项目风险管理现状在近年来得到了广泛的关注和重视，许多学者、企业、组织都在积极探索和实践有效的风险管理方法。本部分将从软件项目风险定义、识别、评估、管理以及监控几个方面进行归类总结。</w:t>
            </w:r>
          </w:p>
          <w:p w14:paraId="6BDCA2D6" w14:textId="77777777" w:rsidR="00EC4677" w:rsidRDefault="00000000">
            <w:pPr>
              <w:pStyle w:val="af0"/>
              <w:numPr>
                <w:ilvl w:val="0"/>
                <w:numId w:val="4"/>
              </w:numPr>
              <w:ind w:firstLineChars="0"/>
              <w:rPr>
                <w:rFonts w:eastAsia="楷体_GB2312"/>
              </w:rPr>
            </w:pPr>
            <w:r>
              <w:rPr>
                <w:rFonts w:eastAsia="楷体_GB2312" w:hint="eastAsia"/>
              </w:rPr>
              <w:t>风险的定义</w:t>
            </w:r>
            <w:commentRangeEnd w:id="5"/>
            <w:r>
              <w:commentReference w:id="5"/>
            </w:r>
          </w:p>
          <w:p w14:paraId="1B112A14" w14:textId="77777777" w:rsidR="00EC4677"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想要在项目研发过程中管理好风险，首先我们得识别何为项目风险。根据风险的定义，即“可能的损失”，主要是指在功能、质量、进度和成本四个方面没有达成预期，或者说与计划严重不符</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_Ref165112220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[1]</w:t>
            </w:r>
            <w:r>
              <w:rPr>
                <w:rFonts w:eastAsia="楷体_GB2312"/>
                <w:vertAlign w:val="superscript"/>
              </w:rPr>
              <w:fldChar w:fldCharType="end"/>
            </w:r>
            <w:r>
              <w:rPr>
                <w:rFonts w:eastAsia="楷体_GB2312" w:hint="eastAsia"/>
              </w:rPr>
              <w:t>。对于一个软件项目而言，风险是软件开发的一个组成部分，无法从根本上杜绝风险，软件风险管理只是尽量减小风险发生的概率和削弱风险所带来的影响。通过分析行业内数据，发现普遍将项目风险管理定义为项目风险管理策划、风险识别、风险分析评估、风险应对以及风险的跟踪监控</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_Ref165112645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[2]</w:t>
            </w:r>
            <w:r>
              <w:rPr>
                <w:rFonts w:eastAsia="楷体_GB2312"/>
                <w:vertAlign w:val="superscript"/>
              </w:rPr>
              <w:fldChar w:fldCharType="end"/>
            </w:r>
            <w:r>
              <w:rPr>
                <w:rFonts w:eastAsia="楷体_GB2312" w:hint="eastAsia"/>
              </w:rPr>
              <w:t>。软件项目风险可能出现在软件项目过程中的各个方面，而其主要分类有以下几个方面：产品规模风险、需求风险、相关性风险、技术风险、管理风险以及安全风险。虽然不能杜绝软件项目的整体风险，但是通过风险管理方法科学化，风险管理档案的建立和完善以及加强风险管理培训可有效减少风险发生的几率，这也为实际项软件项目实施提供了指导意见</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_Ref165127894 \r \h</w:instrText>
            </w:r>
            <w:r>
              <w:rPr>
                <w:rFonts w:eastAsia="楷体_GB2312"/>
                <w:vertAlign w:val="superscript"/>
              </w:rPr>
              <w:instrText xml:space="preserve"> </w:instrText>
            </w:r>
            <w:r>
              <w:rPr>
                <w:rFonts w:eastAsia="楷体_GB2312"/>
                <w:vertAlign w:val="superscript"/>
              </w:rPr>
            </w:r>
            <w:r>
              <w:rPr>
                <w:rFonts w:eastAsia="楷体_GB2312"/>
                <w:vertAlign w:val="superscript"/>
              </w:rPr>
              <w:fldChar w:fldCharType="separate"/>
            </w:r>
            <w:r>
              <w:rPr>
                <w:rFonts w:eastAsia="楷体_GB2312"/>
                <w:vertAlign w:val="superscript"/>
              </w:rPr>
              <w:t>[3]</w:t>
            </w:r>
            <w:r>
              <w:rPr>
                <w:rFonts w:eastAsia="楷体_GB2312"/>
                <w:vertAlign w:val="superscript"/>
              </w:rPr>
              <w:fldChar w:fldCharType="end"/>
            </w:r>
            <w:r>
              <w:rPr>
                <w:rFonts w:eastAsia="楷体_GB2312" w:hint="eastAsia"/>
              </w:rPr>
              <w:t>。也有学者追本溯源，通过在分析软件项目风险类型和特点的基础上，从项目的复杂性、人的认识能力的局限性、项目的不确定性、项目干系人的差异性等方面分析了软件项目风险形成的根源</w:t>
            </w:r>
            <w:r>
              <w:rPr>
                <w:rFonts w:eastAsia="楷体_GB2312" w:hint="eastAsia"/>
              </w:rPr>
              <w:t xml:space="preserve">; </w:t>
            </w:r>
            <w:r>
              <w:rPr>
                <w:rFonts w:eastAsia="楷体_GB2312" w:hint="eastAsia"/>
              </w:rPr>
              <w:t>得出软件项目风险的形成主要源自两方面：一方面项目的复杂性和人的认识能力的局限性之间的差距使得项目开展中存在诸多不确定性，另一方面项目干系人之间的显著差异使得项目运作与协调困难重重，从而导致项目出现风险</w:t>
            </w:r>
            <w:r>
              <w:rPr>
                <w:rFonts w:eastAsia="楷体_GB2312"/>
              </w:rPr>
              <w:fldChar w:fldCharType="begin"/>
            </w:r>
            <w:r>
              <w:rPr>
                <w:rFonts w:eastAsia="楷体_GB2312"/>
              </w:rPr>
              <w:instrText xml:space="preserve"> </w:instrText>
            </w:r>
            <w:r>
              <w:rPr>
                <w:rFonts w:eastAsia="楷体_GB2312" w:hint="eastAsia"/>
              </w:rPr>
              <w:instrText>REF _Ref165115836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[4]</w:t>
            </w:r>
            <w:r>
              <w:rPr>
                <w:rFonts w:eastAsia="楷体_GB2312"/>
              </w:rPr>
              <w:fldChar w:fldCharType="end"/>
            </w:r>
            <w:r>
              <w:rPr>
                <w:rFonts w:eastAsia="楷体_GB2312" w:hint="eastAsia"/>
              </w:rPr>
              <w:t>。</w:t>
            </w:r>
          </w:p>
          <w:p w14:paraId="7C87F7A9" w14:textId="77777777" w:rsidR="00EC4677" w:rsidRDefault="00000000">
            <w:pPr>
              <w:pStyle w:val="af0"/>
              <w:numPr>
                <w:ilvl w:val="0"/>
                <w:numId w:val="4"/>
              </w:numPr>
              <w:ind w:firstLineChars="0"/>
              <w:rPr>
                <w:rFonts w:eastAsia="楷体_GB2312"/>
              </w:rPr>
            </w:pPr>
            <w:r>
              <w:rPr>
                <w:rFonts w:eastAsia="楷体_GB2312" w:hint="eastAsia"/>
              </w:rPr>
              <w:t>风险识别</w:t>
            </w:r>
          </w:p>
          <w:p w14:paraId="073509A8" w14:textId="77777777" w:rsidR="00EC4677"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由于项目复杂性会在成本和时间上严重影响软件项目的开发，因此，复杂性在很大程度上影响着项目的风险。复杂度越高，其失败的风险越大。针对项目复杂性和项目风险相互依赖，有学者提出新的模型，有助于评估项目复杂性、复杂性引起的风险和项目目标之间的相互依赖关系。所提出的建模方法基于预期效用理论和贝叶斯信念网络的理论框架，考虑在项目开始阶段识别关键风险和选择最佳风险缓解策略的决策问题，同时考虑决策者在项目目标的重要性以及项目复杂性和风险之间的整体相互作用方面的效用</w:t>
            </w:r>
            <w:r>
              <w:rPr>
                <w:rFonts w:eastAsia="楷体_GB2312"/>
              </w:rPr>
              <w:fldChar w:fldCharType="begin"/>
            </w:r>
            <w:r>
              <w:rPr>
                <w:rFonts w:eastAsia="楷体_GB2312"/>
              </w:rPr>
              <w:instrText xml:space="preserve"> </w:instrText>
            </w:r>
            <w:r>
              <w:rPr>
                <w:rFonts w:eastAsia="楷体_GB2312" w:hint="eastAsia"/>
              </w:rPr>
              <w:instrText>REF _Ref165113863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[5]</w:t>
            </w:r>
            <w:r>
              <w:rPr>
                <w:rFonts w:eastAsia="楷体_GB2312"/>
              </w:rPr>
              <w:fldChar w:fldCharType="end"/>
            </w:r>
            <w:r>
              <w:rPr>
                <w:rFonts w:eastAsia="楷体_GB2312" w:hint="eastAsia"/>
              </w:rPr>
              <w:t>。软件项目风险还体现在人们追求减少研发时间和成本的同时，想提高软件的质量。在管理项目风险时，掌握风险管理知识理论对于有效处理复杂项目的风险至关重要。在处理项目风险中的不确定性时，因为决策往往是分散的，缺乏对项目目标、机会和威胁的全面视角，这也导致了由于片面性加大项目风险。为了提供选择风险技术的指南，同时考虑到项目管理和运营场景的最相关方面，有学者提出了对这些技术进行分类的理论框架。通过对风险技术分类标准的梳理，定义了风险管理过程阶段、项目生命周期阶段和企业风险成熟度三个维度。然后，根据其记录的应用，将分类法应用于各种风险技术</w:t>
            </w:r>
            <w:r>
              <w:rPr>
                <w:rFonts w:eastAsia="楷体_GB2312"/>
              </w:rPr>
              <w:fldChar w:fldCharType="begin"/>
            </w:r>
            <w:r>
              <w:rPr>
                <w:rFonts w:eastAsia="楷体_GB2312"/>
              </w:rPr>
              <w:instrText xml:space="preserve"> </w:instrText>
            </w:r>
            <w:r>
              <w:rPr>
                <w:rFonts w:eastAsia="楷体_GB2312" w:hint="eastAsia"/>
              </w:rPr>
              <w:instrText>REF _Ref165114150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[6]</w:t>
            </w:r>
            <w:r>
              <w:rPr>
                <w:rFonts w:eastAsia="楷体_GB2312"/>
              </w:rPr>
              <w:fldChar w:fldCharType="end"/>
            </w:r>
            <w:r>
              <w:rPr>
                <w:rFonts w:eastAsia="楷体_GB2312" w:hint="eastAsia"/>
              </w:rPr>
              <w:t>。计算机项目管理与与计算机软件风险管理并非完全相同，要区别开来，两者目标相一致，但范围不同，计算机软件项目的风险管理为计算机软件项目的管理提供了依据。计算机软件项目的风险管理评估了计算机软件项目的未来，为软件项目的管理提供了方向，同时规避了诸多风险因素，有利于项目的顺利运行</w:t>
            </w:r>
            <w:r>
              <w:rPr>
                <w:rFonts w:eastAsia="楷体_GB2312"/>
              </w:rPr>
              <w:fldChar w:fldCharType="begin"/>
            </w:r>
            <w:r>
              <w:rPr>
                <w:rFonts w:eastAsia="楷体_GB2312"/>
              </w:rPr>
              <w:instrText xml:space="preserve"> </w:instrText>
            </w:r>
            <w:r>
              <w:rPr>
                <w:rFonts w:eastAsia="楷体_GB2312" w:hint="eastAsia"/>
              </w:rPr>
              <w:instrText>REF _Ref165115616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[7]</w:t>
            </w:r>
            <w:r>
              <w:rPr>
                <w:rFonts w:eastAsia="楷体_GB2312"/>
              </w:rPr>
              <w:fldChar w:fldCharType="end"/>
            </w:r>
            <w:r>
              <w:rPr>
                <w:rFonts w:eastAsia="楷体_GB2312" w:hint="eastAsia"/>
              </w:rPr>
              <w:t>。通过国内学者研究，风险识别方法有德尔菲方法、头脑风暴法、情景分析法以及风险条目检查表。通过制定合理的风险计划，防患于未然</w:t>
            </w:r>
            <w:r>
              <w:rPr>
                <w:rFonts w:eastAsia="楷体_GB2312"/>
              </w:rPr>
              <w:fldChar w:fldCharType="begin"/>
            </w:r>
            <w:r>
              <w:rPr>
                <w:rFonts w:eastAsia="楷体_GB2312"/>
              </w:rPr>
              <w:instrText xml:space="preserve"> </w:instrText>
            </w:r>
            <w:r>
              <w:rPr>
                <w:rFonts w:eastAsia="楷体_GB2312" w:hint="eastAsia"/>
              </w:rPr>
              <w:instrText>REF _Ref165115670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[8]</w:t>
            </w:r>
            <w:r>
              <w:rPr>
                <w:rFonts w:eastAsia="楷体_GB2312"/>
              </w:rPr>
              <w:fldChar w:fldCharType="end"/>
            </w:r>
            <w:r>
              <w:rPr>
                <w:rFonts w:eastAsia="楷体_GB2312" w:hint="eastAsia"/>
              </w:rPr>
              <w:t>。同样，也有人指出，头脑风暴法为当前软件项目开发过程中风险识别常用的方法，通过采用头脑风暴法可得出一份较为完整的风险列表，从而为后续的风险分析提供一定的定量与定性数据。另外，头脑风暴法一般由软件开发风险管理团队来执行</w:t>
            </w:r>
            <w:r>
              <w:rPr>
                <w:rFonts w:eastAsia="楷体_GB2312"/>
              </w:rPr>
              <w:fldChar w:fldCharType="begin"/>
            </w:r>
            <w:r>
              <w:rPr>
                <w:rFonts w:eastAsia="楷体_GB2312"/>
              </w:rPr>
              <w:instrText xml:space="preserve"> </w:instrText>
            </w:r>
            <w:r>
              <w:rPr>
                <w:rFonts w:eastAsia="楷体_GB2312" w:hint="eastAsia"/>
              </w:rPr>
              <w:instrText>REF _Ref165115687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[9]</w:t>
            </w:r>
            <w:r>
              <w:rPr>
                <w:rFonts w:eastAsia="楷体_GB2312"/>
              </w:rPr>
              <w:fldChar w:fldCharType="end"/>
            </w:r>
            <w:r>
              <w:rPr>
                <w:rFonts w:eastAsia="楷体_GB2312" w:hint="eastAsia"/>
              </w:rPr>
              <w:t>。</w:t>
            </w:r>
          </w:p>
          <w:p w14:paraId="18C01DDE" w14:textId="77777777" w:rsidR="00EC4677" w:rsidRDefault="00000000">
            <w:pPr>
              <w:pStyle w:val="af0"/>
              <w:numPr>
                <w:ilvl w:val="0"/>
                <w:numId w:val="4"/>
              </w:numPr>
              <w:ind w:firstLineChars="0"/>
              <w:rPr>
                <w:rFonts w:eastAsia="楷体_GB2312"/>
              </w:rPr>
            </w:pPr>
            <w:r>
              <w:rPr>
                <w:rFonts w:eastAsia="楷体_GB2312" w:hint="eastAsia"/>
              </w:rPr>
              <w:t>风险评估</w:t>
            </w:r>
          </w:p>
          <w:p w14:paraId="1D468B18" w14:textId="77777777" w:rsidR="00EC4677" w:rsidRDefault="00000000">
            <w:pPr>
              <w:rPr>
                <w:rFonts w:eastAsia="楷体_GB2312"/>
                <w:highlight w:val="green"/>
              </w:rPr>
            </w:pPr>
            <w:r>
              <w:rPr>
                <w:rFonts w:eastAsia="楷体_GB2312" w:hint="eastAsia"/>
              </w:rPr>
              <w:t xml:space="preserve"> </w:t>
            </w:r>
            <w:r>
              <w:rPr>
                <w:rFonts w:eastAsia="楷体_GB2312"/>
              </w:rPr>
              <w:t xml:space="preserve">    </w:t>
            </w:r>
            <w:r>
              <w:rPr>
                <w:rFonts w:eastAsia="楷体_GB2312" w:hint="eastAsia"/>
              </w:rPr>
              <w:t>项目管理里，风险事件管理已经被定义成了战略的一部分。通过建立不同的模型，结合历史数据以及对当前项目的评估，可以进行风险预测。监控项目生命周期中不同阶段的风险，可以利用模型推断整体项目的风险</w:t>
            </w:r>
            <w:r>
              <w:rPr>
                <w:rFonts w:eastAsia="楷体_GB2312"/>
                <w:vertAlign w:val="superscript"/>
              </w:rPr>
              <w:fldChar w:fldCharType="begin"/>
            </w:r>
            <w:r>
              <w:rPr>
                <w:rFonts w:eastAsia="楷体_GB2312"/>
                <w:vertAlign w:val="superscript"/>
              </w:rPr>
              <w:instrText xml:space="preserve"> </w:instrText>
            </w:r>
            <w:r>
              <w:rPr>
                <w:rFonts w:eastAsia="楷体_GB2312" w:hint="eastAsia"/>
                <w:vertAlign w:val="superscript"/>
              </w:rPr>
              <w:instrText>REF _Ref165113112 \r \h</w:instrText>
            </w:r>
            <w:r>
              <w:rPr>
                <w:rFonts w:eastAsia="楷体_GB2312"/>
                <w:vertAlign w:val="superscript"/>
              </w:rPr>
              <w:instrText xml:space="preserve">  \* MERGEFORMAT </w:instrText>
            </w:r>
            <w:r>
              <w:rPr>
                <w:rFonts w:eastAsia="楷体_GB2312"/>
                <w:vertAlign w:val="superscript"/>
              </w:rPr>
            </w:r>
            <w:r>
              <w:rPr>
                <w:rFonts w:eastAsia="楷体_GB2312"/>
                <w:vertAlign w:val="superscript"/>
              </w:rPr>
              <w:fldChar w:fldCharType="separate"/>
            </w:r>
            <w:r>
              <w:rPr>
                <w:rFonts w:eastAsia="楷体_GB2312"/>
                <w:vertAlign w:val="superscript"/>
              </w:rPr>
              <w:t>[10]</w:t>
            </w:r>
            <w:r>
              <w:rPr>
                <w:rFonts w:eastAsia="楷体_GB2312"/>
                <w:vertAlign w:val="superscript"/>
              </w:rPr>
              <w:fldChar w:fldCharType="end"/>
            </w:r>
            <w:r>
              <w:rPr>
                <w:rFonts w:eastAsia="楷体_GB2312" w:hint="eastAsia"/>
              </w:rPr>
              <w:t>。在软件开发生命周期的各个阶段，缺乏知识、控制和时间，都可能会出现意想不到的风险</w:t>
            </w:r>
            <w:r>
              <w:rPr>
                <w:rFonts w:eastAsia="楷体_GB2312"/>
              </w:rPr>
              <w:fldChar w:fldCharType="begin"/>
            </w:r>
            <w:r>
              <w:rPr>
                <w:rFonts w:eastAsia="楷体_GB2312"/>
              </w:rPr>
              <w:instrText xml:space="preserve"> </w:instrText>
            </w:r>
            <w:r>
              <w:rPr>
                <w:rFonts w:eastAsia="楷体_GB2312" w:hint="eastAsia"/>
              </w:rPr>
              <w:instrText>REF _Ref165113261 \r \h</w:instrText>
            </w:r>
            <w:r>
              <w:rPr>
                <w:rFonts w:eastAsia="楷体_GB2312"/>
              </w:rPr>
              <w:instrText xml:space="preserve">  \* MERGEFORMAT </w:instrText>
            </w:r>
            <w:r>
              <w:rPr>
                <w:rFonts w:eastAsia="楷体_GB2312"/>
              </w:rPr>
            </w:r>
            <w:r>
              <w:rPr>
                <w:rFonts w:eastAsia="楷体_GB2312"/>
              </w:rPr>
              <w:fldChar w:fldCharType="separate"/>
            </w:r>
            <w:r>
              <w:rPr>
                <w:rFonts w:eastAsia="楷体_GB2312"/>
                <w:vertAlign w:val="superscript"/>
              </w:rPr>
              <w:t>[11]</w:t>
            </w:r>
            <w:r>
              <w:rPr>
                <w:rFonts w:eastAsia="楷体_GB2312"/>
              </w:rPr>
              <w:fldChar w:fldCharType="end"/>
            </w:r>
            <w:r>
              <w:rPr>
                <w:rFonts w:eastAsia="楷体_GB2312" w:hint="eastAsia"/>
              </w:rPr>
              <w:t>。有学者提出</w:t>
            </w:r>
            <w:r>
              <w:rPr>
                <w:rFonts w:eastAsia="楷体_GB2312" w:hint="eastAsia"/>
              </w:rPr>
              <w:t xml:space="preserve"> DDERM</w:t>
            </w:r>
            <w:r>
              <w:rPr>
                <w:rFonts w:eastAsia="楷体_GB2312" w:hint="eastAsia"/>
              </w:rPr>
              <w:t>的数据驱动的软件风险评估模型，来评估软件项目风险</w:t>
            </w:r>
            <w:r>
              <w:rPr>
                <w:rFonts w:eastAsia="楷体_GB2312"/>
              </w:rPr>
              <w:fldChar w:fldCharType="begin"/>
            </w:r>
            <w:r>
              <w:rPr>
                <w:rFonts w:eastAsia="楷体_GB2312"/>
              </w:rPr>
              <w:instrText xml:space="preserve"> </w:instrText>
            </w:r>
            <w:r>
              <w:rPr>
                <w:rFonts w:eastAsia="楷体_GB2312" w:hint="eastAsia"/>
              </w:rPr>
              <w:instrText>REF _Ref165113340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[12]</w:t>
            </w:r>
            <w:r>
              <w:rPr>
                <w:rFonts w:eastAsia="楷体_GB2312"/>
              </w:rPr>
              <w:fldChar w:fldCharType="end"/>
            </w:r>
            <w:r>
              <w:rPr>
                <w:rFonts w:eastAsia="楷体_GB2312" w:hint="eastAsia"/>
              </w:rPr>
              <w:t>。软件项目风险管理中，风险评估以及风险管理同样重要。通过基于数据的方法如定量风险分析、基于模型的方法如概率风险评估、以及更为先进的机器学习和人工智能技术，都可以从不同方面以不同的角度评估软件项目的风险。风险管理过程中，有效的沟通是必不可少的，通过有效的风险沟通和参与能及时发现项目中的风险，结合风险预防，能在项目的最初阶段识别到可能存在的风险并加以规避</w:t>
            </w:r>
            <w:r>
              <w:rPr>
                <w:rFonts w:eastAsia="楷体_GB2312"/>
              </w:rPr>
              <w:fldChar w:fldCharType="begin"/>
            </w:r>
            <w:r>
              <w:rPr>
                <w:rFonts w:eastAsia="楷体_GB2312"/>
              </w:rPr>
              <w:instrText xml:space="preserve"> </w:instrText>
            </w:r>
            <w:r>
              <w:rPr>
                <w:rFonts w:eastAsia="楷体_GB2312" w:hint="eastAsia"/>
              </w:rPr>
              <w:instrText>REF _Ref165113659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[13]</w:t>
            </w:r>
            <w:r>
              <w:rPr>
                <w:rFonts w:eastAsia="楷体_GB2312"/>
              </w:rPr>
              <w:fldChar w:fldCharType="end"/>
            </w:r>
            <w:r>
              <w:rPr>
                <w:rFonts w:eastAsia="楷体_GB2312" w:hint="eastAsia"/>
              </w:rPr>
              <w:t>。基于过去的研究，也有学者提出了定性、半定量、定量和混合的</w:t>
            </w:r>
            <w:r>
              <w:rPr>
                <w:rFonts w:eastAsia="楷体_GB2312" w:hint="eastAsia"/>
                <w:highlight w:val="green"/>
              </w:rPr>
              <w:t>方法与模型，通过</w:t>
            </w:r>
            <w:r>
              <w:rPr>
                <w:rFonts w:eastAsia="楷体_GB2312" w:hint="eastAsia"/>
                <w:highlight w:val="green"/>
              </w:rPr>
              <w:t>HAZOP</w:t>
            </w:r>
            <w:r>
              <w:rPr>
                <w:rFonts w:eastAsia="楷体_GB2312" w:hint="eastAsia"/>
                <w:highlight w:val="green"/>
              </w:rPr>
              <w:t>、</w:t>
            </w:r>
            <w:r>
              <w:rPr>
                <w:rFonts w:eastAsia="楷体_GB2312" w:hint="eastAsia"/>
                <w:highlight w:val="green"/>
              </w:rPr>
              <w:t>FMEA</w:t>
            </w:r>
            <w:r>
              <w:rPr>
                <w:rFonts w:eastAsia="楷体_GB2312" w:hint="eastAsia"/>
                <w:highlight w:val="green"/>
              </w:rPr>
              <w:t>、</w:t>
            </w:r>
            <w:r>
              <w:rPr>
                <w:rFonts w:eastAsia="楷体_GB2312" w:hint="eastAsia"/>
                <w:highlight w:val="green"/>
              </w:rPr>
              <w:t xml:space="preserve">FTA </w:t>
            </w:r>
            <w:r>
              <w:rPr>
                <w:rFonts w:eastAsia="楷体_GB2312" w:hint="eastAsia"/>
                <w:highlight w:val="green"/>
              </w:rPr>
              <w:t>和</w:t>
            </w:r>
            <w:r>
              <w:rPr>
                <w:rFonts w:eastAsia="楷体_GB2312" w:hint="eastAsia"/>
                <w:highlight w:val="green"/>
              </w:rPr>
              <w:t xml:space="preserve"> ETA </w:t>
            </w:r>
            <w:r>
              <w:rPr>
                <w:rFonts w:eastAsia="楷体_GB2312" w:hint="eastAsia"/>
                <w:highlight w:val="green"/>
              </w:rPr>
              <w:t>分析方法，来评估软件项目系统中各影响因子对整个项目风险</w:t>
            </w:r>
          </w:p>
          <w:p w14:paraId="3652C919" w14:textId="77777777" w:rsidR="00EC4677" w:rsidRDefault="00000000">
            <w:pPr>
              <w:rPr>
                <w:rFonts w:eastAsia="楷体_GB2312"/>
              </w:rPr>
            </w:pPr>
            <w:r>
              <w:rPr>
                <w:rFonts w:eastAsia="楷体_GB2312" w:hint="eastAsia"/>
                <w:highlight w:val="green"/>
              </w:rPr>
              <w:t>的影响。经过一段时</w:t>
            </w:r>
            <w:r>
              <w:rPr>
                <w:rFonts w:eastAsia="楷体_GB2312" w:hint="eastAsia"/>
              </w:rPr>
              <w:t>间的追踪，最终发现随着时间的推移，一些定量和混合技术的发展逐渐增加，而定性和半定量技术的发展则稳步发展</w:t>
            </w:r>
            <w:r>
              <w:rPr>
                <w:rFonts w:eastAsia="楷体_GB2312"/>
              </w:rPr>
              <w:fldChar w:fldCharType="begin"/>
            </w:r>
            <w:r>
              <w:rPr>
                <w:rFonts w:eastAsia="楷体_GB2312"/>
              </w:rPr>
              <w:instrText xml:space="preserve"> </w:instrText>
            </w:r>
            <w:r>
              <w:rPr>
                <w:rFonts w:eastAsia="楷体_GB2312" w:hint="eastAsia"/>
              </w:rPr>
              <w:instrText>REF _Ref165114088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[14]</w:t>
            </w:r>
            <w:r>
              <w:rPr>
                <w:rFonts w:eastAsia="楷体_GB2312"/>
              </w:rPr>
              <w:fldChar w:fldCharType="end"/>
            </w:r>
            <w:r>
              <w:rPr>
                <w:rFonts w:eastAsia="楷体_GB2312" w:hint="eastAsia"/>
              </w:rPr>
              <w:t>。也有学者认为软件风险管理与软件工程实践有相似之处，因为都有用于项目管理中风险的流程、方法和工具。通过不断评估可能出错的地方，以确定哪些风险是需要处理的，并采取行动应对这些风险。风险管理计划涉及风险策略管理、风险流程管理以及用于支持风险流程管理的技术、方法和工具。首先，确定软件风险是如何进入企业的，然后通过风险识别的数据模型，评估降低或处理风险需要采取的手段，最终，形成管理软件风险的解整体决方案</w:t>
            </w:r>
            <w:r>
              <w:rPr>
                <w:rFonts w:eastAsia="楷体_GB2312"/>
              </w:rPr>
              <w:fldChar w:fldCharType="begin"/>
            </w:r>
            <w:r>
              <w:rPr>
                <w:rFonts w:eastAsia="楷体_GB2312"/>
              </w:rPr>
              <w:instrText xml:space="preserve"> </w:instrText>
            </w:r>
            <w:r>
              <w:rPr>
                <w:rFonts w:eastAsia="楷体_GB2312" w:hint="eastAsia"/>
              </w:rPr>
              <w:instrText>REF _Ref165114273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[15]</w:t>
            </w:r>
            <w:r>
              <w:rPr>
                <w:rFonts w:eastAsia="楷体_GB2312"/>
              </w:rPr>
              <w:fldChar w:fldCharType="end"/>
            </w:r>
            <w:r>
              <w:rPr>
                <w:rFonts w:eastAsia="楷体_GB2312" w:hint="eastAsia"/>
              </w:rPr>
              <w:t>。通过结合基本概率分配以及相似系数优化的证据合成法，有学者首次提出基于证据理论的软件项目风险评估法</w:t>
            </w:r>
            <w:r>
              <w:rPr>
                <w:rFonts w:eastAsia="楷体_GB2312"/>
              </w:rPr>
              <w:fldChar w:fldCharType="begin"/>
            </w:r>
            <w:r>
              <w:rPr>
                <w:rFonts w:eastAsia="楷体_GB2312"/>
              </w:rPr>
              <w:instrText xml:space="preserve"> </w:instrText>
            </w:r>
            <w:r>
              <w:rPr>
                <w:rFonts w:eastAsia="楷体_GB2312" w:hint="eastAsia"/>
              </w:rPr>
              <w:instrText>REF _Ref165114611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[16]</w:t>
            </w:r>
            <w:r>
              <w:rPr>
                <w:rFonts w:eastAsia="楷体_GB2312"/>
              </w:rPr>
              <w:fldChar w:fldCharType="end"/>
            </w:r>
            <w:r>
              <w:rPr>
                <w:rFonts w:eastAsia="楷体_GB2312" w:hint="eastAsia"/>
              </w:rPr>
              <w:t>。熵权</w:t>
            </w:r>
            <w:r>
              <w:rPr>
                <w:rFonts w:eastAsia="楷体_GB2312" w:hint="eastAsia"/>
              </w:rPr>
              <w:t>TOPSIS</w:t>
            </w:r>
            <w:r>
              <w:rPr>
                <w:rFonts w:eastAsia="楷体_GB2312" w:hint="eastAsia"/>
              </w:rPr>
              <w:t>法应用于软件项目风险评估的提出，在一定程度上，减少了主观因素的影响，提高了风险的预估率</w:t>
            </w:r>
            <w:r>
              <w:rPr>
                <w:rFonts w:eastAsia="楷体_GB2312"/>
              </w:rPr>
              <w:fldChar w:fldCharType="begin"/>
            </w:r>
            <w:r>
              <w:rPr>
                <w:rFonts w:eastAsia="楷体_GB2312"/>
              </w:rPr>
              <w:instrText xml:space="preserve"> </w:instrText>
            </w:r>
            <w:r>
              <w:rPr>
                <w:rFonts w:eastAsia="楷体_GB2312" w:hint="eastAsia"/>
              </w:rPr>
              <w:instrText>REF _Ref165114703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[17]</w:t>
            </w:r>
            <w:r>
              <w:rPr>
                <w:rFonts w:eastAsia="楷体_GB2312"/>
              </w:rPr>
              <w:fldChar w:fldCharType="end"/>
            </w:r>
            <w:r>
              <w:rPr>
                <w:rFonts w:eastAsia="楷体_GB2312"/>
              </w:rPr>
              <w:fldChar w:fldCharType="begin"/>
            </w:r>
            <w:r>
              <w:rPr>
                <w:rFonts w:eastAsia="楷体_GB2312"/>
              </w:rPr>
              <w:instrText xml:space="preserve"> REF _Ref165115567 \r \h </w:instrText>
            </w:r>
            <w:r>
              <w:rPr>
                <w:rFonts w:eastAsia="楷体_GB2312"/>
              </w:rPr>
            </w:r>
            <w:r>
              <w:rPr>
                <w:rFonts w:eastAsia="楷体_GB2312"/>
              </w:rPr>
              <w:fldChar w:fldCharType="separate"/>
            </w:r>
            <w:r>
              <w:rPr>
                <w:rFonts w:eastAsia="楷体_GB2312"/>
                <w:vertAlign w:val="superscript"/>
              </w:rPr>
              <w:t>[18]</w:t>
            </w:r>
            <w:r>
              <w:rPr>
                <w:rFonts w:eastAsia="楷体_GB2312"/>
              </w:rPr>
              <w:fldChar w:fldCharType="end"/>
            </w:r>
            <w:r>
              <w:rPr>
                <w:rFonts w:eastAsia="楷体_GB2312" w:hint="eastAsia"/>
              </w:rPr>
              <w:t>。同时，也有学者认为，计算机软件项目由于</w:t>
            </w:r>
            <w:r>
              <w:rPr>
                <w:rFonts w:eastAsia="楷体_GB2312" w:hint="eastAsia"/>
              </w:rPr>
              <w:lastRenderedPageBreak/>
              <w:t>其特殊性，其风险在具有客观性和普遍性的同时，又具有偶然性和可变性。因此，为了有效避免单一的风险评估报告可能存在的不确定性，一般为了更好的规避可能存在的风险对软件企业造成的不利影响，在进行工作开展之前，多方面的风险评估是非常有必要的，通过综合评估比较，从而可以有效的提高计算机项目运营的可靠性</w:t>
            </w:r>
            <w:r>
              <w:rPr>
                <w:rFonts w:eastAsia="楷体_GB2312"/>
              </w:rPr>
              <w:fldChar w:fldCharType="begin"/>
            </w:r>
            <w:r>
              <w:rPr>
                <w:rFonts w:eastAsia="楷体_GB2312"/>
              </w:rPr>
              <w:instrText xml:space="preserve"> </w:instrText>
            </w:r>
            <w:r>
              <w:rPr>
                <w:rFonts w:eastAsia="楷体_GB2312" w:hint="eastAsia"/>
              </w:rPr>
              <w:instrText>REF _Ref165115534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[19]</w:t>
            </w:r>
            <w:r>
              <w:rPr>
                <w:rFonts w:eastAsia="楷体_GB2312"/>
              </w:rPr>
              <w:fldChar w:fldCharType="end"/>
            </w:r>
            <w:r>
              <w:rPr>
                <w:rFonts w:eastAsia="楷体_GB2312" w:hint="eastAsia"/>
              </w:rPr>
              <w:t>。</w:t>
            </w:r>
          </w:p>
          <w:p w14:paraId="20F99276" w14:textId="77777777" w:rsidR="00EC4677" w:rsidRDefault="00000000">
            <w:pPr>
              <w:pStyle w:val="af0"/>
              <w:numPr>
                <w:ilvl w:val="0"/>
                <w:numId w:val="4"/>
              </w:numPr>
              <w:ind w:firstLineChars="0"/>
              <w:rPr>
                <w:rFonts w:eastAsia="楷体_GB2312"/>
              </w:rPr>
            </w:pPr>
            <w:r>
              <w:rPr>
                <w:rFonts w:eastAsia="楷体_GB2312" w:hint="eastAsia"/>
              </w:rPr>
              <w:t>风险管理</w:t>
            </w:r>
          </w:p>
          <w:p w14:paraId="21746C32" w14:textId="77777777" w:rsidR="00EC4677"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长期以来，软件行业的研究人员一直专注于风险管理系统。软件风险管理是一种软件工程实践，包含风险识别、风险评估、风险管理和风险监控。它为高效决策提供了一个规范的环境，以评估软件开发中的问题。由于其复杂性，在大型系统中衡量风险相对困难。大型系统具有挑战性，因为在系统开发过程中可能会出现许多风险。大型系统的风险因素与小型系统的风险因素相对不同，因为大型系统需要各系统间合作，这加大了整个系统的风险</w:t>
            </w:r>
            <w:r>
              <w:rPr>
                <w:rFonts w:eastAsia="楷体_GB2312"/>
              </w:rPr>
              <w:fldChar w:fldCharType="begin"/>
            </w:r>
            <w:r>
              <w:rPr>
                <w:rFonts w:eastAsia="楷体_GB2312"/>
              </w:rPr>
              <w:instrText xml:space="preserve"> </w:instrText>
            </w:r>
            <w:r>
              <w:rPr>
                <w:rFonts w:eastAsia="楷体_GB2312" w:hint="eastAsia"/>
              </w:rPr>
              <w:instrText>REF _Ref165113434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[20]</w:t>
            </w:r>
            <w:r>
              <w:rPr>
                <w:rFonts w:eastAsia="楷体_GB2312"/>
              </w:rPr>
              <w:fldChar w:fldCharType="end"/>
            </w:r>
            <w:r>
              <w:rPr>
                <w:rFonts w:eastAsia="楷体_GB2312" w:hint="eastAsia"/>
              </w:rPr>
              <w:t>。传统项目开发中，软件开发过程依赖于使用“瀑布”和“</w:t>
            </w:r>
            <w:r>
              <w:rPr>
                <w:rFonts w:eastAsia="楷体_GB2312" w:hint="eastAsia"/>
              </w:rPr>
              <w:t>Vee</w:t>
            </w:r>
            <w:r>
              <w:rPr>
                <w:rFonts w:eastAsia="楷体_GB2312" w:hint="eastAsia"/>
              </w:rPr>
              <w:t>”模型。后来，敏捷开发方法被广泛应用于项目管理，其方便快捷的管理以及高校的协作，被认为是项目风险管理的有效工具。敏捷方法论是一组更有效的增量和迭代方法，并已用于项目管理。在这之后，逐渐兴起了看板和</w:t>
            </w:r>
            <w:r>
              <w:rPr>
                <w:rFonts w:eastAsia="楷体_GB2312" w:hint="eastAsia"/>
              </w:rPr>
              <w:t xml:space="preserve"> Scrum</w:t>
            </w:r>
            <w:r>
              <w:rPr>
                <w:rFonts w:eastAsia="楷体_GB2312" w:hint="eastAsia"/>
              </w:rPr>
              <w:t>敏捷项目管理方法。</w:t>
            </w:r>
            <w:r>
              <w:rPr>
                <w:rFonts w:eastAsia="楷体_GB2312" w:hint="eastAsia"/>
              </w:rPr>
              <w:t xml:space="preserve">Scrum </w:t>
            </w:r>
            <w:r>
              <w:rPr>
                <w:rFonts w:eastAsia="楷体_GB2312" w:hint="eastAsia"/>
              </w:rPr>
              <w:t>和看板的目标是通过识别任务、更有效地管理时间和建立团队来优化开发过程来实现的。通过从统计学上进行比较，发现</w:t>
            </w:r>
            <w:r>
              <w:rPr>
                <w:rFonts w:eastAsia="楷体_GB2312" w:hint="eastAsia"/>
              </w:rPr>
              <w:t xml:space="preserve"> Scrum </w:t>
            </w:r>
            <w:r>
              <w:rPr>
                <w:rFonts w:eastAsia="楷体_GB2312" w:hint="eastAsia"/>
              </w:rPr>
              <w:t>和看板方法对软件开发项目项目管理因素有着不同的影响。统计结果表明，</w:t>
            </w:r>
            <w:r>
              <w:rPr>
                <w:rFonts w:eastAsia="楷体_GB2312" w:hint="eastAsia"/>
              </w:rPr>
              <w:t xml:space="preserve">Scrum </w:t>
            </w:r>
            <w:r>
              <w:rPr>
                <w:rFonts w:eastAsia="楷体_GB2312" w:hint="eastAsia"/>
              </w:rPr>
              <w:t>和看板都能成功管理项目，并且看板方法在管理项目进度方面比</w:t>
            </w:r>
            <w:r>
              <w:rPr>
                <w:rFonts w:eastAsia="楷体_GB2312" w:hint="eastAsia"/>
              </w:rPr>
              <w:t xml:space="preserve"> Scrum</w:t>
            </w:r>
            <w:r>
              <w:rPr>
                <w:rFonts w:eastAsia="楷体_GB2312" w:hint="eastAsia"/>
              </w:rPr>
              <w:t>更好</w:t>
            </w:r>
            <w:r>
              <w:rPr>
                <w:rFonts w:eastAsia="楷体_GB2312"/>
              </w:rPr>
              <w:fldChar w:fldCharType="begin"/>
            </w:r>
            <w:r>
              <w:rPr>
                <w:rFonts w:eastAsia="楷体_GB2312"/>
              </w:rPr>
              <w:instrText xml:space="preserve"> </w:instrText>
            </w:r>
            <w:r>
              <w:rPr>
                <w:rFonts w:eastAsia="楷体_GB2312" w:hint="eastAsia"/>
              </w:rPr>
              <w:instrText>REF _Ref165113577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[21]</w:t>
            </w:r>
            <w:r>
              <w:rPr>
                <w:rFonts w:eastAsia="楷体_GB2312"/>
              </w:rPr>
              <w:fldChar w:fldCharType="end"/>
            </w:r>
            <w:r>
              <w:rPr>
                <w:rFonts w:eastAsia="楷体_GB2312" w:hint="eastAsia"/>
              </w:rPr>
              <w:t>。考虑到软件项目的复杂性以及偶然效应，有学者通过研究成功项目的风险控制过程来研究风险管理对软件项目的影响。这种方法结合了软技能和硬技能的各个方面，通过使用结构方程建模，从而进行实证验证的调查。通过调研八个行业的</w:t>
            </w:r>
            <w:r>
              <w:rPr>
                <w:rFonts w:eastAsia="楷体_GB2312" w:hint="eastAsia"/>
              </w:rPr>
              <w:t xml:space="preserve"> 263 </w:t>
            </w:r>
            <w:r>
              <w:rPr>
                <w:rFonts w:eastAsia="楷体_GB2312" w:hint="eastAsia"/>
              </w:rPr>
              <w:t>个项目，与项目经理和风险经理进行访谈，查阅有关项目绩效的内部公司文件，最终提供了一种将风险管理的硬方面和软方面与项目成功联系起来的的结构模型，以了解项目复杂性的调节作用</w:t>
            </w:r>
            <w:r>
              <w:rPr>
                <w:rFonts w:eastAsia="楷体_GB2312"/>
              </w:rPr>
              <w:fldChar w:fldCharType="begin"/>
            </w:r>
            <w:r>
              <w:rPr>
                <w:rFonts w:eastAsia="楷体_GB2312"/>
              </w:rPr>
              <w:instrText xml:space="preserve"> </w:instrText>
            </w:r>
            <w:r>
              <w:rPr>
                <w:rFonts w:eastAsia="楷体_GB2312" w:hint="eastAsia"/>
              </w:rPr>
              <w:instrText>REF _Ref165114226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[22]</w:t>
            </w:r>
            <w:r>
              <w:rPr>
                <w:rFonts w:eastAsia="楷体_GB2312"/>
              </w:rPr>
              <w:fldChar w:fldCharType="end"/>
            </w:r>
            <w:r>
              <w:rPr>
                <w:rFonts w:eastAsia="楷体_GB2312" w:hint="eastAsia"/>
              </w:rPr>
              <w:t>。另有学者指出，风险管理本身也构成了软件项目中的子项目</w:t>
            </w:r>
            <w:r>
              <w:rPr>
                <w:rFonts w:eastAsia="楷体_GB2312"/>
              </w:rPr>
              <w:fldChar w:fldCharType="begin"/>
            </w:r>
            <w:r>
              <w:rPr>
                <w:rFonts w:eastAsia="楷体_GB2312"/>
              </w:rPr>
              <w:instrText xml:space="preserve"> </w:instrText>
            </w:r>
            <w:r>
              <w:rPr>
                <w:rFonts w:eastAsia="楷体_GB2312" w:hint="eastAsia"/>
              </w:rPr>
              <w:instrText>REF _Ref165114802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[23]</w:t>
            </w:r>
            <w:r>
              <w:rPr>
                <w:rFonts w:eastAsia="楷体_GB2312"/>
              </w:rPr>
              <w:fldChar w:fldCharType="end"/>
            </w:r>
            <w:r>
              <w:rPr>
                <w:rFonts w:eastAsia="楷体_GB2312" w:hint="eastAsia"/>
              </w:rPr>
              <w:t>。项目规划不准确、项目监管不到位、集成项目不合理等也是构成软件项目风险的主要因素，对这些诱因加以控制，也能很好的控制软件项目的风险</w:t>
            </w:r>
            <w:r>
              <w:rPr>
                <w:rFonts w:eastAsia="楷体_GB2312"/>
              </w:rPr>
              <w:fldChar w:fldCharType="begin"/>
            </w:r>
            <w:r>
              <w:rPr>
                <w:rFonts w:eastAsia="楷体_GB2312"/>
              </w:rPr>
              <w:instrText xml:space="preserve"> </w:instrText>
            </w:r>
            <w:r>
              <w:rPr>
                <w:rFonts w:eastAsia="楷体_GB2312" w:hint="eastAsia"/>
              </w:rPr>
              <w:instrText>REF _Ref165114956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[24]</w:t>
            </w:r>
            <w:r>
              <w:rPr>
                <w:rFonts w:eastAsia="楷体_GB2312"/>
              </w:rPr>
              <w:fldChar w:fldCharType="end"/>
            </w:r>
            <w:r>
              <w:rPr>
                <w:rFonts w:eastAsia="楷体_GB2312" w:hint="eastAsia"/>
              </w:rPr>
              <w:t>。软件实施是软件项目中的重要一环，因此，项目实施阶段的风险管理也有必要。软件项目开发实施风险管理的对策方案主要包含软件项目风险有效识别关系分析，软件项目开发的风险问题分析，软件项目风险计划分析，以及软件项目风险的合理跟踪调查。从实际情况出发，重点分析软件开发项目的开展过程，结合软件项目的具体风险因素，实施有效的步骤化管理，逐步降低风险概率</w:t>
            </w:r>
            <w:r>
              <w:rPr>
                <w:rFonts w:eastAsia="楷体_GB2312"/>
              </w:rPr>
              <w:fldChar w:fldCharType="begin"/>
            </w:r>
            <w:r>
              <w:rPr>
                <w:rFonts w:eastAsia="楷体_GB2312"/>
              </w:rPr>
              <w:instrText xml:space="preserve"> </w:instrText>
            </w:r>
            <w:r>
              <w:rPr>
                <w:rFonts w:eastAsia="楷体_GB2312" w:hint="eastAsia"/>
              </w:rPr>
              <w:instrText>REF _Ref165115170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[25]</w:t>
            </w:r>
            <w:r>
              <w:rPr>
                <w:rFonts w:eastAsia="楷体_GB2312"/>
              </w:rPr>
              <w:fldChar w:fldCharType="end"/>
            </w:r>
            <w:r>
              <w:rPr>
                <w:rFonts w:eastAsia="楷体_GB2312" w:hint="eastAsia"/>
              </w:rPr>
              <w:t>。同时，也有学者提出，大型项目的风险存在于各个环节，而且各因素的风险因子不一样，刚开始的时候可以在总结组织经验的基础上，进行定性的风险管理，并只对较高层的风险进行跟踪，即只关注风险影响程度高的风险。随着组织经验和数据的积累，可逐步进行定量风险管理。从而实现对风险的全面且富有成效的管理，并确保项目的成功</w:t>
            </w:r>
            <w:r>
              <w:rPr>
                <w:rFonts w:eastAsia="楷体_GB2312"/>
              </w:rPr>
              <w:fldChar w:fldCharType="begin"/>
            </w:r>
            <w:r>
              <w:rPr>
                <w:rFonts w:eastAsia="楷体_GB2312"/>
              </w:rPr>
              <w:instrText xml:space="preserve"> </w:instrText>
            </w:r>
            <w:r>
              <w:rPr>
                <w:rFonts w:eastAsia="楷体_GB2312" w:hint="eastAsia"/>
              </w:rPr>
              <w:instrText>REF _Ref165115879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[26]</w:t>
            </w:r>
            <w:r>
              <w:rPr>
                <w:rFonts w:eastAsia="楷体_GB2312"/>
              </w:rPr>
              <w:fldChar w:fldCharType="end"/>
            </w:r>
            <w:r>
              <w:rPr>
                <w:rFonts w:eastAsia="楷体_GB2312" w:hint="eastAsia"/>
              </w:rPr>
              <w:t>。</w:t>
            </w:r>
          </w:p>
          <w:p w14:paraId="0A677DE7" w14:textId="77777777" w:rsidR="00EC4677" w:rsidRDefault="00000000">
            <w:pPr>
              <w:pStyle w:val="af0"/>
              <w:numPr>
                <w:ilvl w:val="0"/>
                <w:numId w:val="4"/>
              </w:numPr>
              <w:ind w:firstLineChars="0"/>
              <w:rPr>
                <w:rFonts w:eastAsia="楷体_GB2312"/>
              </w:rPr>
            </w:pPr>
            <w:r>
              <w:rPr>
                <w:rFonts w:eastAsia="楷体_GB2312" w:hint="eastAsia"/>
              </w:rPr>
              <w:t>风险监控</w:t>
            </w:r>
          </w:p>
          <w:p w14:paraId="3F55C230" w14:textId="77777777" w:rsidR="00EC4677"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人与时间是软件项目风险管理里的关键因素，及时沟通，任用具有丰富经验的项目经理，严格把控各个环节的交付时间，是有效控制风险的手段</w:t>
            </w:r>
            <w:r>
              <w:rPr>
                <w:rFonts w:eastAsia="楷体_GB2312"/>
              </w:rPr>
              <w:fldChar w:fldCharType="begin"/>
            </w:r>
            <w:r>
              <w:rPr>
                <w:rFonts w:eastAsia="楷体_GB2312"/>
              </w:rPr>
              <w:instrText xml:space="preserve"> </w:instrText>
            </w:r>
            <w:r>
              <w:rPr>
                <w:rFonts w:eastAsia="楷体_GB2312" w:hint="eastAsia"/>
              </w:rPr>
              <w:instrText>REF _Ref165114862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[27]</w:t>
            </w:r>
            <w:r>
              <w:rPr>
                <w:rFonts w:eastAsia="楷体_GB2312"/>
              </w:rPr>
              <w:fldChar w:fldCharType="end"/>
            </w:r>
            <w:r>
              <w:rPr>
                <w:rFonts w:eastAsia="楷体_GB2312" w:hint="eastAsia"/>
              </w:rPr>
              <w:t>。大量研究表明，需求阶段的准确性、完整性、一致性、稳定性，是有效软件的重要基础和前提条件，因此，需求风险管理成为软件研发项目能否顺利进行的关键。因此，如何识别、评估、控制需求风险成为软件研发项目风险管理的重要步骤</w:t>
            </w:r>
            <w:r>
              <w:rPr>
                <w:rFonts w:eastAsia="楷体_GB2312"/>
              </w:rPr>
              <w:fldChar w:fldCharType="begin"/>
            </w:r>
            <w:r>
              <w:rPr>
                <w:rFonts w:eastAsia="楷体_GB2312"/>
              </w:rPr>
              <w:instrText xml:space="preserve"> </w:instrText>
            </w:r>
            <w:r>
              <w:rPr>
                <w:rFonts w:eastAsia="楷体_GB2312" w:hint="eastAsia"/>
              </w:rPr>
              <w:instrText>REF _Ref165115782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[28]</w:t>
            </w:r>
            <w:r>
              <w:rPr>
                <w:rFonts w:eastAsia="楷体_GB2312"/>
              </w:rPr>
              <w:fldChar w:fldCharType="end"/>
            </w:r>
            <w:r>
              <w:rPr>
                <w:rFonts w:eastAsia="楷体_GB2312" w:hint="eastAsia"/>
              </w:rPr>
              <w:t>。另外，也有通过建立模型，来预测软件项目的风险。有的学者选择神经网络方法建立模型，输入风险因素，直接评估软件项目的总体产出。首先验证模型输入输出部分的内容有效性，然后收集软件组织的实际软件项目样本用于建立和验证模型。</w:t>
            </w:r>
            <w:r>
              <w:rPr>
                <w:rFonts w:eastAsia="楷体_GB2312" w:hint="eastAsia"/>
              </w:rPr>
              <w:t xml:space="preserve"> </w:t>
            </w:r>
            <w:r>
              <w:rPr>
                <w:rFonts w:eastAsia="楷体_GB2312" w:hint="eastAsia"/>
              </w:rPr>
              <w:t>实验结果表明，该模型能有效地测量软件项目的总体风险</w:t>
            </w:r>
            <w:r>
              <w:rPr>
                <w:rFonts w:eastAsia="楷体_GB2312"/>
              </w:rPr>
              <w:fldChar w:fldCharType="begin"/>
            </w:r>
            <w:r>
              <w:rPr>
                <w:rFonts w:eastAsia="楷体_GB2312"/>
              </w:rPr>
              <w:instrText xml:space="preserve"> </w:instrText>
            </w:r>
            <w:r>
              <w:rPr>
                <w:rFonts w:eastAsia="楷体_GB2312" w:hint="eastAsia"/>
              </w:rPr>
              <w:instrText>REF _Ref165115932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[29]</w:t>
            </w:r>
            <w:r>
              <w:rPr>
                <w:rFonts w:eastAsia="楷体_GB2312"/>
              </w:rPr>
              <w:fldChar w:fldCharType="end"/>
            </w:r>
            <w:r>
              <w:rPr>
                <w:rFonts w:eastAsia="楷体_GB2312" w:hint="eastAsia"/>
              </w:rPr>
              <w:t>。通过把复杂的问题分解成各个组成因素，并将与决策有关的因素分解成目标、准则、方案等层次，在此基础之上进行定性和定量分析，并按其支配关系通过两两比较的方式，综合风险专家的判断确定层次中诸因素的相对重要性，计算出方案的综合排序，最后，确定软件项目风险投资的最优方案，也是学着研究软件项目风险的常用手段</w:t>
            </w:r>
            <w:r>
              <w:rPr>
                <w:rFonts w:eastAsia="楷体_GB2312"/>
              </w:rPr>
              <w:fldChar w:fldCharType="begin"/>
            </w:r>
            <w:r>
              <w:rPr>
                <w:rFonts w:eastAsia="楷体_GB2312"/>
              </w:rPr>
              <w:instrText xml:space="preserve"> </w:instrText>
            </w:r>
            <w:r>
              <w:rPr>
                <w:rFonts w:eastAsia="楷体_GB2312" w:hint="eastAsia"/>
              </w:rPr>
              <w:instrText>REF _Ref165115952 \r \h</w:instrText>
            </w:r>
            <w:r>
              <w:rPr>
                <w:rFonts w:eastAsia="楷体_GB2312"/>
              </w:rPr>
              <w:instrText xml:space="preserve"> </w:instrText>
            </w:r>
            <w:r>
              <w:rPr>
                <w:rFonts w:eastAsia="楷体_GB2312"/>
              </w:rPr>
            </w:r>
            <w:r>
              <w:rPr>
                <w:rFonts w:eastAsia="楷体_GB2312"/>
              </w:rPr>
              <w:fldChar w:fldCharType="separate"/>
            </w:r>
            <w:r>
              <w:rPr>
                <w:rFonts w:eastAsia="楷体_GB2312"/>
                <w:vertAlign w:val="superscript"/>
              </w:rPr>
              <w:t>[30]</w:t>
            </w:r>
            <w:r>
              <w:rPr>
                <w:rFonts w:eastAsia="楷体_GB2312"/>
              </w:rPr>
              <w:fldChar w:fldCharType="end"/>
            </w:r>
            <w:r>
              <w:rPr>
                <w:rFonts w:eastAsia="楷体_GB2312" w:hint="eastAsia"/>
              </w:rPr>
              <w:t>。</w:t>
            </w:r>
          </w:p>
          <w:p w14:paraId="580778EA" w14:textId="77777777" w:rsidR="00EC4677" w:rsidRDefault="00000000">
            <w:pPr>
              <w:pStyle w:val="af0"/>
              <w:numPr>
                <w:ilvl w:val="0"/>
                <w:numId w:val="4"/>
              </w:numPr>
              <w:ind w:firstLineChars="0"/>
              <w:rPr>
                <w:rFonts w:eastAsia="楷体_GB2312"/>
              </w:rPr>
            </w:pPr>
            <w:r>
              <w:rPr>
                <w:rFonts w:eastAsia="楷体_GB2312" w:hint="eastAsia"/>
              </w:rPr>
              <w:t>研究评述</w:t>
            </w:r>
          </w:p>
          <w:p w14:paraId="31B67BCE" w14:textId="77777777" w:rsidR="00EC4677"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国内外学者对软件项目风险管理进行了深入分析，综合来看，我们无法杜绝软件项目开发过程中存在的风险，只能在整个过程之中，做好项目风险管理。识别到软件项目的风险之后，评估会对项目造成的影响，从而对造成风险的成因进行管理，并且在执行过程之中实时监控风险。而所引文献对于网络预测模型、风险分析过程、风险分析方法、以及关键链进度风险管理等方面都进行了详细阐述，而这些主题在软件项目管理领域非常重要，因为软件项目往往面临各种风险，如技术风险、质量风险、延期风险、市场风险、财务风险等，而有效的风险管理可以降低项目失败的概率。</w:t>
            </w:r>
          </w:p>
          <w:p w14:paraId="40B85CA9" w14:textId="77777777" w:rsidR="00EC4677" w:rsidRDefault="00000000">
            <w:pPr>
              <w:ind w:firstLineChars="200" w:firstLine="420"/>
              <w:rPr>
                <w:rFonts w:eastAsia="楷体_GB2312"/>
              </w:rPr>
            </w:pPr>
            <w:r>
              <w:rPr>
                <w:rFonts w:eastAsia="楷体_GB2312" w:hint="eastAsia"/>
              </w:rPr>
              <w:t>总的来说，这些文献为我们提供了丰富的关于软件项目风险评估、管理和控制的理论知识和实践经验。然而，随着软件行业的不断发展和变化，新的风险和挑战也在不断出现。近几年互联网行业的兴起，大量互联网公司应运而生，对于尚未形成规模的互联网公司软件项目风险进行管理研究，还处于空白阶段。因此，未来仍需要继续深入研究和探索更有效的风险评估和管理方法和技术，以确保软件项目的成功实施和交付。</w:t>
            </w:r>
          </w:p>
          <w:p w14:paraId="7BC79C87" w14:textId="77777777" w:rsidR="00EC4677" w:rsidRDefault="00EC4677">
            <w:pPr>
              <w:rPr>
                <w:rFonts w:eastAsia="楷体_GB2312"/>
              </w:rPr>
            </w:pPr>
          </w:p>
          <w:p w14:paraId="33CCDEC8" w14:textId="77777777" w:rsidR="00EC4677" w:rsidRDefault="00000000">
            <w:pPr>
              <w:rPr>
                <w:rFonts w:eastAsia="楷体_GB2312"/>
              </w:rPr>
            </w:pPr>
            <w:r>
              <w:rPr>
                <w:rFonts w:eastAsia="楷体_GB2312" w:hint="eastAsia"/>
              </w:rPr>
              <w:t>参考文献：</w:t>
            </w:r>
          </w:p>
          <w:p w14:paraId="558B5C52" w14:textId="77777777" w:rsidR="00EC4677" w:rsidRDefault="00000000">
            <w:pPr>
              <w:pStyle w:val="af0"/>
              <w:numPr>
                <w:ilvl w:val="0"/>
                <w:numId w:val="5"/>
              </w:numPr>
              <w:ind w:firstLineChars="0"/>
              <w:rPr>
                <w:rFonts w:eastAsia="楷体_GB2312"/>
              </w:rPr>
            </w:pPr>
            <w:bookmarkStart w:id="6" w:name="_Ref165112220"/>
            <w:r>
              <w:rPr>
                <w:rFonts w:eastAsia="楷体_GB2312" w:hint="eastAsia"/>
              </w:rPr>
              <w:t>季年芳</w:t>
            </w:r>
            <w:r>
              <w:rPr>
                <w:rFonts w:eastAsia="楷体_GB2312" w:hint="eastAsia"/>
              </w:rPr>
              <w:t xml:space="preserve">, </w:t>
            </w:r>
            <w:r>
              <w:rPr>
                <w:rFonts w:eastAsia="楷体_GB2312" w:hint="eastAsia"/>
              </w:rPr>
              <w:t>张宏书</w:t>
            </w:r>
            <w:r>
              <w:rPr>
                <w:rFonts w:eastAsia="楷体_GB2312" w:hint="eastAsia"/>
              </w:rPr>
              <w:t xml:space="preserve">. </w:t>
            </w:r>
            <w:r>
              <w:rPr>
                <w:rFonts w:eastAsia="楷体_GB2312" w:hint="eastAsia"/>
              </w:rPr>
              <w:t>基于风险因子分析的软件项目管理模拟模型</w:t>
            </w:r>
            <w:r>
              <w:rPr>
                <w:rFonts w:eastAsia="楷体_GB2312" w:hint="eastAsia"/>
              </w:rPr>
              <w:t xml:space="preserve">[J]. </w:t>
            </w:r>
            <w:r>
              <w:rPr>
                <w:rFonts w:eastAsia="楷体_GB2312" w:hint="eastAsia"/>
              </w:rPr>
              <w:t>科技进步与对策</w:t>
            </w:r>
            <w:r>
              <w:rPr>
                <w:rFonts w:eastAsia="楷体_GB2312" w:hint="eastAsia"/>
              </w:rPr>
              <w:t>, 2005, (12): 172 175.</w:t>
            </w:r>
            <w:bookmarkEnd w:id="6"/>
          </w:p>
          <w:p w14:paraId="5E61A26F" w14:textId="77777777" w:rsidR="00EC4677" w:rsidRDefault="00000000">
            <w:pPr>
              <w:pStyle w:val="af0"/>
              <w:numPr>
                <w:ilvl w:val="0"/>
                <w:numId w:val="5"/>
              </w:numPr>
              <w:ind w:firstLineChars="0"/>
              <w:rPr>
                <w:rFonts w:eastAsia="楷体_GB2312"/>
              </w:rPr>
            </w:pPr>
            <w:bookmarkStart w:id="7" w:name="_Ref165112645"/>
            <w:r>
              <w:rPr>
                <w:rFonts w:eastAsia="楷体_GB2312" w:hint="eastAsia"/>
              </w:rPr>
              <w:lastRenderedPageBreak/>
              <w:t>俞蔚</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[J]. </w:t>
            </w:r>
            <w:r>
              <w:rPr>
                <w:rFonts w:eastAsia="楷体_GB2312" w:hint="eastAsia"/>
              </w:rPr>
              <w:t>中国新通信</w:t>
            </w:r>
            <w:r>
              <w:rPr>
                <w:rFonts w:eastAsia="楷体_GB2312" w:hint="eastAsia"/>
              </w:rPr>
              <w:t>, 2019, 21 (14): 172.</w:t>
            </w:r>
            <w:bookmarkEnd w:id="7"/>
          </w:p>
          <w:p w14:paraId="62A164B3" w14:textId="77777777" w:rsidR="00EC4677" w:rsidRDefault="00000000">
            <w:pPr>
              <w:pStyle w:val="af0"/>
              <w:numPr>
                <w:ilvl w:val="0"/>
                <w:numId w:val="5"/>
              </w:numPr>
              <w:ind w:firstLineChars="0"/>
              <w:rPr>
                <w:rFonts w:eastAsia="楷体_GB2312"/>
              </w:rPr>
            </w:pPr>
            <w:bookmarkStart w:id="8" w:name="_Ref165127894"/>
            <w:r>
              <w:rPr>
                <w:rFonts w:eastAsia="楷体_GB2312" w:hint="eastAsia"/>
              </w:rPr>
              <w:t>詹红艳</w:t>
            </w:r>
            <w:r>
              <w:rPr>
                <w:rFonts w:eastAsia="楷体_GB2312" w:hint="eastAsia"/>
              </w:rPr>
              <w:t xml:space="preserve">. </w:t>
            </w:r>
            <w:r>
              <w:rPr>
                <w:rFonts w:eastAsia="楷体_GB2312" w:hint="eastAsia"/>
              </w:rPr>
              <w:t>软件项目管理中风险控制策略研究</w:t>
            </w:r>
            <w:r>
              <w:rPr>
                <w:rFonts w:eastAsia="楷体_GB2312" w:hint="eastAsia"/>
              </w:rPr>
              <w:t xml:space="preserve"> [J]. </w:t>
            </w:r>
            <w:r>
              <w:rPr>
                <w:rFonts w:eastAsia="楷体_GB2312" w:hint="eastAsia"/>
              </w:rPr>
              <w:t>软件</w:t>
            </w:r>
            <w:r>
              <w:rPr>
                <w:rFonts w:eastAsia="楷体_GB2312" w:hint="eastAsia"/>
              </w:rPr>
              <w:t xml:space="preserve">, 2019, 40 (06): </w:t>
            </w:r>
            <w:r>
              <w:rPr>
                <w:rFonts w:eastAsia="楷体_GB2312"/>
              </w:rPr>
              <w:t>230 232.</w:t>
            </w:r>
            <w:bookmarkEnd w:id="8"/>
          </w:p>
          <w:p w14:paraId="64A101D7" w14:textId="77777777" w:rsidR="00EC4677" w:rsidRDefault="00000000">
            <w:pPr>
              <w:pStyle w:val="af0"/>
              <w:numPr>
                <w:ilvl w:val="0"/>
                <w:numId w:val="5"/>
              </w:numPr>
              <w:ind w:firstLineChars="0"/>
              <w:rPr>
                <w:rFonts w:eastAsia="楷体_GB2312"/>
              </w:rPr>
            </w:pPr>
            <w:bookmarkStart w:id="9" w:name="_Ref165115836"/>
            <w:r>
              <w:rPr>
                <w:rFonts w:eastAsia="楷体_GB2312" w:hint="eastAsia"/>
              </w:rPr>
              <w:t>赵金元</w:t>
            </w:r>
            <w:r>
              <w:rPr>
                <w:rFonts w:eastAsia="楷体_GB2312" w:hint="eastAsia"/>
              </w:rPr>
              <w:t xml:space="preserve">, </w:t>
            </w:r>
            <w:r>
              <w:rPr>
                <w:rFonts w:eastAsia="楷体_GB2312" w:hint="eastAsia"/>
              </w:rPr>
              <w:t>佘元冠</w:t>
            </w:r>
            <w:r>
              <w:rPr>
                <w:rFonts w:eastAsia="楷体_GB2312" w:hint="eastAsia"/>
              </w:rPr>
              <w:t xml:space="preserve">. </w:t>
            </w:r>
            <w:r>
              <w:rPr>
                <w:rFonts w:eastAsia="楷体_GB2312" w:hint="eastAsia"/>
              </w:rPr>
              <w:t>软件项目风险形成机制研究</w:t>
            </w:r>
            <w:r>
              <w:rPr>
                <w:rFonts w:eastAsia="楷体_GB2312" w:hint="eastAsia"/>
              </w:rPr>
              <w:t xml:space="preserve">[J]. </w:t>
            </w:r>
            <w:r>
              <w:rPr>
                <w:rFonts w:eastAsia="楷体_GB2312" w:hint="eastAsia"/>
              </w:rPr>
              <w:t>科技管理研究</w:t>
            </w:r>
            <w:r>
              <w:rPr>
                <w:rFonts w:eastAsia="楷体_GB2312" w:hint="eastAsia"/>
              </w:rPr>
              <w:t>, 2014, 34 (20): 103 107.</w:t>
            </w:r>
            <w:bookmarkEnd w:id="9"/>
          </w:p>
          <w:p w14:paraId="0FD074A4" w14:textId="77777777" w:rsidR="00EC4677" w:rsidRDefault="00000000">
            <w:pPr>
              <w:pStyle w:val="af0"/>
              <w:numPr>
                <w:ilvl w:val="0"/>
                <w:numId w:val="5"/>
              </w:numPr>
              <w:ind w:firstLineChars="0"/>
              <w:rPr>
                <w:rFonts w:eastAsia="楷体_GB2312"/>
              </w:rPr>
            </w:pPr>
            <w:bookmarkStart w:id="10" w:name="_Ref165113863"/>
            <w:r>
              <w:rPr>
                <w:rFonts w:eastAsia="楷体_GB2312"/>
              </w:rPr>
              <w:t xml:space="preserve">Qazi, A., Quigley, J., Dickson, A., &amp; </w:t>
            </w:r>
            <w:proofErr w:type="spellStart"/>
            <w:r>
              <w:rPr>
                <w:rFonts w:eastAsia="楷体_GB2312"/>
              </w:rPr>
              <w:t>Kirytopoulos</w:t>
            </w:r>
            <w:proofErr w:type="spellEnd"/>
            <w:r>
              <w:rPr>
                <w:rFonts w:eastAsia="楷体_GB2312"/>
              </w:rPr>
              <w:t>, K. (2016). Project Complexity and Risk Management (</w:t>
            </w:r>
            <w:proofErr w:type="spellStart"/>
            <w:r>
              <w:rPr>
                <w:rFonts w:eastAsia="楷体_GB2312"/>
              </w:rPr>
              <w:t>ProCRiM</w:t>
            </w:r>
            <w:proofErr w:type="spellEnd"/>
            <w:r>
              <w:rPr>
                <w:rFonts w:eastAsia="楷体_GB2312"/>
              </w:rPr>
              <w:t>): Towards modelling project complexity driven risk paths in construction projects. International Journal of Project Management, 34(7), 1183 1198.</w:t>
            </w:r>
            <w:bookmarkEnd w:id="10"/>
          </w:p>
          <w:p w14:paraId="4B1781C2" w14:textId="77777777" w:rsidR="00EC4677" w:rsidRDefault="00000000">
            <w:pPr>
              <w:pStyle w:val="af0"/>
              <w:numPr>
                <w:ilvl w:val="0"/>
                <w:numId w:val="5"/>
              </w:numPr>
              <w:ind w:firstLineChars="0"/>
              <w:rPr>
                <w:rFonts w:eastAsia="楷体_GB2312"/>
              </w:rPr>
            </w:pPr>
            <w:bookmarkStart w:id="11" w:name="_Ref165114150"/>
            <w:proofErr w:type="gramStart"/>
            <w:r>
              <w:rPr>
                <w:rFonts w:eastAsia="楷体_GB2312"/>
              </w:rPr>
              <w:t>A.Cagliano</w:t>
            </w:r>
            <w:proofErr w:type="gramEnd"/>
            <w:r>
              <w:rPr>
                <w:rFonts w:eastAsia="楷体_GB2312"/>
              </w:rPr>
              <w:t>,S.Grimaldi,andC.Rafele,‘‘Choosingprojectriskmanagement techniques. A theoretical framework,’’ J. Risk Res., vol. 18, no. 2, pp. 232 248, 2015.</w:t>
            </w:r>
            <w:bookmarkEnd w:id="11"/>
          </w:p>
          <w:p w14:paraId="5FD9C292" w14:textId="77777777" w:rsidR="00EC4677" w:rsidRDefault="00000000">
            <w:pPr>
              <w:pStyle w:val="af0"/>
              <w:numPr>
                <w:ilvl w:val="0"/>
                <w:numId w:val="5"/>
              </w:numPr>
              <w:ind w:firstLineChars="0"/>
              <w:rPr>
                <w:rFonts w:eastAsia="楷体_GB2312"/>
              </w:rPr>
            </w:pPr>
            <w:bookmarkStart w:id="12" w:name="_Ref165115616"/>
            <w:r>
              <w:rPr>
                <w:rFonts w:eastAsia="楷体_GB2312" w:hint="eastAsia"/>
              </w:rPr>
              <w:t>张培良</w:t>
            </w:r>
            <w:r>
              <w:rPr>
                <w:rFonts w:eastAsia="楷体_GB2312" w:hint="eastAsia"/>
              </w:rPr>
              <w:t>,</w:t>
            </w:r>
            <w:r>
              <w:rPr>
                <w:rFonts w:eastAsia="楷体_GB2312" w:hint="eastAsia"/>
              </w:rPr>
              <w:t>王见伟</w:t>
            </w:r>
            <w:r>
              <w:rPr>
                <w:rFonts w:eastAsia="楷体_GB2312" w:hint="eastAsia"/>
              </w:rPr>
              <w:t>,</w:t>
            </w:r>
            <w:r>
              <w:rPr>
                <w:rFonts w:eastAsia="楷体_GB2312" w:hint="eastAsia"/>
              </w:rPr>
              <w:t>崔锡霖等</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数字通信世界</w:t>
            </w:r>
            <w:r>
              <w:rPr>
                <w:rFonts w:eastAsia="楷体_GB2312" w:hint="eastAsia"/>
              </w:rPr>
              <w:t>, 2018, (09): 276+284.</w:t>
            </w:r>
            <w:bookmarkEnd w:id="12"/>
          </w:p>
          <w:p w14:paraId="400A45BD" w14:textId="77777777" w:rsidR="00EC4677" w:rsidRDefault="00000000">
            <w:pPr>
              <w:pStyle w:val="af0"/>
              <w:numPr>
                <w:ilvl w:val="0"/>
                <w:numId w:val="5"/>
              </w:numPr>
              <w:ind w:firstLineChars="0"/>
              <w:rPr>
                <w:rFonts w:eastAsia="楷体_GB2312"/>
              </w:rPr>
            </w:pPr>
            <w:bookmarkStart w:id="13" w:name="_Ref165115670"/>
            <w:r>
              <w:rPr>
                <w:rFonts w:eastAsia="楷体_GB2312" w:hint="eastAsia"/>
              </w:rPr>
              <w:t>谭钊</w:t>
            </w:r>
            <w:r>
              <w:rPr>
                <w:rFonts w:eastAsia="楷体_GB2312" w:hint="eastAsia"/>
              </w:rPr>
              <w:t xml:space="preserve">. </w:t>
            </w:r>
            <w:r>
              <w:rPr>
                <w:rFonts w:eastAsia="楷体_GB2312" w:hint="eastAsia"/>
              </w:rPr>
              <w:t>软件项目管理中的软件项目风险计划</w:t>
            </w:r>
            <w:r>
              <w:rPr>
                <w:rFonts w:eastAsia="楷体_GB2312" w:hint="eastAsia"/>
              </w:rPr>
              <w:t xml:space="preserve">[J]. </w:t>
            </w:r>
            <w:r>
              <w:rPr>
                <w:rFonts w:eastAsia="楷体_GB2312" w:hint="eastAsia"/>
              </w:rPr>
              <w:t>电子技术与软件工程</w:t>
            </w:r>
            <w:r>
              <w:rPr>
                <w:rFonts w:eastAsia="楷体_GB2312" w:hint="eastAsia"/>
              </w:rPr>
              <w:t>, 2017, (11): 58.</w:t>
            </w:r>
            <w:bookmarkEnd w:id="13"/>
          </w:p>
          <w:p w14:paraId="6522304F" w14:textId="77777777" w:rsidR="00EC4677" w:rsidRDefault="00000000">
            <w:pPr>
              <w:pStyle w:val="af0"/>
              <w:numPr>
                <w:ilvl w:val="0"/>
                <w:numId w:val="5"/>
              </w:numPr>
              <w:ind w:firstLineChars="0"/>
              <w:rPr>
                <w:rFonts w:eastAsia="楷体_GB2312"/>
              </w:rPr>
            </w:pPr>
            <w:bookmarkStart w:id="14" w:name="_Ref165115687"/>
            <w:r>
              <w:rPr>
                <w:rFonts w:eastAsia="楷体_GB2312" w:hint="eastAsia"/>
              </w:rPr>
              <w:t>杨会兰</w:t>
            </w:r>
            <w:r>
              <w:rPr>
                <w:rFonts w:eastAsia="楷体_GB2312" w:hint="eastAsia"/>
              </w:rPr>
              <w:t xml:space="preserve">. </w:t>
            </w:r>
            <w:r>
              <w:rPr>
                <w:rFonts w:eastAsia="楷体_GB2312" w:hint="eastAsia"/>
              </w:rPr>
              <w:t>软件项目管理中的风险识别与管理分析</w:t>
            </w:r>
            <w:r>
              <w:rPr>
                <w:rFonts w:eastAsia="楷体_GB2312" w:hint="eastAsia"/>
              </w:rPr>
              <w:t xml:space="preserve"> [J]. </w:t>
            </w:r>
            <w:r>
              <w:rPr>
                <w:rFonts w:eastAsia="楷体_GB2312" w:hint="eastAsia"/>
              </w:rPr>
              <w:t>无线互联科技</w:t>
            </w:r>
            <w:r>
              <w:rPr>
                <w:rFonts w:eastAsia="楷体_GB2312" w:hint="eastAsia"/>
              </w:rPr>
              <w:t>, 2016, (04): 53 54+75.</w:t>
            </w:r>
            <w:bookmarkEnd w:id="14"/>
          </w:p>
          <w:p w14:paraId="6BA43FEE" w14:textId="77777777" w:rsidR="00EC4677" w:rsidRDefault="00000000">
            <w:pPr>
              <w:pStyle w:val="af0"/>
              <w:numPr>
                <w:ilvl w:val="0"/>
                <w:numId w:val="5"/>
              </w:numPr>
              <w:ind w:firstLineChars="0"/>
              <w:rPr>
                <w:rFonts w:eastAsia="楷体_GB2312"/>
              </w:rPr>
            </w:pPr>
            <w:bookmarkStart w:id="15" w:name="_Ref165113112"/>
            <w:r>
              <w:rPr>
                <w:rFonts w:eastAsia="楷体_GB2312"/>
              </w:rPr>
              <w:t xml:space="preserve">Souza A </w:t>
            </w:r>
            <w:proofErr w:type="gramStart"/>
            <w:r>
              <w:rPr>
                <w:rFonts w:eastAsia="楷体_GB2312"/>
              </w:rPr>
              <w:t>F ,Robson</w:t>
            </w:r>
            <w:proofErr w:type="gramEnd"/>
            <w:r>
              <w:rPr>
                <w:rFonts w:eastAsia="楷体_GB2312"/>
              </w:rPr>
              <w:t xml:space="preserve"> L ,</w:t>
            </w:r>
            <w:proofErr w:type="spellStart"/>
            <w:r>
              <w:rPr>
                <w:rFonts w:eastAsia="楷体_GB2312"/>
              </w:rPr>
              <w:t>Victória</w:t>
            </w:r>
            <w:proofErr w:type="spellEnd"/>
            <w:r>
              <w:rPr>
                <w:rFonts w:eastAsia="楷体_GB2312"/>
              </w:rPr>
              <w:t xml:space="preserve"> L J B .A risk prediction model for software project management based on similarity analysis of context histories[J].Information and Software Technology,2021,131106497 .</w:t>
            </w:r>
            <w:bookmarkEnd w:id="15"/>
          </w:p>
          <w:p w14:paraId="1735899F" w14:textId="77777777" w:rsidR="00EC4677" w:rsidRDefault="00000000">
            <w:pPr>
              <w:pStyle w:val="af0"/>
              <w:numPr>
                <w:ilvl w:val="0"/>
                <w:numId w:val="5"/>
              </w:numPr>
              <w:ind w:firstLineChars="0"/>
              <w:rPr>
                <w:rFonts w:eastAsia="楷体_GB2312"/>
              </w:rPr>
            </w:pPr>
            <w:bookmarkStart w:id="16" w:name="_Ref165113261"/>
            <w:r>
              <w:rPr>
                <w:rFonts w:eastAsia="楷体_GB2312"/>
              </w:rPr>
              <w:t xml:space="preserve">Hoque M </w:t>
            </w:r>
            <w:proofErr w:type="spellStart"/>
            <w:proofErr w:type="gramStart"/>
            <w:r>
              <w:rPr>
                <w:rFonts w:eastAsia="楷体_GB2312"/>
              </w:rPr>
              <w:t>M</w:t>
            </w:r>
            <w:proofErr w:type="spellEnd"/>
            <w:r>
              <w:rPr>
                <w:rFonts w:eastAsia="楷体_GB2312"/>
              </w:rPr>
              <w:t xml:space="preserve"> ,Haque</w:t>
            </w:r>
            <w:proofErr w:type="gramEnd"/>
            <w:r>
              <w:rPr>
                <w:rFonts w:eastAsia="楷体_GB2312"/>
              </w:rPr>
              <w:t xml:space="preserve"> T M N ,Anjum N M D A , et </w:t>
            </w:r>
            <w:proofErr w:type="spellStart"/>
            <w:r>
              <w:rPr>
                <w:rFonts w:eastAsia="楷体_GB2312"/>
              </w:rPr>
              <w:t>al.Software</w:t>
            </w:r>
            <w:proofErr w:type="spellEnd"/>
            <w:r>
              <w:rPr>
                <w:rFonts w:eastAsia="楷体_GB2312"/>
              </w:rPr>
              <w:t xml:space="preserve"> </w:t>
            </w:r>
            <w:proofErr w:type="spellStart"/>
            <w:r>
              <w:rPr>
                <w:rFonts w:eastAsia="楷体_GB2312"/>
              </w:rPr>
              <w:t>RiskPrediction</w:t>
            </w:r>
            <w:proofErr w:type="spellEnd"/>
            <w:r>
              <w:rPr>
                <w:rFonts w:eastAsia="楷体_GB2312"/>
              </w:rPr>
              <w:t>: Systematic Literature Review on Machine Learning Techniques[J].Applied Sciences,2022,12(22):11694 11694.</w:t>
            </w:r>
            <w:bookmarkEnd w:id="16"/>
          </w:p>
          <w:p w14:paraId="7BED4B7C" w14:textId="77777777" w:rsidR="00EC4677" w:rsidRDefault="00000000">
            <w:pPr>
              <w:pStyle w:val="af0"/>
              <w:numPr>
                <w:ilvl w:val="0"/>
                <w:numId w:val="5"/>
              </w:numPr>
              <w:ind w:firstLineChars="0"/>
              <w:rPr>
                <w:rFonts w:eastAsia="楷体_GB2312"/>
              </w:rPr>
            </w:pPr>
            <w:bookmarkStart w:id="17" w:name="_Ref165113340"/>
            <w:r>
              <w:rPr>
                <w:rFonts w:eastAsia="楷体_GB2312"/>
              </w:rPr>
              <w:t>Chen, X.; Deng, Y. An Evidential Software Risk Evaluation Model. Mathematics 2022, 10, 2325.</w:t>
            </w:r>
            <w:bookmarkEnd w:id="17"/>
          </w:p>
          <w:p w14:paraId="5975D320" w14:textId="77777777" w:rsidR="00EC4677" w:rsidRDefault="00000000">
            <w:pPr>
              <w:pStyle w:val="af0"/>
              <w:numPr>
                <w:ilvl w:val="0"/>
                <w:numId w:val="5"/>
              </w:numPr>
              <w:ind w:firstLineChars="0"/>
              <w:rPr>
                <w:rFonts w:eastAsia="楷体_GB2312"/>
              </w:rPr>
            </w:pPr>
            <w:bookmarkStart w:id="18" w:name="_Ref165113659"/>
            <w:proofErr w:type="spellStart"/>
            <w:r>
              <w:rPr>
                <w:rFonts w:eastAsia="楷体_GB2312"/>
              </w:rPr>
              <w:t>Aven</w:t>
            </w:r>
            <w:proofErr w:type="spellEnd"/>
            <w:r>
              <w:rPr>
                <w:rFonts w:eastAsia="楷体_GB2312"/>
              </w:rPr>
              <w:t xml:space="preserve">, T. (2016). Risk assessment and risk management: Review </w:t>
            </w:r>
            <w:proofErr w:type="spellStart"/>
            <w:r>
              <w:rPr>
                <w:rFonts w:eastAsia="楷体_GB2312"/>
              </w:rPr>
              <w:t>ofrecent</w:t>
            </w:r>
            <w:proofErr w:type="spellEnd"/>
            <w:r>
              <w:rPr>
                <w:rFonts w:eastAsia="楷体_GB2312"/>
              </w:rPr>
              <w:t xml:space="preserve"> advances on their foundation. European Journal of Operational Research, 253(1), 1 13.</w:t>
            </w:r>
            <w:bookmarkEnd w:id="18"/>
          </w:p>
          <w:p w14:paraId="18314EDD" w14:textId="77777777" w:rsidR="00EC4677" w:rsidRDefault="00000000">
            <w:pPr>
              <w:pStyle w:val="af0"/>
              <w:numPr>
                <w:ilvl w:val="0"/>
                <w:numId w:val="5"/>
              </w:numPr>
              <w:ind w:firstLineChars="0"/>
              <w:rPr>
                <w:rFonts w:eastAsia="楷体_GB2312"/>
              </w:rPr>
            </w:pPr>
            <w:bookmarkStart w:id="19" w:name="_Ref165114088"/>
            <w:r>
              <w:rPr>
                <w:rFonts w:eastAsia="楷体_GB2312"/>
              </w:rPr>
              <w:t xml:space="preserve">Khan, F., </w:t>
            </w:r>
            <w:proofErr w:type="spellStart"/>
            <w:r>
              <w:rPr>
                <w:rFonts w:eastAsia="楷体_GB2312"/>
              </w:rPr>
              <w:t>Rathnayaka</w:t>
            </w:r>
            <w:proofErr w:type="spellEnd"/>
            <w:r>
              <w:rPr>
                <w:rFonts w:eastAsia="楷体_GB2312"/>
              </w:rPr>
              <w:t>, S., &amp; Ahmed, S. (2015). Methods and models in process safety and risk management: Past, present and future. Process Safety and Environmental Protection, 98, 116 147.</w:t>
            </w:r>
            <w:bookmarkEnd w:id="19"/>
          </w:p>
          <w:p w14:paraId="36AB3EC4" w14:textId="77777777" w:rsidR="00EC4677" w:rsidRDefault="00000000">
            <w:pPr>
              <w:pStyle w:val="af0"/>
              <w:numPr>
                <w:ilvl w:val="0"/>
                <w:numId w:val="5"/>
              </w:numPr>
              <w:ind w:firstLineChars="0"/>
              <w:rPr>
                <w:rFonts w:eastAsia="楷体_GB2312"/>
              </w:rPr>
            </w:pPr>
            <w:bookmarkStart w:id="20" w:name="_Ref165114273"/>
            <w:proofErr w:type="spellStart"/>
            <w:r>
              <w:rPr>
                <w:rFonts w:eastAsia="楷体_GB2312"/>
              </w:rPr>
              <w:t>M.</w:t>
            </w:r>
            <w:proofErr w:type="gramStart"/>
            <w:r>
              <w:rPr>
                <w:rFonts w:eastAsia="楷体_GB2312"/>
              </w:rPr>
              <w:t>Chowdhury,A</w:t>
            </w:r>
            <w:proofErr w:type="gramEnd"/>
            <w:r>
              <w:rPr>
                <w:rFonts w:eastAsia="楷体_GB2312"/>
              </w:rPr>
              <w:t>.Al,andS.Arefeen,Software</w:t>
            </w:r>
            <w:proofErr w:type="spellEnd"/>
            <w:r>
              <w:rPr>
                <w:rFonts w:eastAsia="楷体_GB2312"/>
              </w:rPr>
              <w:t xml:space="preserve"> risk </w:t>
            </w:r>
            <w:proofErr w:type="spellStart"/>
            <w:r>
              <w:rPr>
                <w:rFonts w:eastAsia="楷体_GB2312"/>
              </w:rPr>
              <w:t>management:Importance</w:t>
            </w:r>
            <w:proofErr w:type="spellEnd"/>
            <w:r>
              <w:rPr>
                <w:rFonts w:eastAsia="楷体_GB2312"/>
              </w:rPr>
              <w:t xml:space="preserve"> and practices, in Proc. IJCIT ISSN, 2011, pp. 2078 5828.</w:t>
            </w:r>
            <w:bookmarkEnd w:id="20"/>
          </w:p>
          <w:p w14:paraId="6293ADCF" w14:textId="77777777" w:rsidR="00EC4677" w:rsidRDefault="00000000">
            <w:pPr>
              <w:pStyle w:val="af0"/>
              <w:numPr>
                <w:ilvl w:val="0"/>
                <w:numId w:val="5"/>
              </w:numPr>
              <w:ind w:firstLineChars="0"/>
              <w:rPr>
                <w:rFonts w:eastAsia="楷体_GB2312"/>
              </w:rPr>
            </w:pPr>
            <w:bookmarkStart w:id="21" w:name="_Ref165114611"/>
            <w:r>
              <w:rPr>
                <w:rFonts w:eastAsia="楷体_GB2312" w:hint="eastAsia"/>
              </w:rPr>
              <w:t>宫磊</w:t>
            </w:r>
            <w:r>
              <w:rPr>
                <w:rFonts w:eastAsia="楷体_GB2312" w:hint="eastAsia"/>
              </w:rPr>
              <w:t xml:space="preserve">, </w:t>
            </w:r>
            <w:r>
              <w:rPr>
                <w:rFonts w:eastAsia="楷体_GB2312" w:hint="eastAsia"/>
              </w:rPr>
              <w:t>任向红</w:t>
            </w:r>
            <w:r>
              <w:rPr>
                <w:rFonts w:eastAsia="楷体_GB2312" w:hint="eastAsia"/>
              </w:rPr>
              <w:t xml:space="preserve">, </w:t>
            </w:r>
            <w:r>
              <w:rPr>
                <w:rFonts w:eastAsia="楷体_GB2312" w:hint="eastAsia"/>
              </w:rPr>
              <w:t>寇玺</w:t>
            </w:r>
            <w:r>
              <w:rPr>
                <w:rFonts w:eastAsia="楷体_GB2312" w:hint="eastAsia"/>
              </w:rPr>
              <w:t xml:space="preserve">, </w:t>
            </w:r>
            <w:r>
              <w:rPr>
                <w:rFonts w:eastAsia="楷体_GB2312" w:hint="eastAsia"/>
              </w:rPr>
              <w:t>洪宪文</w:t>
            </w:r>
            <w:r>
              <w:rPr>
                <w:rFonts w:eastAsia="楷体_GB2312" w:hint="eastAsia"/>
              </w:rPr>
              <w:t xml:space="preserve">. </w:t>
            </w:r>
            <w:r>
              <w:rPr>
                <w:rFonts w:eastAsia="楷体_GB2312" w:hint="eastAsia"/>
              </w:rPr>
              <w:t>基于证据理论的软件项目风险评估方法</w:t>
            </w:r>
            <w:r>
              <w:rPr>
                <w:rFonts w:eastAsia="楷体_GB2312" w:hint="eastAsia"/>
              </w:rPr>
              <w:t xml:space="preserve">[J]. </w:t>
            </w:r>
            <w:r>
              <w:rPr>
                <w:rFonts w:eastAsia="楷体_GB2312" w:hint="eastAsia"/>
              </w:rPr>
              <w:t>软件工程</w:t>
            </w:r>
            <w:r>
              <w:rPr>
                <w:rFonts w:eastAsia="楷体_GB2312" w:hint="eastAsia"/>
              </w:rPr>
              <w:t>, 2023, 26 (12): 17 23.</w:t>
            </w:r>
            <w:bookmarkEnd w:id="21"/>
          </w:p>
          <w:p w14:paraId="567FB869" w14:textId="77777777" w:rsidR="00EC4677" w:rsidRDefault="00000000">
            <w:pPr>
              <w:pStyle w:val="af0"/>
              <w:numPr>
                <w:ilvl w:val="0"/>
                <w:numId w:val="5"/>
              </w:numPr>
              <w:ind w:firstLineChars="0"/>
              <w:rPr>
                <w:rFonts w:eastAsia="楷体_GB2312"/>
              </w:rPr>
            </w:pPr>
            <w:bookmarkStart w:id="22" w:name="_Ref165114703"/>
            <w:r>
              <w:rPr>
                <w:rFonts w:eastAsia="楷体_GB2312" w:hint="eastAsia"/>
              </w:rPr>
              <w:t>王蔚</w:t>
            </w:r>
            <w:r>
              <w:rPr>
                <w:rFonts w:eastAsia="楷体_GB2312" w:hint="eastAsia"/>
              </w:rPr>
              <w:t xml:space="preserve">. </w:t>
            </w:r>
            <w:r>
              <w:rPr>
                <w:rFonts w:eastAsia="楷体_GB2312" w:hint="eastAsia"/>
              </w:rPr>
              <w:t>基于熵权</w:t>
            </w:r>
            <w:r>
              <w:rPr>
                <w:rFonts w:eastAsia="楷体_GB2312" w:hint="eastAsia"/>
              </w:rPr>
              <w:t xml:space="preserve"> TOPSIS </w:t>
            </w:r>
            <w:r>
              <w:rPr>
                <w:rFonts w:eastAsia="楷体_GB2312" w:hint="eastAsia"/>
              </w:rPr>
              <w:t>的软件项目风险评估</w:t>
            </w:r>
            <w:r>
              <w:rPr>
                <w:rFonts w:eastAsia="楷体_GB2312" w:hint="eastAsia"/>
              </w:rPr>
              <w:t xml:space="preserve">[J]. </w:t>
            </w:r>
            <w:r>
              <w:rPr>
                <w:rFonts w:eastAsia="楷体_GB2312" w:hint="eastAsia"/>
              </w:rPr>
              <w:t>项目管理技术</w:t>
            </w:r>
            <w:r>
              <w:rPr>
                <w:rFonts w:eastAsia="楷体_GB2312" w:hint="eastAsia"/>
              </w:rPr>
              <w:t>, 2022, 20 (02): 102 107.</w:t>
            </w:r>
            <w:bookmarkEnd w:id="22"/>
          </w:p>
          <w:p w14:paraId="7CD288A8" w14:textId="77777777" w:rsidR="00EC4677" w:rsidRDefault="00000000">
            <w:pPr>
              <w:pStyle w:val="af0"/>
              <w:numPr>
                <w:ilvl w:val="0"/>
                <w:numId w:val="5"/>
              </w:numPr>
              <w:ind w:firstLineChars="0"/>
              <w:rPr>
                <w:rFonts w:eastAsia="楷体_GB2312"/>
              </w:rPr>
            </w:pPr>
            <w:bookmarkStart w:id="23" w:name="_Ref165115567"/>
            <w:r>
              <w:rPr>
                <w:rFonts w:eastAsia="楷体_GB2312" w:hint="eastAsia"/>
              </w:rPr>
              <w:t>邵俊</w:t>
            </w:r>
            <w:r>
              <w:rPr>
                <w:rFonts w:eastAsia="楷体_GB2312" w:hint="eastAsia"/>
              </w:rPr>
              <w:t xml:space="preserve">, </w:t>
            </w:r>
            <w:r>
              <w:rPr>
                <w:rFonts w:eastAsia="楷体_GB2312" w:hint="eastAsia"/>
              </w:rPr>
              <w:t>倪枫</w:t>
            </w:r>
            <w:r>
              <w:rPr>
                <w:rFonts w:eastAsia="楷体_GB2312" w:hint="eastAsia"/>
              </w:rPr>
              <w:t xml:space="preserve">, </w:t>
            </w:r>
            <w:r>
              <w:rPr>
                <w:rFonts w:eastAsia="楷体_GB2312" w:hint="eastAsia"/>
              </w:rPr>
              <w:t>刘姜</w:t>
            </w:r>
            <w:r>
              <w:rPr>
                <w:rFonts w:eastAsia="楷体_GB2312" w:hint="eastAsia"/>
              </w:rPr>
              <w:t xml:space="preserve">, </w:t>
            </w:r>
            <w:r>
              <w:rPr>
                <w:rFonts w:eastAsia="楷体_GB2312" w:hint="eastAsia"/>
              </w:rPr>
              <w:t>吴霞</w:t>
            </w:r>
            <w:r>
              <w:rPr>
                <w:rFonts w:eastAsia="楷体_GB2312" w:hint="eastAsia"/>
              </w:rPr>
              <w:t xml:space="preserve">, </w:t>
            </w:r>
            <w:r>
              <w:rPr>
                <w:rFonts w:eastAsia="楷体_GB2312" w:hint="eastAsia"/>
              </w:rPr>
              <w:t>尹思淼</w:t>
            </w:r>
            <w:r>
              <w:rPr>
                <w:rFonts w:eastAsia="楷体_GB2312" w:hint="eastAsia"/>
              </w:rPr>
              <w:t xml:space="preserve">. </w:t>
            </w:r>
            <w:r>
              <w:rPr>
                <w:rFonts w:eastAsia="楷体_GB2312" w:hint="eastAsia"/>
              </w:rPr>
              <w:t>基于熵权法的软件开发项目进度风险影响因素分析研究</w:t>
            </w:r>
            <w:r>
              <w:rPr>
                <w:rFonts w:eastAsia="楷体_GB2312" w:hint="eastAsia"/>
              </w:rPr>
              <w:t xml:space="preserve">[J]. </w:t>
            </w:r>
            <w:r>
              <w:rPr>
                <w:rFonts w:eastAsia="楷体_GB2312" w:hint="eastAsia"/>
              </w:rPr>
              <w:t>项目管理技术</w:t>
            </w:r>
            <w:r>
              <w:rPr>
                <w:rFonts w:eastAsia="楷体_GB2312" w:hint="eastAsia"/>
              </w:rPr>
              <w:t>, 2022, 20 (10): 7 10.</w:t>
            </w:r>
            <w:bookmarkEnd w:id="23"/>
          </w:p>
          <w:p w14:paraId="33D1802E" w14:textId="77777777" w:rsidR="00EC4677" w:rsidRDefault="00000000">
            <w:pPr>
              <w:pStyle w:val="af0"/>
              <w:numPr>
                <w:ilvl w:val="0"/>
                <w:numId w:val="5"/>
              </w:numPr>
              <w:ind w:firstLineChars="0"/>
              <w:rPr>
                <w:rFonts w:eastAsia="楷体_GB2312"/>
              </w:rPr>
            </w:pPr>
            <w:bookmarkStart w:id="24" w:name="_Ref165115534"/>
            <w:r>
              <w:rPr>
                <w:rFonts w:eastAsia="楷体_GB2312" w:hint="eastAsia"/>
              </w:rPr>
              <w:t>吴马军</w:t>
            </w:r>
            <w:r>
              <w:rPr>
                <w:rFonts w:eastAsia="楷体_GB2312" w:hint="eastAsia"/>
              </w:rPr>
              <w:t>,</w:t>
            </w:r>
            <w:r>
              <w:rPr>
                <w:rFonts w:eastAsia="楷体_GB2312" w:hint="eastAsia"/>
              </w:rPr>
              <w:t>俞兴莉</w:t>
            </w:r>
            <w:r>
              <w:rPr>
                <w:rFonts w:eastAsia="楷体_GB2312" w:hint="eastAsia"/>
              </w:rPr>
              <w:t xml:space="preserve">. </w:t>
            </w:r>
            <w:r>
              <w:rPr>
                <w:rFonts w:eastAsia="楷体_GB2312" w:hint="eastAsia"/>
              </w:rPr>
              <w:t>计算机软件项目管理中风险管理策略和模型</w:t>
            </w:r>
            <w:r>
              <w:rPr>
                <w:rFonts w:eastAsia="楷体_GB2312" w:hint="eastAsia"/>
              </w:rPr>
              <w:t xml:space="preserve"> [J]. </w:t>
            </w:r>
            <w:r>
              <w:rPr>
                <w:rFonts w:eastAsia="楷体_GB2312" w:hint="eastAsia"/>
              </w:rPr>
              <w:t>数字通信世界</w:t>
            </w:r>
            <w:r>
              <w:rPr>
                <w:rFonts w:eastAsia="楷体_GB2312" w:hint="eastAsia"/>
              </w:rPr>
              <w:t>, 2018, (10): 265 266.</w:t>
            </w:r>
            <w:bookmarkEnd w:id="24"/>
          </w:p>
          <w:p w14:paraId="072F34F7" w14:textId="77777777" w:rsidR="00EC4677" w:rsidRDefault="00000000">
            <w:pPr>
              <w:pStyle w:val="af0"/>
              <w:numPr>
                <w:ilvl w:val="0"/>
                <w:numId w:val="5"/>
              </w:numPr>
              <w:ind w:firstLineChars="0"/>
              <w:rPr>
                <w:rFonts w:eastAsia="楷体_GB2312"/>
              </w:rPr>
            </w:pPr>
            <w:bookmarkStart w:id="25" w:name="_Ref165113434"/>
            <w:r>
              <w:rPr>
                <w:rFonts w:eastAsia="楷体_GB2312"/>
              </w:rPr>
              <w:t xml:space="preserve">M. Pasha, G. </w:t>
            </w:r>
            <w:proofErr w:type="spellStart"/>
            <w:r>
              <w:rPr>
                <w:rFonts w:eastAsia="楷体_GB2312"/>
              </w:rPr>
              <w:t>Qaiser</w:t>
            </w:r>
            <w:proofErr w:type="spellEnd"/>
            <w:r>
              <w:rPr>
                <w:rFonts w:eastAsia="楷体_GB2312"/>
              </w:rPr>
              <w:t xml:space="preserve"> and U. Pasha, A Critical Analysis of Software Risk Management Techniques in Large Scale Systems, in IEEE Access, vol. 6, pp. 12412 12424, 2018</w:t>
            </w:r>
            <w:bookmarkEnd w:id="25"/>
          </w:p>
          <w:p w14:paraId="390F8973" w14:textId="77777777" w:rsidR="00EC4677" w:rsidRDefault="00000000">
            <w:pPr>
              <w:pStyle w:val="af0"/>
              <w:numPr>
                <w:ilvl w:val="0"/>
                <w:numId w:val="5"/>
              </w:numPr>
              <w:ind w:firstLineChars="0"/>
              <w:rPr>
                <w:rFonts w:eastAsia="楷体_GB2312"/>
              </w:rPr>
            </w:pPr>
            <w:bookmarkStart w:id="26" w:name="_Ref165113577"/>
            <w:r>
              <w:rPr>
                <w:rFonts w:eastAsia="楷体_GB2312"/>
              </w:rPr>
              <w:t xml:space="preserve">Lei, H., </w:t>
            </w:r>
            <w:proofErr w:type="spellStart"/>
            <w:r>
              <w:rPr>
                <w:rFonts w:eastAsia="楷体_GB2312"/>
              </w:rPr>
              <w:t>Ganjeizadeh</w:t>
            </w:r>
            <w:proofErr w:type="spellEnd"/>
            <w:r>
              <w:rPr>
                <w:rFonts w:eastAsia="楷体_GB2312"/>
              </w:rPr>
              <w:t xml:space="preserve">, F., Jayachandran, P. K., &amp; </w:t>
            </w:r>
            <w:proofErr w:type="spellStart"/>
            <w:r>
              <w:rPr>
                <w:rFonts w:eastAsia="楷体_GB2312"/>
              </w:rPr>
              <w:t>Ozcan</w:t>
            </w:r>
            <w:proofErr w:type="spellEnd"/>
            <w:r>
              <w:rPr>
                <w:rFonts w:eastAsia="楷体_GB2312"/>
              </w:rPr>
              <w:t xml:space="preserve">, P. (2017). A statistical analysis of the effects of Scrum and Kanban on software development projects. Robotics and Computer </w:t>
            </w:r>
            <w:proofErr w:type="spellStart"/>
            <w:r>
              <w:rPr>
                <w:rFonts w:eastAsia="楷体_GB2312"/>
              </w:rPr>
              <w:t>IntegratedManufacturing</w:t>
            </w:r>
            <w:proofErr w:type="spellEnd"/>
            <w:r>
              <w:rPr>
                <w:rFonts w:eastAsia="楷体_GB2312"/>
              </w:rPr>
              <w:t>, 43, 59 67.</w:t>
            </w:r>
            <w:bookmarkEnd w:id="26"/>
          </w:p>
          <w:p w14:paraId="2418D094" w14:textId="77777777" w:rsidR="00EC4677" w:rsidRDefault="00000000">
            <w:pPr>
              <w:pStyle w:val="af0"/>
              <w:numPr>
                <w:ilvl w:val="0"/>
                <w:numId w:val="5"/>
              </w:numPr>
              <w:ind w:firstLineChars="0"/>
              <w:rPr>
                <w:rFonts w:eastAsia="楷体_GB2312"/>
              </w:rPr>
            </w:pPr>
            <w:bookmarkStart w:id="27" w:name="_Ref165114226"/>
            <w:r>
              <w:rPr>
                <w:rFonts w:eastAsia="楷体_GB2312"/>
              </w:rPr>
              <w:t xml:space="preserve">Carvalho, M. M. de, &amp; </w:t>
            </w:r>
            <w:proofErr w:type="spellStart"/>
            <w:r>
              <w:rPr>
                <w:rFonts w:eastAsia="楷体_GB2312"/>
              </w:rPr>
              <w:t>Rabechini</w:t>
            </w:r>
            <w:proofErr w:type="spellEnd"/>
            <w:r>
              <w:rPr>
                <w:rFonts w:eastAsia="楷体_GB2312"/>
              </w:rPr>
              <w:t xml:space="preserve"> Junior, R. (2014). Impact of </w:t>
            </w:r>
            <w:proofErr w:type="spellStart"/>
            <w:r>
              <w:rPr>
                <w:rFonts w:eastAsia="楷体_GB2312"/>
              </w:rPr>
              <w:t>riskmanagement</w:t>
            </w:r>
            <w:proofErr w:type="spellEnd"/>
            <w:r>
              <w:rPr>
                <w:rFonts w:eastAsia="楷体_GB2312"/>
              </w:rPr>
              <w:t xml:space="preserve"> on project performance: the importance of soft skills. International Journal of Production Research, 53(2), 321 340.</w:t>
            </w:r>
            <w:bookmarkEnd w:id="27"/>
          </w:p>
          <w:p w14:paraId="67068266" w14:textId="77777777" w:rsidR="00EC4677" w:rsidRDefault="00000000">
            <w:pPr>
              <w:pStyle w:val="af0"/>
              <w:numPr>
                <w:ilvl w:val="0"/>
                <w:numId w:val="5"/>
              </w:numPr>
              <w:ind w:firstLineChars="0"/>
              <w:rPr>
                <w:rFonts w:eastAsia="楷体_GB2312"/>
              </w:rPr>
            </w:pPr>
            <w:bookmarkStart w:id="28" w:name="_Ref165114802"/>
            <w:r>
              <w:rPr>
                <w:rFonts w:eastAsia="楷体_GB2312" w:hint="eastAsia"/>
              </w:rPr>
              <w:t>杨辉</w:t>
            </w:r>
            <w:r>
              <w:rPr>
                <w:rFonts w:eastAsia="楷体_GB2312" w:hint="eastAsia"/>
              </w:rPr>
              <w:t xml:space="preserve">. </w:t>
            </w:r>
            <w:r>
              <w:rPr>
                <w:rFonts w:eastAsia="楷体_GB2312" w:hint="eastAsia"/>
              </w:rPr>
              <w:t>软件项目风险管理与控制研究分析</w:t>
            </w:r>
            <w:r>
              <w:rPr>
                <w:rFonts w:eastAsia="楷体_GB2312" w:hint="eastAsia"/>
              </w:rPr>
              <w:t xml:space="preserve">[J]. </w:t>
            </w:r>
            <w:r>
              <w:rPr>
                <w:rFonts w:eastAsia="楷体_GB2312" w:hint="eastAsia"/>
              </w:rPr>
              <w:t>福建电脑</w:t>
            </w:r>
            <w:r>
              <w:rPr>
                <w:rFonts w:eastAsia="楷体_GB2312" w:hint="eastAsia"/>
              </w:rPr>
              <w:t xml:space="preserve">, 2021, 37 (05): </w:t>
            </w:r>
            <w:r>
              <w:rPr>
                <w:rFonts w:eastAsia="楷体_GB2312"/>
              </w:rPr>
              <w:t>60 62.</w:t>
            </w:r>
            <w:bookmarkEnd w:id="28"/>
          </w:p>
          <w:p w14:paraId="7FC56B93" w14:textId="77777777" w:rsidR="00EC4677" w:rsidRDefault="00000000">
            <w:pPr>
              <w:pStyle w:val="af0"/>
              <w:numPr>
                <w:ilvl w:val="0"/>
                <w:numId w:val="5"/>
              </w:numPr>
              <w:ind w:firstLineChars="0"/>
              <w:rPr>
                <w:rFonts w:eastAsia="楷体_GB2312"/>
              </w:rPr>
            </w:pPr>
            <w:bookmarkStart w:id="29" w:name="_Ref165114956"/>
            <w:r>
              <w:rPr>
                <w:rFonts w:eastAsia="楷体_GB2312" w:hint="eastAsia"/>
              </w:rPr>
              <w:t>张涛</w:t>
            </w:r>
            <w:r>
              <w:rPr>
                <w:rFonts w:eastAsia="楷体_GB2312" w:hint="eastAsia"/>
              </w:rPr>
              <w:t xml:space="preserve">. </w:t>
            </w:r>
            <w:r>
              <w:rPr>
                <w:rFonts w:eastAsia="楷体_GB2312" w:hint="eastAsia"/>
              </w:rPr>
              <w:t>软件项目管理问题与优化策略研究</w:t>
            </w:r>
            <w:r>
              <w:rPr>
                <w:rFonts w:eastAsia="楷体_GB2312" w:hint="eastAsia"/>
              </w:rPr>
              <w:t xml:space="preserve">[J]. </w:t>
            </w:r>
            <w:r>
              <w:rPr>
                <w:rFonts w:eastAsia="楷体_GB2312" w:hint="eastAsia"/>
              </w:rPr>
              <w:t>中国管理信息化</w:t>
            </w:r>
            <w:r>
              <w:rPr>
                <w:rFonts w:eastAsia="楷体_GB2312" w:hint="eastAsia"/>
              </w:rPr>
              <w:t>, 2023, 26 (18): 150 152.</w:t>
            </w:r>
            <w:bookmarkEnd w:id="29"/>
          </w:p>
          <w:p w14:paraId="53BCF584" w14:textId="77777777" w:rsidR="00EC4677" w:rsidRDefault="00000000">
            <w:pPr>
              <w:pStyle w:val="af0"/>
              <w:numPr>
                <w:ilvl w:val="0"/>
                <w:numId w:val="5"/>
              </w:numPr>
              <w:ind w:firstLineChars="0"/>
              <w:rPr>
                <w:rFonts w:eastAsia="楷体_GB2312"/>
              </w:rPr>
            </w:pPr>
            <w:bookmarkStart w:id="30" w:name="_Ref165115170"/>
            <w:r>
              <w:rPr>
                <w:rFonts w:eastAsia="楷体_GB2312" w:hint="eastAsia"/>
              </w:rPr>
              <w:t>蔡泉</w:t>
            </w:r>
            <w:r>
              <w:rPr>
                <w:rFonts w:eastAsia="楷体_GB2312" w:hint="eastAsia"/>
              </w:rPr>
              <w:t xml:space="preserve">. </w:t>
            </w:r>
            <w:r>
              <w:rPr>
                <w:rFonts w:eastAsia="楷体_GB2312" w:hint="eastAsia"/>
              </w:rPr>
              <w:t>软件项目管理中的风险分析与管理</w:t>
            </w:r>
            <w:r>
              <w:rPr>
                <w:rFonts w:eastAsia="楷体_GB2312" w:hint="eastAsia"/>
              </w:rPr>
              <w:t xml:space="preserve">[J]. </w:t>
            </w:r>
            <w:r>
              <w:rPr>
                <w:rFonts w:eastAsia="楷体_GB2312" w:hint="eastAsia"/>
              </w:rPr>
              <w:t>现代营销</w:t>
            </w:r>
            <w:r>
              <w:rPr>
                <w:rFonts w:eastAsia="楷体_GB2312" w:hint="eastAsia"/>
              </w:rPr>
              <w:t>(</w:t>
            </w:r>
            <w:r>
              <w:rPr>
                <w:rFonts w:eastAsia="楷体_GB2312" w:hint="eastAsia"/>
              </w:rPr>
              <w:t>下旬刊</w:t>
            </w:r>
            <w:r>
              <w:rPr>
                <w:rFonts w:eastAsia="楷体_GB2312" w:hint="eastAsia"/>
              </w:rPr>
              <w:t>), 2018, (12): 108 109.</w:t>
            </w:r>
            <w:bookmarkEnd w:id="30"/>
          </w:p>
          <w:p w14:paraId="1323A066" w14:textId="77777777" w:rsidR="00EC4677" w:rsidRDefault="00000000">
            <w:pPr>
              <w:pStyle w:val="af0"/>
              <w:numPr>
                <w:ilvl w:val="0"/>
                <w:numId w:val="5"/>
              </w:numPr>
              <w:ind w:firstLineChars="0"/>
              <w:rPr>
                <w:rFonts w:eastAsia="楷体_GB2312"/>
              </w:rPr>
            </w:pPr>
            <w:bookmarkStart w:id="31" w:name="_Ref165115879"/>
            <w:r>
              <w:rPr>
                <w:rFonts w:eastAsia="楷体_GB2312" w:hint="eastAsia"/>
              </w:rPr>
              <w:t>张俊光</w:t>
            </w:r>
            <w:r>
              <w:rPr>
                <w:rFonts w:eastAsia="楷体_GB2312" w:hint="eastAsia"/>
              </w:rPr>
              <w:t xml:space="preserve">, </w:t>
            </w:r>
            <w:r>
              <w:rPr>
                <w:rFonts w:eastAsia="楷体_GB2312" w:hint="eastAsia"/>
              </w:rPr>
              <w:t>杨芳芳</w:t>
            </w:r>
            <w:r>
              <w:rPr>
                <w:rFonts w:eastAsia="楷体_GB2312" w:hint="eastAsia"/>
              </w:rPr>
              <w:t xml:space="preserve">. </w:t>
            </w:r>
            <w:r>
              <w:rPr>
                <w:rFonts w:eastAsia="楷体_GB2312" w:hint="eastAsia"/>
              </w:rPr>
              <w:t>软件项目风险管理方法研究</w:t>
            </w:r>
            <w:r>
              <w:rPr>
                <w:rFonts w:eastAsia="楷体_GB2312" w:hint="eastAsia"/>
              </w:rPr>
              <w:t xml:space="preserve">[J]. </w:t>
            </w:r>
            <w:r>
              <w:rPr>
                <w:rFonts w:eastAsia="楷体_GB2312" w:hint="eastAsia"/>
              </w:rPr>
              <w:t>科技管理研究</w:t>
            </w:r>
            <w:r>
              <w:rPr>
                <w:rFonts w:eastAsia="楷体_GB2312" w:hint="eastAsia"/>
              </w:rPr>
              <w:t>, 2011, 31 (08): 156 159+166.</w:t>
            </w:r>
            <w:bookmarkEnd w:id="31"/>
          </w:p>
          <w:p w14:paraId="58CD1B8E" w14:textId="77777777" w:rsidR="00EC4677" w:rsidRDefault="00000000">
            <w:pPr>
              <w:pStyle w:val="af0"/>
              <w:numPr>
                <w:ilvl w:val="0"/>
                <w:numId w:val="5"/>
              </w:numPr>
              <w:ind w:firstLineChars="0"/>
              <w:rPr>
                <w:rFonts w:eastAsia="楷体_GB2312"/>
              </w:rPr>
            </w:pPr>
            <w:bookmarkStart w:id="32" w:name="_Ref165114862"/>
            <w:r>
              <w:rPr>
                <w:rFonts w:eastAsia="楷体_GB2312" w:hint="eastAsia"/>
              </w:rPr>
              <w:t>周逸宁</w:t>
            </w:r>
            <w:r>
              <w:rPr>
                <w:rFonts w:eastAsia="楷体_GB2312" w:hint="eastAsia"/>
              </w:rPr>
              <w:t xml:space="preserve">, </w:t>
            </w:r>
            <w:r>
              <w:rPr>
                <w:rFonts w:eastAsia="楷体_GB2312" w:hint="eastAsia"/>
              </w:rPr>
              <w:t>池志杰</w:t>
            </w:r>
            <w:r>
              <w:rPr>
                <w:rFonts w:eastAsia="楷体_GB2312" w:hint="eastAsia"/>
              </w:rPr>
              <w:t xml:space="preserve">. </w:t>
            </w:r>
            <w:r>
              <w:rPr>
                <w:rFonts w:eastAsia="楷体_GB2312" w:hint="eastAsia"/>
              </w:rPr>
              <w:t>对软件项目管理里及风险评估的研究与探讨</w:t>
            </w:r>
            <w:r>
              <w:rPr>
                <w:rFonts w:eastAsia="楷体_GB2312" w:hint="eastAsia"/>
              </w:rPr>
              <w:t xml:space="preserve">[J]. </w:t>
            </w:r>
            <w:r>
              <w:rPr>
                <w:rFonts w:eastAsia="楷体_GB2312" w:hint="eastAsia"/>
              </w:rPr>
              <w:t>网络安全技术与应用</w:t>
            </w:r>
            <w:r>
              <w:rPr>
                <w:rFonts w:eastAsia="楷体_GB2312" w:hint="eastAsia"/>
              </w:rPr>
              <w:t>, 2022, (02): 63 64.</w:t>
            </w:r>
            <w:bookmarkEnd w:id="32"/>
          </w:p>
          <w:p w14:paraId="4FA700C2" w14:textId="77777777" w:rsidR="00EC4677" w:rsidRDefault="00000000">
            <w:pPr>
              <w:pStyle w:val="af0"/>
              <w:numPr>
                <w:ilvl w:val="0"/>
                <w:numId w:val="5"/>
              </w:numPr>
              <w:ind w:firstLineChars="0"/>
              <w:rPr>
                <w:rFonts w:eastAsia="楷体_GB2312"/>
              </w:rPr>
            </w:pPr>
            <w:bookmarkStart w:id="33" w:name="_Ref165115782"/>
            <w:r>
              <w:rPr>
                <w:rFonts w:eastAsia="楷体_GB2312" w:hint="eastAsia"/>
              </w:rPr>
              <w:t>张婧文</w:t>
            </w:r>
            <w:r>
              <w:rPr>
                <w:rFonts w:eastAsia="楷体_GB2312" w:hint="eastAsia"/>
              </w:rPr>
              <w:t>,</w:t>
            </w:r>
            <w:r>
              <w:rPr>
                <w:rFonts w:eastAsia="楷体_GB2312" w:hint="eastAsia"/>
              </w:rPr>
              <w:t>刘新慧</w:t>
            </w:r>
            <w:r>
              <w:rPr>
                <w:rFonts w:eastAsia="楷体_GB2312" w:hint="eastAsia"/>
              </w:rPr>
              <w:t>.</w:t>
            </w:r>
            <w:r>
              <w:rPr>
                <w:rFonts w:eastAsia="楷体_GB2312" w:hint="eastAsia"/>
              </w:rPr>
              <w:t>软件研发项目需求复杂性及其与项目风险关系研究</w:t>
            </w:r>
            <w:r>
              <w:rPr>
                <w:rFonts w:eastAsia="楷体_GB2312" w:hint="eastAsia"/>
              </w:rPr>
              <w:t>[J].</w:t>
            </w:r>
            <w:r>
              <w:rPr>
                <w:rFonts w:eastAsia="楷体_GB2312" w:hint="eastAsia"/>
              </w:rPr>
              <w:t>科技管理研究</w:t>
            </w:r>
            <w:r>
              <w:rPr>
                <w:rFonts w:eastAsia="楷体_GB2312" w:hint="eastAsia"/>
              </w:rPr>
              <w:t>,2015(24):182 185.</w:t>
            </w:r>
            <w:bookmarkEnd w:id="33"/>
          </w:p>
          <w:p w14:paraId="54D4FB13" w14:textId="77777777" w:rsidR="00EC4677" w:rsidRDefault="00000000">
            <w:pPr>
              <w:pStyle w:val="af0"/>
              <w:numPr>
                <w:ilvl w:val="0"/>
                <w:numId w:val="5"/>
              </w:numPr>
              <w:ind w:firstLineChars="0"/>
              <w:rPr>
                <w:rFonts w:eastAsia="楷体_GB2312"/>
              </w:rPr>
            </w:pPr>
            <w:bookmarkStart w:id="34" w:name="_Ref165115932"/>
            <w:r>
              <w:rPr>
                <w:rFonts w:eastAsia="楷体_GB2312" w:hint="eastAsia"/>
              </w:rPr>
              <w:t>胡勇</w:t>
            </w:r>
            <w:r>
              <w:rPr>
                <w:rFonts w:eastAsia="楷体_GB2312" w:hint="eastAsia"/>
              </w:rPr>
              <w:t xml:space="preserve">, </w:t>
            </w:r>
            <w:r>
              <w:rPr>
                <w:rFonts w:eastAsia="楷体_GB2312" w:hint="eastAsia"/>
              </w:rPr>
              <w:t>贺晓娟</w:t>
            </w:r>
            <w:r>
              <w:rPr>
                <w:rFonts w:eastAsia="楷体_GB2312" w:hint="eastAsia"/>
              </w:rPr>
              <w:t xml:space="preserve">, </w:t>
            </w:r>
            <w:r>
              <w:rPr>
                <w:rFonts w:eastAsia="楷体_GB2312" w:hint="eastAsia"/>
              </w:rPr>
              <w:t>黄嘉星</w:t>
            </w:r>
            <w:r>
              <w:rPr>
                <w:rFonts w:eastAsia="楷体_GB2312" w:hint="eastAsia"/>
              </w:rPr>
              <w:t xml:space="preserve">, </w:t>
            </w:r>
            <w:r>
              <w:rPr>
                <w:rFonts w:eastAsia="楷体_GB2312" w:hint="eastAsia"/>
              </w:rPr>
              <w:t>容振邦</w:t>
            </w:r>
            <w:r>
              <w:rPr>
                <w:rFonts w:eastAsia="楷体_GB2312" w:hint="eastAsia"/>
              </w:rPr>
              <w:t xml:space="preserve">, </w:t>
            </w:r>
            <w:r>
              <w:rPr>
                <w:rFonts w:eastAsia="楷体_GB2312" w:hint="eastAsia"/>
              </w:rPr>
              <w:t>谢康</w:t>
            </w:r>
            <w:r>
              <w:rPr>
                <w:rFonts w:eastAsia="楷体_GB2312" w:hint="eastAsia"/>
              </w:rPr>
              <w:t xml:space="preserve">. </w:t>
            </w:r>
            <w:r>
              <w:rPr>
                <w:rFonts w:eastAsia="楷体_GB2312" w:hint="eastAsia"/>
              </w:rPr>
              <w:t>软件项目风险的神经网络预测模型</w:t>
            </w:r>
            <w:r>
              <w:rPr>
                <w:rFonts w:eastAsia="楷体_GB2312" w:hint="eastAsia"/>
              </w:rPr>
              <w:t xml:space="preserve">[J]. </w:t>
            </w:r>
            <w:r>
              <w:rPr>
                <w:rFonts w:eastAsia="楷体_GB2312" w:hint="eastAsia"/>
              </w:rPr>
              <w:t>管理学报</w:t>
            </w:r>
            <w:r>
              <w:rPr>
                <w:rFonts w:eastAsia="楷体_GB2312" w:hint="eastAsia"/>
              </w:rPr>
              <w:t>, 2010, 7 (03): 391 394.</w:t>
            </w:r>
            <w:bookmarkEnd w:id="34"/>
          </w:p>
          <w:p w14:paraId="09B0F7A0" w14:textId="77777777" w:rsidR="00EC4677" w:rsidRDefault="00000000">
            <w:pPr>
              <w:pStyle w:val="af0"/>
              <w:numPr>
                <w:ilvl w:val="0"/>
                <w:numId w:val="5"/>
              </w:numPr>
              <w:ind w:firstLineChars="0"/>
              <w:rPr>
                <w:rFonts w:eastAsia="楷体_GB2312"/>
              </w:rPr>
            </w:pPr>
            <w:bookmarkStart w:id="35" w:name="_Ref165115952"/>
            <w:r>
              <w:rPr>
                <w:rFonts w:eastAsia="楷体_GB2312" w:hint="eastAsia"/>
              </w:rPr>
              <w:t>于本海</w:t>
            </w:r>
            <w:r>
              <w:rPr>
                <w:rFonts w:eastAsia="楷体_GB2312" w:hint="eastAsia"/>
              </w:rPr>
              <w:t xml:space="preserve">. </w:t>
            </w:r>
            <w:r>
              <w:rPr>
                <w:rFonts w:eastAsia="楷体_GB2312" w:hint="eastAsia"/>
              </w:rPr>
              <w:t>基于</w:t>
            </w:r>
            <w:r>
              <w:rPr>
                <w:rFonts w:eastAsia="楷体_GB2312" w:hint="eastAsia"/>
              </w:rPr>
              <w:t xml:space="preserve"> AHP </w:t>
            </w:r>
            <w:r>
              <w:rPr>
                <w:rFonts w:eastAsia="楷体_GB2312" w:hint="eastAsia"/>
              </w:rPr>
              <w:t>的软件项目风险投资决策模型研究</w:t>
            </w:r>
            <w:r>
              <w:rPr>
                <w:rFonts w:eastAsia="楷体_GB2312" w:hint="eastAsia"/>
              </w:rPr>
              <w:t xml:space="preserve">[J]. </w:t>
            </w:r>
            <w:r>
              <w:rPr>
                <w:rFonts w:eastAsia="楷体_GB2312" w:hint="eastAsia"/>
              </w:rPr>
              <w:t>科技管理研究</w:t>
            </w:r>
            <w:r>
              <w:rPr>
                <w:rFonts w:eastAsia="楷体_GB2312" w:hint="eastAsia"/>
              </w:rPr>
              <w:t>, 2009, 29 (06): 394 396+372.</w:t>
            </w:r>
            <w:bookmarkEnd w:id="35"/>
          </w:p>
          <w:p w14:paraId="651861EE" w14:textId="77777777" w:rsidR="00EC4677" w:rsidRDefault="00000000">
            <w:pPr>
              <w:pStyle w:val="af0"/>
              <w:numPr>
                <w:ilvl w:val="0"/>
                <w:numId w:val="5"/>
              </w:numPr>
              <w:ind w:firstLineChars="0"/>
              <w:rPr>
                <w:rFonts w:eastAsia="楷体_GB2312"/>
              </w:rPr>
            </w:pPr>
            <w:bookmarkStart w:id="36" w:name="_Ref165115747"/>
            <w:r>
              <w:rPr>
                <w:rFonts w:eastAsia="楷体_GB2312" w:hint="eastAsia"/>
              </w:rPr>
              <w:t>潘春光</w:t>
            </w:r>
            <w:r>
              <w:rPr>
                <w:rFonts w:eastAsia="楷体_GB2312" w:hint="eastAsia"/>
              </w:rPr>
              <w:t xml:space="preserve">, </w:t>
            </w:r>
            <w:r>
              <w:rPr>
                <w:rFonts w:eastAsia="楷体_GB2312" w:hint="eastAsia"/>
              </w:rPr>
              <w:t>陈英武</w:t>
            </w:r>
            <w:r>
              <w:rPr>
                <w:rFonts w:eastAsia="楷体_GB2312" w:hint="eastAsia"/>
              </w:rPr>
              <w:t xml:space="preserve">, </w:t>
            </w:r>
            <w:r>
              <w:rPr>
                <w:rFonts w:eastAsia="楷体_GB2312" w:hint="eastAsia"/>
              </w:rPr>
              <w:t>汪浩</w:t>
            </w:r>
            <w:r>
              <w:rPr>
                <w:rFonts w:eastAsia="楷体_GB2312" w:hint="eastAsia"/>
              </w:rPr>
              <w:t xml:space="preserve">. </w:t>
            </w:r>
            <w:r>
              <w:rPr>
                <w:rFonts w:eastAsia="楷体_GB2312" w:hint="eastAsia"/>
              </w:rPr>
              <w:t>软件项目风险管理理论与方法研究综述</w:t>
            </w:r>
            <w:r>
              <w:rPr>
                <w:rFonts w:eastAsia="楷体_GB2312" w:hint="eastAsia"/>
              </w:rPr>
              <w:t xml:space="preserve">[J]. </w:t>
            </w:r>
            <w:r>
              <w:rPr>
                <w:rFonts w:eastAsia="楷体_GB2312" w:hint="eastAsia"/>
              </w:rPr>
              <w:t>控制与决策</w:t>
            </w:r>
            <w:r>
              <w:rPr>
                <w:rFonts w:eastAsia="楷体_GB2312" w:hint="eastAsia"/>
              </w:rPr>
              <w:t>, 2007, (05): 481 486+493.</w:t>
            </w:r>
            <w:bookmarkEnd w:id="36"/>
          </w:p>
          <w:p w14:paraId="7371D920" w14:textId="77777777" w:rsidR="00EC4677" w:rsidRDefault="00000000">
            <w:pPr>
              <w:pStyle w:val="af0"/>
              <w:numPr>
                <w:ilvl w:val="0"/>
                <w:numId w:val="5"/>
              </w:numPr>
              <w:ind w:firstLineChars="0"/>
              <w:rPr>
                <w:rFonts w:eastAsia="楷体_GB2312"/>
              </w:rPr>
            </w:pPr>
            <w:r>
              <w:rPr>
                <w:rFonts w:eastAsia="楷体_GB2312" w:hint="eastAsia"/>
              </w:rPr>
              <w:t>林关成</w:t>
            </w:r>
            <w:r>
              <w:rPr>
                <w:rFonts w:eastAsia="楷体_GB2312" w:hint="eastAsia"/>
              </w:rPr>
              <w:t xml:space="preserve">. </w:t>
            </w:r>
            <w:r>
              <w:rPr>
                <w:rFonts w:eastAsia="楷体_GB2312" w:hint="eastAsia"/>
              </w:rPr>
              <w:t>软件项目管理中的风险分析与管理</w:t>
            </w:r>
            <w:r>
              <w:rPr>
                <w:rFonts w:eastAsia="楷体_GB2312" w:hint="eastAsia"/>
              </w:rPr>
              <w:t xml:space="preserve"> [J]. </w:t>
            </w:r>
            <w:r>
              <w:rPr>
                <w:rFonts w:eastAsia="楷体_GB2312" w:hint="eastAsia"/>
              </w:rPr>
              <w:t>渭南师范学院学报</w:t>
            </w:r>
            <w:r>
              <w:rPr>
                <w:rFonts w:eastAsia="楷体_GB2312" w:hint="eastAsia"/>
              </w:rPr>
              <w:t>, 2007, (02): 59 62.</w:t>
            </w:r>
          </w:p>
          <w:p w14:paraId="71A38F84" w14:textId="77777777" w:rsidR="00EC4677" w:rsidRDefault="00000000">
            <w:pPr>
              <w:pStyle w:val="af0"/>
              <w:numPr>
                <w:ilvl w:val="0"/>
                <w:numId w:val="5"/>
              </w:numPr>
              <w:ind w:firstLineChars="0"/>
              <w:rPr>
                <w:rFonts w:eastAsia="楷体_GB2312"/>
              </w:rPr>
            </w:pPr>
            <w:r>
              <w:rPr>
                <w:rFonts w:eastAsia="楷体_GB2312" w:hint="eastAsia"/>
              </w:rPr>
              <w:t>黄斐</w:t>
            </w:r>
            <w:r>
              <w:rPr>
                <w:rFonts w:eastAsia="楷体_GB2312" w:hint="eastAsia"/>
              </w:rPr>
              <w:t xml:space="preserve">. </w:t>
            </w:r>
            <w:r>
              <w:rPr>
                <w:rFonts w:eastAsia="楷体_GB2312" w:hint="eastAsia"/>
              </w:rPr>
              <w:t>网络计划在软件项目进度管理中的应用</w:t>
            </w:r>
            <w:r>
              <w:rPr>
                <w:rFonts w:eastAsia="楷体_GB2312" w:hint="eastAsia"/>
              </w:rPr>
              <w:t xml:space="preserve"> [J]. </w:t>
            </w:r>
            <w:r>
              <w:rPr>
                <w:rFonts w:eastAsia="楷体_GB2312" w:hint="eastAsia"/>
              </w:rPr>
              <w:t>计算机科学</w:t>
            </w:r>
            <w:r>
              <w:rPr>
                <w:rFonts w:eastAsia="楷体_GB2312" w:hint="eastAsia"/>
              </w:rPr>
              <w:t>, 2006, (04): 85 87.</w:t>
            </w:r>
          </w:p>
          <w:p w14:paraId="2AC5B490" w14:textId="77777777" w:rsidR="00EC4677" w:rsidRDefault="00000000">
            <w:pPr>
              <w:pStyle w:val="af0"/>
              <w:numPr>
                <w:ilvl w:val="0"/>
                <w:numId w:val="5"/>
              </w:numPr>
              <w:ind w:firstLineChars="0"/>
              <w:rPr>
                <w:rFonts w:eastAsia="楷体_GB2312"/>
              </w:rPr>
            </w:pPr>
            <w:r>
              <w:rPr>
                <w:rFonts w:eastAsia="楷体_GB2312" w:hint="eastAsia"/>
              </w:rPr>
              <w:t>冯楠</w:t>
            </w:r>
            <w:r>
              <w:rPr>
                <w:rFonts w:eastAsia="楷体_GB2312" w:hint="eastAsia"/>
              </w:rPr>
              <w:t>,</w:t>
            </w:r>
            <w:r>
              <w:rPr>
                <w:rFonts w:eastAsia="楷体_GB2312" w:hint="eastAsia"/>
              </w:rPr>
              <w:t>李敏强</w:t>
            </w:r>
            <w:r>
              <w:rPr>
                <w:rFonts w:eastAsia="楷体_GB2312" w:hint="eastAsia"/>
              </w:rPr>
              <w:t>,</w:t>
            </w:r>
            <w:r>
              <w:rPr>
                <w:rFonts w:eastAsia="楷体_GB2312" w:hint="eastAsia"/>
              </w:rPr>
              <w:t>寇纪淞等</w:t>
            </w:r>
            <w:r>
              <w:rPr>
                <w:rFonts w:eastAsia="楷体_GB2312" w:hint="eastAsia"/>
              </w:rPr>
              <w:t xml:space="preserve">. </w:t>
            </w:r>
            <w:r>
              <w:rPr>
                <w:rFonts w:eastAsia="楷体_GB2312" w:hint="eastAsia"/>
              </w:rPr>
              <w:t>软件项目风险管理中的风险分析过程</w:t>
            </w:r>
            <w:r>
              <w:rPr>
                <w:rFonts w:eastAsia="楷体_GB2312" w:hint="eastAsia"/>
              </w:rPr>
              <w:t xml:space="preserve"> [J]. </w:t>
            </w:r>
            <w:r>
              <w:rPr>
                <w:rFonts w:eastAsia="楷体_GB2312" w:hint="eastAsia"/>
              </w:rPr>
              <w:t>计算机工程与设计</w:t>
            </w:r>
            <w:r>
              <w:rPr>
                <w:rFonts w:eastAsia="楷体_GB2312" w:hint="eastAsia"/>
              </w:rPr>
              <w:t>, 2006, (07): 1121 1123+1126.</w:t>
            </w:r>
          </w:p>
          <w:p w14:paraId="7DACCAA8" w14:textId="77777777" w:rsidR="00EC4677" w:rsidRDefault="00000000">
            <w:pPr>
              <w:pStyle w:val="af0"/>
              <w:numPr>
                <w:ilvl w:val="0"/>
                <w:numId w:val="5"/>
              </w:numPr>
              <w:ind w:firstLineChars="0"/>
              <w:rPr>
                <w:rFonts w:eastAsia="楷体_GB2312"/>
              </w:rPr>
            </w:pPr>
            <w:r>
              <w:rPr>
                <w:rFonts w:eastAsia="楷体_GB2312" w:hint="eastAsia"/>
              </w:rPr>
              <w:t>于进</w:t>
            </w:r>
            <w:r>
              <w:rPr>
                <w:rFonts w:eastAsia="楷体_GB2312" w:hint="eastAsia"/>
              </w:rPr>
              <w:t xml:space="preserve">. </w:t>
            </w:r>
            <w:r>
              <w:rPr>
                <w:rFonts w:eastAsia="楷体_GB2312" w:hint="eastAsia"/>
              </w:rPr>
              <w:t>软件项目风险管理中风险分析方法的研究</w:t>
            </w:r>
            <w:r>
              <w:rPr>
                <w:rFonts w:eastAsia="楷体_GB2312" w:hint="eastAsia"/>
              </w:rPr>
              <w:t xml:space="preserve"> [J]. </w:t>
            </w:r>
            <w:r>
              <w:rPr>
                <w:rFonts w:eastAsia="楷体_GB2312" w:hint="eastAsia"/>
              </w:rPr>
              <w:t>计算机与现代化</w:t>
            </w:r>
            <w:r>
              <w:rPr>
                <w:rFonts w:eastAsia="楷体_GB2312" w:hint="eastAsia"/>
              </w:rPr>
              <w:t>, 2005, (08): 11 13.</w:t>
            </w:r>
          </w:p>
          <w:p w14:paraId="68E780C5" w14:textId="77777777" w:rsidR="00EC4677" w:rsidRDefault="00000000">
            <w:pPr>
              <w:pStyle w:val="af0"/>
              <w:numPr>
                <w:ilvl w:val="0"/>
                <w:numId w:val="5"/>
              </w:numPr>
              <w:ind w:firstLineChars="0"/>
              <w:rPr>
                <w:rFonts w:eastAsia="楷体_GB2312"/>
              </w:rPr>
            </w:pPr>
            <w:r>
              <w:rPr>
                <w:rFonts w:eastAsia="楷体_GB2312" w:hint="eastAsia"/>
              </w:rPr>
              <w:t>王梅源</w:t>
            </w:r>
            <w:r>
              <w:rPr>
                <w:rFonts w:eastAsia="楷体_GB2312" w:hint="eastAsia"/>
              </w:rPr>
              <w:t>,</w:t>
            </w:r>
            <w:r>
              <w:rPr>
                <w:rFonts w:eastAsia="楷体_GB2312" w:hint="eastAsia"/>
              </w:rPr>
              <w:t>鲁耀斌</w:t>
            </w:r>
            <w:r>
              <w:rPr>
                <w:rFonts w:eastAsia="楷体_GB2312" w:hint="eastAsia"/>
              </w:rPr>
              <w:t xml:space="preserve">. </w:t>
            </w:r>
            <w:r>
              <w:rPr>
                <w:rFonts w:eastAsia="楷体_GB2312" w:hint="eastAsia"/>
              </w:rPr>
              <w:t>软件项目外包风险管理中的承包方评价与选择</w:t>
            </w:r>
            <w:r>
              <w:rPr>
                <w:rFonts w:eastAsia="楷体_GB2312" w:hint="eastAsia"/>
              </w:rPr>
              <w:t xml:space="preserve"> [J]. </w:t>
            </w:r>
            <w:r>
              <w:rPr>
                <w:rFonts w:eastAsia="楷体_GB2312" w:hint="eastAsia"/>
              </w:rPr>
              <w:t>统计与决策</w:t>
            </w:r>
            <w:r>
              <w:rPr>
                <w:rFonts w:eastAsia="楷体_GB2312" w:hint="eastAsia"/>
              </w:rPr>
              <w:t>, 2005, (08): 59 62.</w:t>
            </w:r>
          </w:p>
          <w:p w14:paraId="1443FB95" w14:textId="77777777" w:rsidR="00EC4677" w:rsidRDefault="00000000">
            <w:pPr>
              <w:pStyle w:val="af0"/>
              <w:numPr>
                <w:ilvl w:val="0"/>
                <w:numId w:val="5"/>
              </w:numPr>
              <w:ind w:firstLineChars="0"/>
              <w:rPr>
                <w:rFonts w:eastAsia="楷体_GB2312"/>
              </w:rPr>
            </w:pPr>
            <w:r>
              <w:rPr>
                <w:rFonts w:eastAsia="楷体_GB2312" w:hint="eastAsia"/>
              </w:rPr>
              <w:t>毛明志</w:t>
            </w:r>
            <w:r>
              <w:rPr>
                <w:rFonts w:eastAsia="楷体_GB2312" w:hint="eastAsia"/>
              </w:rPr>
              <w:t>,</w:t>
            </w:r>
            <w:r>
              <w:rPr>
                <w:rFonts w:eastAsia="楷体_GB2312" w:hint="eastAsia"/>
              </w:rPr>
              <w:t>葛晓炜</w:t>
            </w:r>
            <w:r>
              <w:rPr>
                <w:rFonts w:eastAsia="楷体_GB2312" w:hint="eastAsia"/>
              </w:rPr>
              <w:t xml:space="preserve">. </w:t>
            </w:r>
            <w:r>
              <w:rPr>
                <w:rFonts w:eastAsia="楷体_GB2312" w:hint="eastAsia"/>
              </w:rPr>
              <w:t>软件项目风险管理模型的分析与研究</w:t>
            </w:r>
            <w:r>
              <w:rPr>
                <w:rFonts w:eastAsia="楷体_GB2312" w:hint="eastAsia"/>
              </w:rPr>
              <w:t xml:space="preserve">[J]. </w:t>
            </w:r>
            <w:r>
              <w:rPr>
                <w:rFonts w:eastAsia="楷体_GB2312" w:hint="eastAsia"/>
              </w:rPr>
              <w:t>科技管理研究</w:t>
            </w:r>
            <w:r>
              <w:rPr>
                <w:rFonts w:eastAsia="楷体_GB2312" w:hint="eastAsia"/>
              </w:rPr>
              <w:t>, 2005, (06): 148 151.</w:t>
            </w:r>
          </w:p>
          <w:p w14:paraId="0F1739D4" w14:textId="77777777" w:rsidR="00EC4677" w:rsidRDefault="00000000">
            <w:pPr>
              <w:pStyle w:val="af0"/>
              <w:numPr>
                <w:ilvl w:val="0"/>
                <w:numId w:val="5"/>
              </w:numPr>
              <w:ind w:firstLineChars="0"/>
              <w:rPr>
                <w:rFonts w:eastAsia="楷体_GB2312"/>
              </w:rPr>
            </w:pPr>
            <w:r>
              <w:rPr>
                <w:rFonts w:eastAsia="楷体_GB2312" w:hint="eastAsia"/>
              </w:rPr>
              <w:t>蒋国萍</w:t>
            </w:r>
            <w:r>
              <w:rPr>
                <w:rFonts w:eastAsia="楷体_GB2312" w:hint="eastAsia"/>
              </w:rPr>
              <w:t>,</w:t>
            </w:r>
            <w:r>
              <w:rPr>
                <w:rFonts w:eastAsia="楷体_GB2312" w:hint="eastAsia"/>
              </w:rPr>
              <w:t>陈英武</w:t>
            </w:r>
            <w:r>
              <w:rPr>
                <w:rFonts w:eastAsia="楷体_GB2312" w:hint="eastAsia"/>
              </w:rPr>
              <w:t xml:space="preserve">. </w:t>
            </w:r>
            <w:r>
              <w:rPr>
                <w:rFonts w:eastAsia="楷体_GB2312" w:hint="eastAsia"/>
              </w:rPr>
              <w:t>基于关键链的软件项目进度风险管理</w:t>
            </w:r>
            <w:r>
              <w:rPr>
                <w:rFonts w:eastAsia="楷体_GB2312" w:hint="eastAsia"/>
              </w:rPr>
              <w:t xml:space="preserve">[J]. </w:t>
            </w:r>
            <w:r>
              <w:rPr>
                <w:rFonts w:eastAsia="楷体_GB2312" w:hint="eastAsia"/>
              </w:rPr>
              <w:t>计算机应用</w:t>
            </w:r>
            <w:r>
              <w:rPr>
                <w:rFonts w:eastAsia="楷体_GB2312" w:hint="eastAsia"/>
              </w:rPr>
              <w:t>, 2005, (01): 56 57+72.</w:t>
            </w:r>
          </w:p>
          <w:p w14:paraId="0912446C" w14:textId="77777777" w:rsidR="00EC4677" w:rsidRDefault="00000000">
            <w:pPr>
              <w:pStyle w:val="af0"/>
              <w:numPr>
                <w:ilvl w:val="0"/>
                <w:numId w:val="5"/>
              </w:numPr>
              <w:ind w:firstLineChars="0"/>
              <w:rPr>
                <w:rFonts w:eastAsia="楷体_GB2312"/>
              </w:rPr>
            </w:pPr>
            <w:r>
              <w:rPr>
                <w:rFonts w:eastAsia="楷体_GB2312" w:hint="eastAsia"/>
              </w:rPr>
              <w:t>张珞玲</w:t>
            </w:r>
            <w:r>
              <w:rPr>
                <w:rFonts w:eastAsia="楷体_GB2312" w:hint="eastAsia"/>
              </w:rPr>
              <w:t>,</w:t>
            </w:r>
            <w:r>
              <w:rPr>
                <w:rFonts w:eastAsia="楷体_GB2312" w:hint="eastAsia"/>
              </w:rPr>
              <w:t>李师贤</w:t>
            </w:r>
            <w:r>
              <w:rPr>
                <w:rFonts w:eastAsia="楷体_GB2312" w:hint="eastAsia"/>
              </w:rPr>
              <w:t xml:space="preserve">. </w:t>
            </w:r>
            <w:r>
              <w:rPr>
                <w:rFonts w:eastAsia="楷体_GB2312" w:hint="eastAsia"/>
              </w:rPr>
              <w:t>软件项目风险管理方法比较和研究</w:t>
            </w:r>
            <w:r>
              <w:rPr>
                <w:rFonts w:eastAsia="楷体_GB2312" w:hint="eastAsia"/>
              </w:rPr>
              <w:t xml:space="preserve">[J]. </w:t>
            </w:r>
            <w:r>
              <w:rPr>
                <w:rFonts w:eastAsia="楷体_GB2312" w:hint="eastAsia"/>
              </w:rPr>
              <w:t>计算机工程</w:t>
            </w:r>
            <w:r>
              <w:rPr>
                <w:rFonts w:eastAsia="楷体_GB2312" w:hint="eastAsia"/>
              </w:rPr>
              <w:t>, 2003, (03): 91 94.</w:t>
            </w:r>
          </w:p>
        </w:tc>
      </w:tr>
      <w:tr w:rsidR="00EC4677" w14:paraId="0F246D1C" w14:textId="77777777">
        <w:trPr>
          <w:trHeight w:val="54"/>
        </w:trPr>
        <w:tc>
          <w:tcPr>
            <w:tcW w:w="10185" w:type="dxa"/>
          </w:tcPr>
          <w:p w14:paraId="17DCDD59" w14:textId="77777777" w:rsidR="00EC4677" w:rsidRDefault="00000000">
            <w:pPr>
              <w:rPr>
                <w:rFonts w:eastAsia="楷体_GB2312"/>
              </w:rPr>
            </w:pPr>
            <w:r>
              <w:rPr>
                <w:rFonts w:eastAsia="楷体_GB2312"/>
              </w:rPr>
              <w:lastRenderedPageBreak/>
              <w:softHyphen/>
            </w:r>
          </w:p>
        </w:tc>
      </w:tr>
    </w:tbl>
    <w:p w14:paraId="037A937B" w14:textId="77777777" w:rsidR="00EC4677" w:rsidRDefault="00000000">
      <w:pPr>
        <w:numPr>
          <w:ilvl w:val="0"/>
          <w:numId w:val="6"/>
        </w:numPr>
        <w:rPr>
          <w:rFonts w:eastAsia="黑体"/>
          <w:sz w:val="32"/>
        </w:rPr>
      </w:pPr>
      <w:r>
        <w:rPr>
          <w:rFonts w:eastAsia="黑体" w:hint="eastAsia"/>
          <w:sz w:val="32"/>
        </w:rPr>
        <w:t>研究方案</w:t>
      </w:r>
      <w:r>
        <w:rPr>
          <w:rFonts w:eastAsia="STKaiti" w:hint="eastAsia"/>
        </w:rPr>
        <w:t>（以下各项均可加页）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EC4677" w14:paraId="0EB77A43" w14:textId="77777777">
        <w:trPr>
          <w:trHeight w:val="2258"/>
        </w:trPr>
        <w:tc>
          <w:tcPr>
            <w:tcW w:w="10185" w:type="dxa"/>
          </w:tcPr>
          <w:p w14:paraId="10789407" w14:textId="77777777" w:rsidR="00EC4677" w:rsidRDefault="00000000">
            <w:pPr>
              <w:rPr>
                <w:rFonts w:eastAsia="楷体_GB2312"/>
              </w:rPr>
            </w:pPr>
            <w:r>
              <w:rPr>
                <w:rFonts w:eastAsia="黑体" w:hint="eastAsia"/>
              </w:rPr>
              <w:lastRenderedPageBreak/>
              <w:t>（</w:t>
            </w:r>
            <w:r>
              <w:rPr>
                <w:rFonts w:eastAsia="楷体_GB2312" w:hint="eastAsia"/>
              </w:rPr>
              <w:t>包括研究目标、研究内容、拟采取的研究方法、技术路线、实验方案及可行性分析和预期的研究进展）</w:t>
            </w:r>
          </w:p>
          <w:p w14:paraId="7CD388D0" w14:textId="77777777" w:rsidR="00EC4677" w:rsidRDefault="00EC4677">
            <w:pPr>
              <w:rPr>
                <w:rFonts w:eastAsia="楷体_GB2312"/>
              </w:rPr>
            </w:pPr>
          </w:p>
          <w:p w14:paraId="5A347D36" w14:textId="77777777" w:rsidR="00EC4677" w:rsidRDefault="00000000">
            <w:pPr>
              <w:numPr>
                <w:ilvl w:val="0"/>
                <w:numId w:val="7"/>
              </w:numPr>
              <w:rPr>
                <w:rFonts w:eastAsia="楷体_GB2312"/>
              </w:rPr>
            </w:pPr>
            <w:r>
              <w:rPr>
                <w:rFonts w:eastAsia="楷体_GB2312" w:hint="eastAsia"/>
              </w:rPr>
              <w:t>研究目标、研究内容</w:t>
            </w:r>
          </w:p>
          <w:p w14:paraId="2AB45EF4" w14:textId="77777777" w:rsidR="00EC4677" w:rsidRDefault="00000000">
            <w:pPr>
              <w:ind w:left="360"/>
              <w:rPr>
                <w:rFonts w:eastAsia="楷体_GB2312"/>
              </w:rPr>
            </w:pPr>
            <w:r>
              <w:rPr>
                <w:rFonts w:eastAsia="楷体_GB2312" w:hint="eastAsia"/>
              </w:rPr>
              <w:t>研究目标：</w:t>
            </w:r>
          </w:p>
          <w:p w14:paraId="64AB846A" w14:textId="77777777" w:rsidR="00EC4677" w:rsidRDefault="00000000">
            <w:pPr>
              <w:ind w:firstLineChars="150" w:firstLine="315"/>
              <w:rPr>
                <w:rFonts w:eastAsia="楷体_GB2312"/>
              </w:rPr>
            </w:pPr>
            <w:r>
              <w:rPr>
                <w:rFonts w:eastAsia="楷体_GB2312" w:hint="eastAsia"/>
              </w:rPr>
              <w:t>本研究的主要目标是全面、系统地分析</w:t>
            </w:r>
            <w:r>
              <w:rPr>
                <w:rFonts w:eastAsia="楷体_GB2312" w:hint="eastAsia"/>
              </w:rPr>
              <w:t>B</w:t>
            </w:r>
            <w:r>
              <w:rPr>
                <w:rFonts w:eastAsia="楷体_GB2312" w:hint="eastAsia"/>
              </w:rPr>
              <w:t>公司软件项目风险管理的现状，识别其软件项目在实施过程中可能面临的主要风险类型，并评估这些风险对项目目标实现的潜在影响。通过深入探究风险管理的理论框架和实践策略，本研究旨在提出一套针对</w:t>
            </w:r>
            <w:r>
              <w:rPr>
                <w:rFonts w:eastAsia="楷体_GB2312" w:hint="eastAsia"/>
              </w:rPr>
              <w:t>B</w:t>
            </w:r>
            <w:r>
              <w:rPr>
                <w:rFonts w:eastAsia="楷体_GB2312" w:hint="eastAsia"/>
              </w:rPr>
              <w:t>公司软件项目的风险管理优化方案，以提高项目成功率、降低潜在损失，并为类似企业提供可借鉴的风险管理经验。</w:t>
            </w:r>
          </w:p>
          <w:p w14:paraId="2303C52E" w14:textId="77777777" w:rsidR="00EC4677" w:rsidRDefault="00000000">
            <w:pPr>
              <w:ind w:firstLineChars="150" w:firstLine="315"/>
              <w:rPr>
                <w:rFonts w:eastAsia="楷体_GB2312"/>
              </w:rPr>
            </w:pPr>
            <w:r>
              <w:rPr>
                <w:rFonts w:eastAsia="楷体_GB2312" w:hint="eastAsia"/>
              </w:rPr>
              <w:t>具体而言，本研究期望达到以</w:t>
            </w:r>
            <w:commentRangeStart w:id="37"/>
            <w:r>
              <w:rPr>
                <w:rFonts w:eastAsia="楷体_GB2312" w:hint="eastAsia"/>
              </w:rPr>
              <w:t>下几个目标：</w:t>
            </w:r>
            <w:commentRangeEnd w:id="37"/>
            <w:r>
              <w:commentReference w:id="37"/>
            </w:r>
          </w:p>
          <w:p w14:paraId="1CC9B55C" w14:textId="77777777" w:rsidR="00EC4677" w:rsidRDefault="00000000">
            <w:pPr>
              <w:numPr>
                <w:ilvl w:val="0"/>
                <w:numId w:val="8"/>
              </w:numPr>
              <w:rPr>
                <w:rFonts w:eastAsia="楷体_GB2312"/>
              </w:rPr>
            </w:pPr>
            <w:r>
              <w:rPr>
                <w:rFonts w:eastAsia="楷体_GB2312" w:hint="eastAsia"/>
              </w:rPr>
              <w:t>识别</w:t>
            </w:r>
            <w:r>
              <w:rPr>
                <w:rFonts w:eastAsia="楷体_GB2312" w:hint="eastAsia"/>
              </w:rPr>
              <w:t>B</w:t>
            </w:r>
            <w:r>
              <w:rPr>
                <w:rFonts w:eastAsia="楷体_GB2312" w:hint="eastAsia"/>
              </w:rPr>
              <w:t>公司软件项目中的关键风险点，包括技术风险、市场风险、组织风险、资源风险等，并分析其成因。</w:t>
            </w:r>
          </w:p>
          <w:p w14:paraId="013F4DB6" w14:textId="77777777" w:rsidR="00EC4677" w:rsidRDefault="00000000">
            <w:pPr>
              <w:numPr>
                <w:ilvl w:val="0"/>
                <w:numId w:val="8"/>
              </w:numPr>
              <w:rPr>
                <w:rFonts w:eastAsia="楷体_GB2312"/>
              </w:rPr>
            </w:pPr>
            <w:r>
              <w:rPr>
                <w:rFonts w:eastAsia="楷体_GB2312" w:hint="eastAsia"/>
              </w:rPr>
              <w:t>评估各类风险对软件项目的影响程度和可能发生的概率，确定风险的优先级。</w:t>
            </w:r>
          </w:p>
          <w:p w14:paraId="7494F6F0" w14:textId="77777777" w:rsidR="00EC4677" w:rsidRDefault="00000000">
            <w:pPr>
              <w:numPr>
                <w:ilvl w:val="0"/>
                <w:numId w:val="8"/>
              </w:numPr>
              <w:rPr>
                <w:rFonts w:eastAsia="楷体_GB2312"/>
              </w:rPr>
            </w:pPr>
            <w:r>
              <w:rPr>
                <w:rFonts w:eastAsia="楷体_GB2312" w:hint="eastAsia"/>
              </w:rPr>
              <w:t>对比分析国内外先进的软件项目风险管理理论和方法，结合</w:t>
            </w:r>
            <w:r>
              <w:rPr>
                <w:rFonts w:eastAsia="楷体_GB2312" w:hint="eastAsia"/>
              </w:rPr>
              <w:t>B</w:t>
            </w:r>
            <w:r>
              <w:rPr>
                <w:rFonts w:eastAsia="楷体_GB2312" w:hint="eastAsia"/>
              </w:rPr>
              <w:t>公司的实际情况，提出适应性的风险管理策略。</w:t>
            </w:r>
          </w:p>
          <w:p w14:paraId="11D23B65" w14:textId="77777777" w:rsidR="00EC4677"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研究内容：</w:t>
            </w:r>
          </w:p>
          <w:p w14:paraId="493D476A" w14:textId="77777777" w:rsidR="00EC4677" w:rsidRDefault="00000000">
            <w:pPr>
              <w:rPr>
                <w:rFonts w:eastAsia="楷体_GB2312"/>
              </w:rPr>
            </w:pPr>
            <w:r>
              <w:rPr>
                <w:rFonts w:eastAsia="楷体_GB2312"/>
              </w:rPr>
              <w:t xml:space="preserve">     </w:t>
            </w:r>
            <w:r>
              <w:rPr>
                <w:rFonts w:eastAsia="楷体_GB2312" w:hint="eastAsia"/>
              </w:rPr>
              <w:t>本文将首先对软件项目风险管理相关的理论进行分析，</w:t>
            </w:r>
            <w:commentRangeStart w:id="38"/>
            <w:commentRangeStart w:id="39"/>
            <w:r>
              <w:rPr>
                <w:rFonts w:eastAsia="楷体_GB2312" w:hint="eastAsia"/>
              </w:rPr>
              <w:t>包括软件项目风险的定义、识别、评估、管理、监控</w:t>
            </w:r>
            <w:commentRangeEnd w:id="38"/>
            <w:r>
              <w:commentReference w:id="38"/>
            </w:r>
            <w:commentRangeEnd w:id="39"/>
            <w:r>
              <w:commentReference w:id="39"/>
            </w:r>
            <w:r>
              <w:rPr>
                <w:rFonts w:eastAsia="楷体_GB2312" w:hint="eastAsia"/>
              </w:rPr>
              <w:t>。然后将这些理论结合</w:t>
            </w:r>
            <w:r>
              <w:rPr>
                <w:rFonts w:eastAsia="楷体_GB2312" w:hint="eastAsia"/>
              </w:rPr>
              <w:t>B</w:t>
            </w:r>
            <w:r>
              <w:rPr>
                <w:rFonts w:eastAsia="楷体_GB2312" w:hint="eastAsia"/>
              </w:rPr>
              <w:t>公司的实际情况，深入剖析其风险管理的现状、分析目前存在的问题及制定优化策略。本论文主要内容如下：</w:t>
            </w:r>
          </w:p>
          <w:p w14:paraId="0BCB9387" w14:textId="77777777" w:rsidR="00EC4677" w:rsidRDefault="00000000">
            <w:pPr>
              <w:ind w:left="720"/>
              <w:rPr>
                <w:rFonts w:eastAsia="楷体_GB2312"/>
              </w:rPr>
            </w:pPr>
            <w:r>
              <w:rPr>
                <w:rFonts w:eastAsia="楷体_GB2312" w:hint="eastAsia"/>
              </w:rPr>
              <w:t>第一章</w:t>
            </w:r>
            <w:r>
              <w:rPr>
                <w:rFonts w:eastAsia="楷体_GB2312" w:hint="eastAsia"/>
              </w:rPr>
              <w:t xml:space="preserve"> </w:t>
            </w:r>
            <w:r>
              <w:rPr>
                <w:rFonts w:eastAsia="楷体_GB2312" w:hint="eastAsia"/>
              </w:rPr>
              <w:t>绪论</w:t>
            </w:r>
            <w:r>
              <w:rPr>
                <w:rFonts w:eastAsia="楷体_GB2312" w:hint="eastAsia"/>
              </w:rPr>
              <w:br/>
              <w:t xml:space="preserve">1.1 </w:t>
            </w:r>
            <w:r>
              <w:rPr>
                <w:rFonts w:eastAsia="楷体_GB2312" w:hint="eastAsia"/>
              </w:rPr>
              <w:t>研究背景和意义</w:t>
            </w:r>
            <w:r>
              <w:rPr>
                <w:rFonts w:eastAsia="楷体_GB2312" w:hint="eastAsia"/>
              </w:rPr>
              <w:t xml:space="preserve"> </w:t>
            </w:r>
          </w:p>
          <w:p w14:paraId="1BE75107" w14:textId="77777777" w:rsidR="00EC4677" w:rsidRDefault="00000000">
            <w:pPr>
              <w:ind w:left="720"/>
              <w:rPr>
                <w:rFonts w:eastAsia="楷体_GB2312"/>
              </w:rPr>
            </w:pPr>
            <w:r>
              <w:rPr>
                <w:rFonts w:eastAsia="楷体_GB2312" w:hint="eastAsia"/>
              </w:rPr>
              <w:t xml:space="preserve">1.2 </w:t>
            </w:r>
            <w:r>
              <w:rPr>
                <w:rFonts w:eastAsia="楷体_GB2312" w:hint="eastAsia"/>
              </w:rPr>
              <w:t>国内外研究现状</w:t>
            </w:r>
            <w:r>
              <w:rPr>
                <w:rFonts w:eastAsia="楷体_GB2312" w:hint="eastAsia"/>
              </w:rPr>
              <w:t xml:space="preserve"> </w:t>
            </w:r>
          </w:p>
          <w:p w14:paraId="141C28C0" w14:textId="77777777" w:rsidR="00EC4677" w:rsidRDefault="00000000">
            <w:pPr>
              <w:ind w:left="720"/>
              <w:rPr>
                <w:rFonts w:eastAsia="楷体_GB2312"/>
              </w:rPr>
            </w:pPr>
            <w:r>
              <w:rPr>
                <w:rFonts w:eastAsia="楷体_GB2312" w:hint="eastAsia"/>
              </w:rPr>
              <w:t xml:space="preserve">1.3 </w:t>
            </w:r>
            <w:r>
              <w:rPr>
                <w:rFonts w:eastAsia="楷体_GB2312" w:hint="eastAsia"/>
              </w:rPr>
              <w:t>研究目标</w:t>
            </w:r>
            <w:r>
              <w:rPr>
                <w:rFonts w:eastAsia="楷体_GB2312" w:hint="eastAsia"/>
              </w:rPr>
              <w:br/>
              <w:t xml:space="preserve">1.4 </w:t>
            </w:r>
            <w:r>
              <w:rPr>
                <w:rFonts w:eastAsia="楷体_GB2312" w:hint="eastAsia"/>
              </w:rPr>
              <w:t>研究内容和方法</w:t>
            </w:r>
            <w:r>
              <w:rPr>
                <w:rFonts w:eastAsia="楷体_GB2312" w:hint="eastAsia"/>
              </w:rPr>
              <w:t xml:space="preserve"> </w:t>
            </w:r>
          </w:p>
          <w:p w14:paraId="175411DD" w14:textId="77777777" w:rsidR="00EC4677" w:rsidRDefault="00000000">
            <w:pPr>
              <w:ind w:left="720"/>
              <w:rPr>
                <w:rFonts w:eastAsia="楷体_GB2312"/>
              </w:rPr>
            </w:pPr>
            <w:r>
              <w:rPr>
                <w:rFonts w:eastAsia="楷体_GB2312" w:hint="eastAsia"/>
              </w:rPr>
              <w:t xml:space="preserve">1.5 </w:t>
            </w:r>
            <w:r>
              <w:rPr>
                <w:rFonts w:eastAsia="楷体_GB2312" w:hint="eastAsia"/>
              </w:rPr>
              <w:t>创新和不足之处</w:t>
            </w:r>
            <w:r>
              <w:rPr>
                <w:rFonts w:eastAsia="楷体_GB2312" w:hint="eastAsia"/>
              </w:rPr>
              <w:t xml:space="preserve"> </w:t>
            </w:r>
          </w:p>
          <w:p w14:paraId="0F3E0309" w14:textId="77777777" w:rsidR="00EC4677" w:rsidRDefault="00000000">
            <w:pPr>
              <w:ind w:left="720"/>
              <w:rPr>
                <w:rFonts w:eastAsia="楷体_GB2312"/>
              </w:rPr>
            </w:pPr>
            <w:r>
              <w:rPr>
                <w:rFonts w:eastAsia="楷体_GB2312" w:hint="eastAsia"/>
              </w:rPr>
              <w:t>第二章</w:t>
            </w:r>
            <w:r>
              <w:rPr>
                <w:rFonts w:eastAsia="楷体_GB2312" w:hint="eastAsia"/>
              </w:rPr>
              <w:t xml:space="preserve"> </w:t>
            </w:r>
            <w:r>
              <w:rPr>
                <w:rFonts w:eastAsia="楷体_GB2312" w:hint="eastAsia"/>
              </w:rPr>
              <w:t>概念界定与相关理论基础</w:t>
            </w:r>
            <w:r>
              <w:rPr>
                <w:rFonts w:eastAsia="楷体_GB2312" w:hint="eastAsia"/>
              </w:rPr>
              <w:t xml:space="preserve"> </w:t>
            </w:r>
          </w:p>
          <w:p w14:paraId="59072924" w14:textId="77777777" w:rsidR="00EC4677" w:rsidRDefault="00000000">
            <w:pPr>
              <w:ind w:left="720"/>
              <w:rPr>
                <w:rFonts w:eastAsia="楷体_GB2312"/>
              </w:rPr>
            </w:pPr>
            <w:r>
              <w:rPr>
                <w:rFonts w:eastAsia="楷体_GB2312" w:hint="eastAsia"/>
              </w:rPr>
              <w:t>2</w:t>
            </w:r>
            <w:r>
              <w:rPr>
                <w:rFonts w:eastAsia="楷体_GB2312"/>
              </w:rPr>
              <w:t xml:space="preserve">.1 </w:t>
            </w:r>
            <w:r>
              <w:rPr>
                <w:rFonts w:eastAsia="楷体_GB2312" w:hint="eastAsia"/>
              </w:rPr>
              <w:t>相关概念界定</w:t>
            </w:r>
          </w:p>
          <w:p w14:paraId="02C21EC0" w14:textId="77777777" w:rsidR="00EC4677" w:rsidRDefault="00000000">
            <w:pPr>
              <w:ind w:left="720"/>
              <w:rPr>
                <w:rFonts w:eastAsia="楷体_GB2312"/>
              </w:rPr>
            </w:pPr>
            <w:r>
              <w:rPr>
                <w:rFonts w:eastAsia="楷体_GB2312" w:hint="eastAsia"/>
              </w:rPr>
              <w:t xml:space="preserve">2.1 </w:t>
            </w:r>
            <w:r>
              <w:rPr>
                <w:rFonts w:eastAsia="楷体_GB2312" w:hint="eastAsia"/>
              </w:rPr>
              <w:t>软件项目风险管理基础理论</w:t>
            </w:r>
          </w:p>
          <w:p w14:paraId="6C2268F7" w14:textId="77777777" w:rsidR="00EC4677" w:rsidRDefault="00000000">
            <w:pPr>
              <w:ind w:left="720"/>
              <w:rPr>
                <w:rFonts w:eastAsia="楷体_GB2312"/>
              </w:rPr>
            </w:pPr>
            <w:r>
              <w:rPr>
                <w:rFonts w:eastAsia="楷体_GB2312" w:hint="eastAsia"/>
              </w:rPr>
              <w:t>2</w:t>
            </w:r>
            <w:r>
              <w:rPr>
                <w:rFonts w:eastAsia="楷体_GB2312"/>
              </w:rPr>
              <w:t xml:space="preserve">.3 </w:t>
            </w:r>
            <w:r>
              <w:rPr>
                <w:rFonts w:eastAsia="楷体_GB2312" w:hint="eastAsia"/>
              </w:rPr>
              <w:t>数据收集与处理</w:t>
            </w:r>
          </w:p>
          <w:p w14:paraId="7F21B4EE" w14:textId="77777777" w:rsidR="00EC4677" w:rsidRDefault="00000000">
            <w:pPr>
              <w:ind w:left="720"/>
              <w:rPr>
                <w:rFonts w:eastAsia="楷体_GB2312"/>
              </w:rPr>
            </w:pPr>
            <w:r>
              <w:rPr>
                <w:rFonts w:eastAsia="楷体_GB2312" w:hint="eastAsia"/>
              </w:rPr>
              <w:t>2</w:t>
            </w:r>
            <w:r>
              <w:rPr>
                <w:rFonts w:eastAsia="楷体_GB2312"/>
              </w:rPr>
              <w:t>.4</w:t>
            </w:r>
            <w:r>
              <w:rPr>
                <w:rFonts w:eastAsia="楷体_GB2312" w:hint="eastAsia"/>
              </w:rPr>
              <w:t>研究假设与模型构建</w:t>
            </w:r>
          </w:p>
          <w:p w14:paraId="4B270047" w14:textId="77777777" w:rsidR="00EC4677" w:rsidRDefault="00000000">
            <w:pPr>
              <w:ind w:left="720"/>
              <w:rPr>
                <w:rFonts w:eastAsia="楷体_GB2312"/>
              </w:rPr>
            </w:pPr>
            <w:r>
              <w:rPr>
                <w:rFonts w:eastAsia="楷体_GB2312" w:hint="eastAsia"/>
              </w:rPr>
              <w:t>第三章</w:t>
            </w:r>
            <w:r>
              <w:rPr>
                <w:rFonts w:eastAsia="楷体_GB2312" w:hint="eastAsia"/>
              </w:rPr>
              <w:t xml:space="preserve"> B</w:t>
            </w:r>
            <w:r>
              <w:rPr>
                <w:rFonts w:eastAsia="楷体_GB2312" w:hint="eastAsia"/>
              </w:rPr>
              <w:t>公司软件项目风险管理现状分析</w:t>
            </w:r>
            <w:r>
              <w:rPr>
                <w:rFonts w:eastAsia="楷体_GB2312" w:hint="eastAsia"/>
              </w:rPr>
              <w:t xml:space="preserve"> </w:t>
            </w:r>
          </w:p>
          <w:p w14:paraId="32427A56" w14:textId="77777777" w:rsidR="00EC4677" w:rsidRDefault="00000000">
            <w:pPr>
              <w:ind w:left="720"/>
              <w:rPr>
                <w:rFonts w:eastAsia="楷体_GB2312"/>
              </w:rPr>
            </w:pPr>
            <w:r>
              <w:rPr>
                <w:rFonts w:eastAsia="楷体_GB2312" w:hint="eastAsia"/>
              </w:rPr>
              <w:t xml:space="preserve">3.1 </w:t>
            </w:r>
            <w:r>
              <w:rPr>
                <w:rFonts w:eastAsia="楷体_GB2312" w:hint="eastAsia"/>
              </w:rPr>
              <w:t>公司简介</w:t>
            </w:r>
            <w:r>
              <w:rPr>
                <w:rFonts w:eastAsia="楷体_GB2312" w:hint="eastAsia"/>
              </w:rPr>
              <w:br/>
              <w:t xml:space="preserve">3.2 </w:t>
            </w:r>
            <w:r>
              <w:rPr>
                <w:rFonts w:eastAsia="楷体_GB2312" w:hint="eastAsia"/>
              </w:rPr>
              <w:t>软件项目风险识别与评估</w:t>
            </w:r>
          </w:p>
          <w:p w14:paraId="3B5C0737" w14:textId="77777777" w:rsidR="00EC4677" w:rsidRDefault="00000000">
            <w:pPr>
              <w:ind w:left="720"/>
              <w:rPr>
                <w:rFonts w:eastAsia="楷体_GB2312"/>
              </w:rPr>
            </w:pPr>
            <w:r>
              <w:rPr>
                <w:rFonts w:eastAsia="楷体_GB2312" w:hint="eastAsia"/>
              </w:rPr>
              <w:t xml:space="preserve">3.3 </w:t>
            </w:r>
            <w:r>
              <w:rPr>
                <w:rFonts w:eastAsia="楷体_GB2312" w:hint="eastAsia"/>
              </w:rPr>
              <w:t>风险应对策略</w:t>
            </w:r>
          </w:p>
          <w:p w14:paraId="548D97E1" w14:textId="77777777" w:rsidR="00EC4677" w:rsidRDefault="00000000">
            <w:pPr>
              <w:ind w:left="720"/>
              <w:rPr>
                <w:rFonts w:eastAsia="楷体_GB2312"/>
              </w:rPr>
            </w:pPr>
            <w:r>
              <w:rPr>
                <w:rFonts w:eastAsia="楷体_GB2312" w:hint="eastAsia"/>
              </w:rPr>
              <w:t>3</w:t>
            </w:r>
            <w:r>
              <w:rPr>
                <w:rFonts w:eastAsia="楷体_GB2312"/>
              </w:rPr>
              <w:t xml:space="preserve">.4 </w:t>
            </w:r>
            <w:r>
              <w:rPr>
                <w:rFonts w:eastAsia="楷体_GB2312" w:hint="eastAsia"/>
              </w:rPr>
              <w:t>存在的问题与挑战</w:t>
            </w:r>
          </w:p>
          <w:p w14:paraId="570876D7" w14:textId="77777777" w:rsidR="00EC4677" w:rsidRDefault="00000000">
            <w:pPr>
              <w:ind w:left="720"/>
              <w:rPr>
                <w:rFonts w:eastAsia="楷体_GB2312"/>
              </w:rPr>
            </w:pPr>
            <w:r>
              <w:rPr>
                <w:rFonts w:eastAsia="楷体_GB2312" w:hint="eastAsia"/>
              </w:rPr>
              <w:t>第四章</w:t>
            </w:r>
            <w:r>
              <w:rPr>
                <w:rFonts w:eastAsia="楷体_GB2312" w:hint="eastAsia"/>
              </w:rPr>
              <w:t xml:space="preserve"> B</w:t>
            </w:r>
            <w:r>
              <w:rPr>
                <w:rFonts w:eastAsia="楷体_GB2312" w:hint="eastAsia"/>
              </w:rPr>
              <w:t>公司软件项目风险管</w:t>
            </w:r>
            <w:commentRangeStart w:id="40"/>
            <w:r>
              <w:rPr>
                <w:rFonts w:eastAsia="楷体_GB2312" w:hint="eastAsia"/>
              </w:rPr>
              <w:t>理存在的问题</w:t>
            </w:r>
            <w:commentRangeEnd w:id="40"/>
            <w:r>
              <w:commentReference w:id="40"/>
            </w:r>
            <w:r>
              <w:rPr>
                <w:rFonts w:eastAsia="楷体_GB2312" w:hint="eastAsia"/>
              </w:rPr>
              <w:t xml:space="preserve"> </w:t>
            </w:r>
          </w:p>
          <w:p w14:paraId="4DB5BC19" w14:textId="77777777" w:rsidR="00EC4677" w:rsidRDefault="00000000">
            <w:pPr>
              <w:ind w:left="720"/>
              <w:rPr>
                <w:rFonts w:eastAsia="楷体_GB2312"/>
              </w:rPr>
            </w:pPr>
            <w:r>
              <w:rPr>
                <w:rFonts w:eastAsia="楷体_GB2312" w:hint="eastAsia"/>
              </w:rPr>
              <w:t xml:space="preserve">4.1 </w:t>
            </w:r>
            <w:r>
              <w:rPr>
                <w:rFonts w:eastAsia="楷体_GB2312" w:hint="eastAsia"/>
              </w:rPr>
              <w:t>风险管理流程的问题</w:t>
            </w:r>
            <w:r>
              <w:rPr>
                <w:rFonts w:eastAsia="楷体_GB2312" w:hint="eastAsia"/>
              </w:rPr>
              <w:br/>
              <w:t xml:space="preserve">4.2 </w:t>
            </w:r>
            <w:r>
              <w:rPr>
                <w:rFonts w:eastAsia="楷体_GB2312" w:hint="eastAsia"/>
              </w:rPr>
              <w:t>风险评估的问题</w:t>
            </w:r>
            <w:r>
              <w:rPr>
                <w:rFonts w:eastAsia="楷体_GB2312" w:hint="eastAsia"/>
              </w:rPr>
              <w:br/>
              <w:t xml:space="preserve">4.3 </w:t>
            </w:r>
            <w:r>
              <w:rPr>
                <w:rFonts w:eastAsia="楷体_GB2312" w:hint="eastAsia"/>
              </w:rPr>
              <w:t>风险应对策略的问题</w:t>
            </w:r>
          </w:p>
          <w:p w14:paraId="4FFDE66B" w14:textId="77777777" w:rsidR="00EC4677" w:rsidRDefault="00000000">
            <w:pPr>
              <w:ind w:left="720"/>
              <w:rPr>
                <w:rFonts w:eastAsia="楷体_GB2312"/>
              </w:rPr>
            </w:pPr>
            <w:r>
              <w:rPr>
                <w:rFonts w:eastAsia="楷体_GB2312" w:hint="eastAsia"/>
              </w:rPr>
              <w:t xml:space="preserve">4.4 </w:t>
            </w:r>
            <w:r>
              <w:rPr>
                <w:rFonts w:eastAsia="楷体_GB2312" w:hint="eastAsia"/>
              </w:rPr>
              <w:t>风险控制和监控的问题</w:t>
            </w:r>
          </w:p>
          <w:p w14:paraId="5A7D80D2" w14:textId="77777777" w:rsidR="00EC4677" w:rsidRDefault="00000000">
            <w:pPr>
              <w:ind w:left="720"/>
              <w:rPr>
                <w:rFonts w:eastAsia="楷体_GB2312"/>
              </w:rPr>
            </w:pPr>
            <w:r>
              <w:rPr>
                <w:rFonts w:eastAsia="楷体_GB2312" w:hint="eastAsia"/>
              </w:rPr>
              <w:t>第五章</w:t>
            </w:r>
            <w:r>
              <w:rPr>
                <w:rFonts w:eastAsia="楷体_GB2312" w:hint="eastAsia"/>
              </w:rPr>
              <w:t>B</w:t>
            </w:r>
            <w:r>
              <w:rPr>
                <w:rFonts w:eastAsia="楷体_GB2312" w:hint="eastAsia"/>
              </w:rPr>
              <w:t>公司软件项目风险管理改进策略</w:t>
            </w:r>
          </w:p>
          <w:p w14:paraId="1BC3CBFD" w14:textId="77777777" w:rsidR="00EC4677" w:rsidRDefault="00000000">
            <w:pPr>
              <w:ind w:left="720"/>
              <w:rPr>
                <w:rFonts w:eastAsia="楷体_GB2312"/>
              </w:rPr>
            </w:pPr>
            <w:r>
              <w:rPr>
                <w:rFonts w:eastAsia="楷体_GB2312" w:hint="eastAsia"/>
              </w:rPr>
              <w:t>5</w:t>
            </w:r>
            <w:r>
              <w:rPr>
                <w:rFonts w:eastAsia="楷体_GB2312"/>
              </w:rPr>
              <w:t xml:space="preserve">.1 </w:t>
            </w:r>
            <w:r>
              <w:rPr>
                <w:rFonts w:eastAsia="楷体_GB2312" w:hint="eastAsia"/>
              </w:rPr>
              <w:t>管理流程的建议</w:t>
            </w:r>
          </w:p>
          <w:p w14:paraId="41755844" w14:textId="77777777" w:rsidR="00EC4677" w:rsidRDefault="00000000">
            <w:pPr>
              <w:ind w:left="720"/>
              <w:rPr>
                <w:rFonts w:eastAsia="楷体_GB2312"/>
              </w:rPr>
            </w:pPr>
            <w:r>
              <w:rPr>
                <w:rFonts w:eastAsia="楷体_GB2312" w:hint="eastAsia"/>
              </w:rPr>
              <w:t>5</w:t>
            </w:r>
            <w:r>
              <w:rPr>
                <w:rFonts w:eastAsia="楷体_GB2312"/>
              </w:rPr>
              <w:t xml:space="preserve">.2 </w:t>
            </w:r>
            <w:r>
              <w:rPr>
                <w:rFonts w:eastAsia="楷体_GB2312" w:hint="eastAsia"/>
              </w:rPr>
              <w:t>风险评估的建议</w:t>
            </w:r>
          </w:p>
          <w:p w14:paraId="4DC7FAC0" w14:textId="77777777" w:rsidR="00EC4677" w:rsidRDefault="00000000">
            <w:pPr>
              <w:ind w:left="720"/>
              <w:rPr>
                <w:rFonts w:eastAsia="楷体_GB2312"/>
              </w:rPr>
            </w:pPr>
            <w:r>
              <w:rPr>
                <w:rFonts w:eastAsia="楷体_GB2312" w:hint="eastAsia"/>
              </w:rPr>
              <w:t>5</w:t>
            </w:r>
            <w:r>
              <w:rPr>
                <w:rFonts w:eastAsia="楷体_GB2312"/>
              </w:rPr>
              <w:t xml:space="preserve">.3 </w:t>
            </w:r>
            <w:r>
              <w:rPr>
                <w:rFonts w:eastAsia="楷体_GB2312" w:hint="eastAsia"/>
              </w:rPr>
              <w:t>风险应对策略的建议</w:t>
            </w:r>
          </w:p>
          <w:p w14:paraId="0BEB6D9F" w14:textId="77777777" w:rsidR="00EC4677" w:rsidRDefault="00000000">
            <w:pPr>
              <w:ind w:left="720"/>
              <w:rPr>
                <w:rFonts w:eastAsia="楷体_GB2312"/>
              </w:rPr>
            </w:pPr>
            <w:r>
              <w:rPr>
                <w:rFonts w:eastAsia="楷体_GB2312" w:hint="eastAsia"/>
              </w:rPr>
              <w:t>5</w:t>
            </w:r>
            <w:r>
              <w:rPr>
                <w:rFonts w:eastAsia="楷体_GB2312"/>
              </w:rPr>
              <w:t xml:space="preserve">.4 </w:t>
            </w:r>
            <w:r>
              <w:rPr>
                <w:rFonts w:eastAsia="楷体_GB2312" w:hint="eastAsia"/>
              </w:rPr>
              <w:t>风险控制和监控的建议</w:t>
            </w:r>
          </w:p>
          <w:p w14:paraId="61D92661" w14:textId="77777777" w:rsidR="00EC4677" w:rsidRDefault="00000000">
            <w:pPr>
              <w:ind w:left="720"/>
              <w:rPr>
                <w:rFonts w:eastAsia="楷体_GB2312"/>
              </w:rPr>
            </w:pPr>
            <w:r>
              <w:rPr>
                <w:rFonts w:eastAsia="楷体_GB2312" w:hint="eastAsia"/>
              </w:rPr>
              <w:t>第六章</w:t>
            </w:r>
            <w:r>
              <w:rPr>
                <w:rFonts w:eastAsia="楷体_GB2312" w:hint="eastAsia"/>
              </w:rPr>
              <w:t xml:space="preserve"> </w:t>
            </w:r>
            <w:r>
              <w:rPr>
                <w:rFonts w:eastAsia="楷体_GB2312" w:hint="eastAsia"/>
              </w:rPr>
              <w:t>结论与展望</w:t>
            </w:r>
            <w:r>
              <w:rPr>
                <w:rFonts w:eastAsia="楷体_GB2312" w:hint="eastAsia"/>
              </w:rPr>
              <w:t xml:space="preserve"> </w:t>
            </w:r>
          </w:p>
          <w:p w14:paraId="62A24B3A" w14:textId="77777777" w:rsidR="00EC4677" w:rsidRDefault="00000000">
            <w:pPr>
              <w:ind w:left="720"/>
              <w:rPr>
                <w:rFonts w:eastAsia="楷体_GB2312"/>
              </w:rPr>
            </w:pPr>
            <w:r>
              <w:rPr>
                <w:rFonts w:eastAsia="楷体_GB2312"/>
              </w:rPr>
              <w:t>6</w:t>
            </w:r>
            <w:r>
              <w:rPr>
                <w:rFonts w:eastAsia="楷体_GB2312" w:hint="eastAsia"/>
              </w:rPr>
              <w:t xml:space="preserve">.1 </w:t>
            </w:r>
            <w:r>
              <w:rPr>
                <w:rFonts w:eastAsia="楷体_GB2312" w:hint="eastAsia"/>
              </w:rPr>
              <w:t>研究总结</w:t>
            </w:r>
            <w:r>
              <w:rPr>
                <w:rFonts w:eastAsia="楷体_GB2312" w:hint="eastAsia"/>
              </w:rPr>
              <w:br/>
            </w:r>
            <w:r>
              <w:rPr>
                <w:rFonts w:eastAsia="楷体_GB2312"/>
              </w:rPr>
              <w:t>6</w:t>
            </w:r>
            <w:r>
              <w:rPr>
                <w:rFonts w:eastAsia="楷体_GB2312" w:hint="eastAsia"/>
              </w:rPr>
              <w:t xml:space="preserve">.2 </w:t>
            </w:r>
            <w:r>
              <w:rPr>
                <w:rFonts w:eastAsia="楷体_GB2312" w:hint="eastAsia"/>
              </w:rPr>
              <w:t>研究贡献与局限</w:t>
            </w:r>
            <w:r>
              <w:rPr>
                <w:rFonts w:eastAsia="楷体_GB2312" w:hint="eastAsia"/>
              </w:rPr>
              <w:br/>
            </w:r>
            <w:r>
              <w:rPr>
                <w:rFonts w:eastAsia="楷体_GB2312"/>
              </w:rPr>
              <w:t>6</w:t>
            </w:r>
            <w:r>
              <w:rPr>
                <w:rFonts w:eastAsia="楷体_GB2312" w:hint="eastAsia"/>
              </w:rPr>
              <w:t xml:space="preserve">.3 </w:t>
            </w:r>
            <w:r>
              <w:rPr>
                <w:rFonts w:eastAsia="楷体_GB2312" w:hint="eastAsia"/>
              </w:rPr>
              <w:t>研究展望</w:t>
            </w:r>
          </w:p>
          <w:p w14:paraId="072CD0CE" w14:textId="77777777" w:rsidR="00EC4677" w:rsidRDefault="00EC4677">
            <w:pPr>
              <w:rPr>
                <w:rFonts w:eastAsia="楷体_GB2312"/>
              </w:rPr>
            </w:pPr>
          </w:p>
          <w:p w14:paraId="5D53356B" w14:textId="77777777" w:rsidR="00EC4677" w:rsidRDefault="00000000">
            <w:pPr>
              <w:numPr>
                <w:ilvl w:val="0"/>
                <w:numId w:val="7"/>
              </w:numPr>
              <w:rPr>
                <w:rFonts w:eastAsia="楷体_GB2312"/>
              </w:rPr>
            </w:pPr>
            <w:r>
              <w:rPr>
                <w:rFonts w:eastAsia="楷体_GB2312" w:hint="eastAsia"/>
              </w:rPr>
              <w:t>拟采取的研究方法</w:t>
            </w:r>
          </w:p>
          <w:p w14:paraId="5C3527C1" w14:textId="77777777" w:rsidR="00EC4677"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本研究将综合运用文献研究法、案例分析法、问卷调查法以及定量与定性分析相结合的方法，对</w:t>
            </w:r>
            <w:r>
              <w:rPr>
                <w:rFonts w:eastAsia="楷体_GB2312" w:hint="eastAsia"/>
              </w:rPr>
              <w:t>B</w:t>
            </w:r>
            <w:r>
              <w:rPr>
                <w:rFonts w:eastAsia="楷体_GB2312" w:hint="eastAsia"/>
              </w:rPr>
              <w:t>公司软件项目的风险管理进行深入研究。</w:t>
            </w:r>
          </w:p>
          <w:p w14:paraId="7E4307CD" w14:textId="77777777" w:rsidR="00EC4677" w:rsidRDefault="00000000">
            <w:pPr>
              <w:rPr>
                <w:rFonts w:eastAsia="楷体_GB2312"/>
              </w:rPr>
            </w:pPr>
            <w:r>
              <w:rPr>
                <w:rFonts w:eastAsia="楷体_GB2312"/>
              </w:rPr>
              <w:t xml:space="preserve">   </w:t>
            </w:r>
            <w:r>
              <w:rPr>
                <w:rFonts w:eastAsia="楷体_GB2312" w:hint="eastAsia"/>
              </w:rPr>
              <w:t>文献研究法：通过查阅国内外相关文献，梳理软件项目风险管理的理论框架、实践经验和最新研究成果，</w:t>
            </w:r>
            <w:r>
              <w:rPr>
                <w:rFonts w:eastAsia="楷体_GB2312" w:hint="eastAsia"/>
              </w:rPr>
              <w:lastRenderedPageBreak/>
              <w:t>为本研究提供理论基础和参考依据。</w:t>
            </w:r>
          </w:p>
          <w:p w14:paraId="6C8F4ADE" w14:textId="77777777" w:rsidR="00EC4677" w:rsidRDefault="00000000">
            <w:pPr>
              <w:ind w:firstLineChars="150" w:firstLine="315"/>
              <w:rPr>
                <w:rFonts w:eastAsia="楷体_GB2312"/>
              </w:rPr>
            </w:pPr>
            <w:r>
              <w:rPr>
                <w:rFonts w:eastAsia="楷体_GB2312" w:hint="eastAsia"/>
              </w:rPr>
              <w:t>案例分析法：选取</w:t>
            </w:r>
            <w:r>
              <w:rPr>
                <w:rFonts w:eastAsia="楷体_GB2312" w:hint="eastAsia"/>
              </w:rPr>
              <w:t>B</w:t>
            </w:r>
            <w:r>
              <w:rPr>
                <w:rFonts w:eastAsia="楷体_GB2312" w:hint="eastAsia"/>
              </w:rPr>
              <w:t>公司典型的软件项目作为研究案例，深入剖析其风险管理的实际运作情况，识别风险点，评估风险影响，提出针对性的风险管理措施。</w:t>
            </w:r>
          </w:p>
          <w:p w14:paraId="5038092E" w14:textId="77777777" w:rsidR="00EC4677" w:rsidRDefault="00000000">
            <w:pPr>
              <w:ind w:firstLineChars="150" w:firstLine="315"/>
              <w:rPr>
                <w:rFonts w:eastAsia="楷体_GB2312"/>
              </w:rPr>
            </w:pPr>
            <w:r>
              <w:rPr>
                <w:rFonts w:eastAsia="楷体_GB2312" w:hint="eastAsia"/>
              </w:rPr>
              <w:t>问卷调查法：设计问卷，针对</w:t>
            </w:r>
            <w:r>
              <w:rPr>
                <w:rFonts w:eastAsia="楷体_GB2312" w:hint="eastAsia"/>
              </w:rPr>
              <w:t>B</w:t>
            </w:r>
            <w:r>
              <w:rPr>
                <w:rFonts w:eastAsia="楷体_GB2312" w:hint="eastAsia"/>
              </w:rPr>
              <w:t>公司软件项目的相关人员以及行业内的相关人员进行调查，收集他们对项目风险的看法、经验和建议，以获取第一手资料，增强研究的实证性。</w:t>
            </w:r>
          </w:p>
          <w:p w14:paraId="10C4FE29" w14:textId="77777777" w:rsidR="00EC4677" w:rsidRDefault="00000000">
            <w:pPr>
              <w:ind w:firstLineChars="150" w:firstLine="315"/>
              <w:rPr>
                <w:rFonts w:eastAsia="楷体_GB2312"/>
              </w:rPr>
            </w:pPr>
            <w:r>
              <w:rPr>
                <w:rFonts w:eastAsia="楷体_GB2312" w:hint="eastAsia"/>
              </w:rPr>
              <w:t>定量与定性分析相结合：利用统计软件对收集到的数据进行定量分析，评估风险的概率和影响程度；同时，结合定性分析方法，对风险类型、成因和应对策略进行深入剖析。</w:t>
            </w:r>
          </w:p>
          <w:p w14:paraId="70571334" w14:textId="77777777" w:rsidR="00EC4677" w:rsidRDefault="00EC4677">
            <w:pPr>
              <w:rPr>
                <w:rFonts w:eastAsia="楷体_GB2312"/>
              </w:rPr>
            </w:pPr>
          </w:p>
          <w:p w14:paraId="5788A774" w14:textId="77777777" w:rsidR="00EC4677" w:rsidRDefault="00000000">
            <w:pPr>
              <w:rPr>
                <w:rFonts w:eastAsia="楷体_GB2312"/>
              </w:rPr>
            </w:pPr>
            <w:r>
              <w:rPr>
                <w:rFonts w:eastAsia="楷体_GB2312" w:hint="eastAsia"/>
              </w:rPr>
              <w:t>3</w:t>
            </w:r>
            <w:commentRangeStart w:id="41"/>
            <w:r>
              <w:rPr>
                <w:rFonts w:eastAsia="楷体_GB2312" w:hint="eastAsia"/>
              </w:rPr>
              <w:t>、技术</w:t>
            </w:r>
            <w:commentRangeStart w:id="42"/>
            <w:r>
              <w:rPr>
                <w:rFonts w:eastAsia="楷体_GB2312" w:hint="eastAsia"/>
              </w:rPr>
              <w:t>路线</w:t>
            </w:r>
            <w:commentRangeEnd w:id="41"/>
            <w:r>
              <w:commentReference w:id="41"/>
            </w:r>
            <w:commentRangeEnd w:id="42"/>
            <w:r>
              <w:commentReference w:id="42"/>
            </w:r>
          </w:p>
          <w:p w14:paraId="5AB5632A" w14:textId="77777777" w:rsidR="00EC4677" w:rsidRDefault="00EC4677">
            <w:pPr>
              <w:rPr>
                <w:rFonts w:eastAsia="楷体_GB2312"/>
              </w:rPr>
            </w:pPr>
          </w:p>
          <w:p w14:paraId="7BAA3618" w14:textId="77777777" w:rsidR="00EC4677" w:rsidRDefault="00000000">
            <w:pPr>
              <w:jc w:val="center"/>
              <w:rPr>
                <w:rFonts w:eastAsia="楷体_GB2312"/>
              </w:rPr>
            </w:pPr>
            <w:r>
              <w:rPr>
                <w:rFonts w:eastAsia="楷体_GB2312"/>
                <w:noProof/>
              </w:rPr>
              <w:drawing>
                <wp:inline distT="0" distB="0" distL="0" distR="0" wp14:anchorId="65426AE0" wp14:editId="400B05DE">
                  <wp:extent cx="6330315" cy="3997325"/>
                  <wp:effectExtent l="0" t="0" r="0" b="3175"/>
                  <wp:docPr id="1454066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66612" name="图片 1"/>
                          <pic:cNvPicPr>
                            <a:picLocks noChangeAspect="1"/>
                          </pic:cNvPicPr>
                        </pic:nvPicPr>
                        <pic:blipFill>
                          <a:blip r:embed="rId9"/>
                          <a:stretch>
                            <a:fillRect/>
                          </a:stretch>
                        </pic:blipFill>
                        <pic:spPr>
                          <a:xfrm>
                            <a:off x="0" y="0"/>
                            <a:ext cx="6330315" cy="3997325"/>
                          </a:xfrm>
                          <a:prstGeom prst="rect">
                            <a:avLst/>
                          </a:prstGeom>
                        </pic:spPr>
                      </pic:pic>
                    </a:graphicData>
                  </a:graphic>
                </wp:inline>
              </w:drawing>
            </w:r>
          </w:p>
          <w:p w14:paraId="4BEA2FE1" w14:textId="77777777" w:rsidR="00EC4677" w:rsidRDefault="00000000">
            <w:pPr>
              <w:numPr>
                <w:ilvl w:val="0"/>
                <w:numId w:val="9"/>
              </w:numPr>
              <w:rPr>
                <w:rFonts w:ascii="楷体_GB2312" w:eastAsia="楷体_GB2312"/>
              </w:rPr>
            </w:pPr>
            <w:r>
              <w:rPr>
                <w:rFonts w:ascii="楷体_GB2312" w:eastAsia="楷体_GB2312" w:hint="eastAsia"/>
              </w:rPr>
              <w:t>可行性分析。</w:t>
            </w:r>
          </w:p>
          <w:p w14:paraId="723B99A3" w14:textId="77777777" w:rsidR="00EC4677" w:rsidRDefault="00000000">
            <w:pPr>
              <w:ind w:firstLineChars="200" w:firstLine="420"/>
              <w:rPr>
                <w:rFonts w:ascii="楷体_GB2312" w:eastAsia="楷体_GB2312"/>
              </w:rPr>
            </w:pPr>
            <w:r>
              <w:rPr>
                <w:rFonts w:ascii="楷体_GB2312" w:eastAsia="楷体_GB2312" w:hint="eastAsia"/>
              </w:rPr>
              <w:t>本研究的可行性主要体现在以下几个方面：</w:t>
            </w:r>
          </w:p>
          <w:p w14:paraId="7381E651" w14:textId="77777777" w:rsidR="00EC4677" w:rsidRDefault="00000000">
            <w:pPr>
              <w:ind w:firstLineChars="200" w:firstLine="420"/>
              <w:rPr>
                <w:rFonts w:ascii="楷体_GB2312" w:eastAsia="楷体_GB2312"/>
              </w:rPr>
            </w:pPr>
            <w:r>
              <w:rPr>
                <w:rFonts w:ascii="楷体_GB2312" w:eastAsia="楷体_GB2312" w:hint="eastAsia"/>
              </w:rPr>
              <w:t>数据可获得性：B公司作为研究对象，能够提供丰富的项目数据和人员信息，为研究的深入开展提供了有力的数据支持。</w:t>
            </w:r>
          </w:p>
          <w:p w14:paraId="596DA50A" w14:textId="77777777" w:rsidR="00EC4677" w:rsidRDefault="00000000">
            <w:pPr>
              <w:ind w:firstLineChars="200" w:firstLine="420"/>
              <w:rPr>
                <w:rFonts w:ascii="楷体_GB2312" w:eastAsia="楷体_GB2312"/>
              </w:rPr>
            </w:pPr>
            <w:r>
              <w:rPr>
                <w:rFonts w:ascii="楷体_GB2312" w:eastAsia="楷体_GB2312" w:hint="eastAsia"/>
              </w:rPr>
              <w:t>方法适用性：本研究采用的文献研究法、案例分析法、问卷调查法、访谈法以及定量与定性分析相结合的方法，在软件项目风险管理领域具有广泛的适用性和实用性。</w:t>
            </w:r>
          </w:p>
          <w:p w14:paraId="5E6154F6" w14:textId="77777777" w:rsidR="00EC4677" w:rsidRDefault="00000000">
            <w:pPr>
              <w:ind w:firstLineChars="200" w:firstLine="420"/>
              <w:rPr>
                <w:rFonts w:ascii="楷体_GB2312" w:eastAsia="楷体_GB2312"/>
              </w:rPr>
            </w:pPr>
            <w:r>
              <w:rPr>
                <w:rFonts w:ascii="楷体_GB2312" w:eastAsia="楷体_GB2312" w:hint="eastAsia"/>
              </w:rPr>
              <w:t>技术可行性：本研究所需的技术手段和工具相对成熟，如统计软件、数据分析方法等，能够满足研究需要。</w:t>
            </w:r>
          </w:p>
          <w:p w14:paraId="57054386" w14:textId="77777777" w:rsidR="00EC4677" w:rsidRDefault="00000000">
            <w:pPr>
              <w:ind w:firstLineChars="200" w:firstLine="420"/>
              <w:rPr>
                <w:rFonts w:ascii="楷体_GB2312" w:eastAsia="楷体_GB2312"/>
              </w:rPr>
            </w:pPr>
            <w:r>
              <w:rPr>
                <w:rFonts w:ascii="楷体_GB2312" w:eastAsia="楷体_GB2312" w:hint="eastAsia"/>
              </w:rPr>
              <w:t>另外，作者本人为资深互联网研发人员，具有丰富的软件项目风险管理相关的从业经验。</w:t>
            </w:r>
          </w:p>
          <w:p w14:paraId="7FFC4391" w14:textId="77777777" w:rsidR="00EC4677" w:rsidRDefault="00EC4677">
            <w:pPr>
              <w:ind w:firstLineChars="200" w:firstLine="420"/>
              <w:rPr>
                <w:rFonts w:ascii="楷体_GB2312" w:eastAsia="楷体_GB2312"/>
              </w:rPr>
            </w:pPr>
          </w:p>
          <w:p w14:paraId="0BB9145B" w14:textId="77777777" w:rsidR="00EC4677" w:rsidRDefault="00000000">
            <w:pPr>
              <w:numPr>
                <w:ilvl w:val="0"/>
                <w:numId w:val="9"/>
              </w:numPr>
              <w:rPr>
                <w:rFonts w:ascii="楷体_GB2312" w:eastAsia="楷体_GB2312"/>
              </w:rPr>
            </w:pPr>
            <w:r>
              <w:rPr>
                <w:rFonts w:ascii="楷体_GB2312" w:eastAsia="楷体_GB2312" w:hint="eastAsia"/>
              </w:rPr>
              <w:t>预期进展</w:t>
            </w:r>
          </w:p>
          <w:p w14:paraId="564E9224" w14:textId="77777777" w:rsidR="00EC4677" w:rsidRDefault="00000000">
            <w:pPr>
              <w:rPr>
                <w:rFonts w:ascii="楷体_GB2312" w:eastAsia="楷体_GB2312"/>
              </w:rPr>
            </w:pPr>
            <w:r>
              <w:rPr>
                <w:rFonts w:ascii="楷体_GB2312" w:eastAsia="楷体_GB2312" w:hint="eastAsia"/>
              </w:rPr>
              <w:t xml:space="preserve"> </w:t>
            </w:r>
            <w:r>
              <w:rPr>
                <w:rFonts w:ascii="楷体_GB2312" w:eastAsia="楷体_GB2312"/>
              </w:rPr>
              <w:t xml:space="preserve">   </w:t>
            </w:r>
            <w:r>
              <w:rPr>
                <w:rFonts w:ascii="楷体_GB2312" w:eastAsia="楷体_GB2312" w:hint="eastAsia"/>
              </w:rPr>
              <w:t>2024年3月-5月:查阅相关文献、资料，和导师商讨确定论文方向。</w:t>
            </w:r>
          </w:p>
          <w:p w14:paraId="1F4959EE" w14:textId="77777777" w:rsidR="00EC4677" w:rsidRDefault="00000000">
            <w:pPr>
              <w:ind w:firstLineChars="200" w:firstLine="420"/>
              <w:rPr>
                <w:rFonts w:ascii="楷体_GB2312" w:eastAsia="楷体_GB2312"/>
              </w:rPr>
            </w:pPr>
            <w:r>
              <w:rPr>
                <w:rFonts w:ascii="楷体_GB2312" w:eastAsia="楷体_GB2312" w:hint="eastAsia"/>
              </w:rPr>
              <w:t>2024年5月-6月:确定论文题目，收集相关资料和文献，完成开题报告。</w:t>
            </w:r>
          </w:p>
          <w:p w14:paraId="5C0BB3AF" w14:textId="77777777" w:rsidR="00EC4677" w:rsidRDefault="00000000">
            <w:pPr>
              <w:ind w:firstLineChars="200" w:firstLine="420"/>
              <w:rPr>
                <w:rFonts w:ascii="楷体_GB2312" w:eastAsia="楷体_GB2312"/>
              </w:rPr>
            </w:pPr>
            <w:r>
              <w:rPr>
                <w:rFonts w:ascii="楷体_GB2312" w:eastAsia="楷体_GB2312" w:hint="eastAsia"/>
              </w:rPr>
              <w:t>2024年7月-8月:进一步收集资料，完成访谈和素材积累，进行整理分析，完成论文中期报告。</w:t>
            </w:r>
          </w:p>
          <w:p w14:paraId="47F93191" w14:textId="77777777" w:rsidR="00EC4677" w:rsidRDefault="00000000">
            <w:pPr>
              <w:ind w:firstLineChars="200" w:firstLine="420"/>
              <w:rPr>
                <w:rFonts w:ascii="楷体_GB2312" w:eastAsia="楷体_GB2312"/>
              </w:rPr>
            </w:pPr>
            <w:r>
              <w:rPr>
                <w:rFonts w:ascii="楷体_GB2312" w:eastAsia="楷体_GB2312" w:hint="eastAsia"/>
              </w:rPr>
              <w:t>2024年9月-11月:撰写论文，完成论文初稿。</w:t>
            </w:r>
          </w:p>
          <w:p w14:paraId="3DEF5E38" w14:textId="77777777" w:rsidR="00EC4677" w:rsidRDefault="00000000">
            <w:pPr>
              <w:ind w:firstLineChars="200" w:firstLine="420"/>
              <w:rPr>
                <w:rFonts w:ascii="楷体_GB2312" w:eastAsia="楷体_GB2312"/>
              </w:rPr>
            </w:pPr>
            <w:r>
              <w:rPr>
                <w:rFonts w:ascii="楷体_GB2312" w:eastAsia="楷体_GB2312" w:hint="eastAsia"/>
              </w:rPr>
              <w:t>2024年12月-2025年1月:对初稿进行核对、检查和修改。</w:t>
            </w:r>
          </w:p>
          <w:p w14:paraId="22FE5C51" w14:textId="77777777" w:rsidR="00EC4677" w:rsidRDefault="00000000">
            <w:pPr>
              <w:ind w:firstLineChars="200" w:firstLine="420"/>
              <w:rPr>
                <w:rFonts w:ascii="楷体_GB2312" w:eastAsia="楷体_GB2312"/>
              </w:rPr>
            </w:pPr>
            <w:r>
              <w:rPr>
                <w:rFonts w:ascii="楷体_GB2312" w:eastAsia="楷体_GB2312" w:hint="eastAsia"/>
              </w:rPr>
              <w:t>2025年2月-4月:论文定稿</w:t>
            </w:r>
          </w:p>
          <w:p w14:paraId="13285E54" w14:textId="77777777" w:rsidR="00EC4677" w:rsidRDefault="00EC4677">
            <w:pPr>
              <w:rPr>
                <w:b/>
                <w:bCs/>
              </w:rPr>
            </w:pPr>
          </w:p>
        </w:tc>
      </w:tr>
    </w:tbl>
    <w:p w14:paraId="2FDA033B" w14:textId="77777777" w:rsidR="00EC4677" w:rsidRDefault="00EC4677"/>
    <w:p w14:paraId="59BAAC53" w14:textId="77777777" w:rsidR="00EC4677" w:rsidRDefault="00000000">
      <w:pPr>
        <w:numPr>
          <w:ilvl w:val="0"/>
          <w:numId w:val="10"/>
        </w:numPr>
        <w:rPr>
          <w:rFonts w:eastAsia="黑体"/>
          <w:sz w:val="32"/>
        </w:rPr>
      </w:pPr>
      <w:r>
        <w:br w:type="page"/>
      </w:r>
      <w:r>
        <w:rPr>
          <w:rFonts w:eastAsia="黑体" w:hint="eastAsia"/>
          <w:sz w:val="32"/>
        </w:rPr>
        <w:lastRenderedPageBreak/>
        <w:t>研究基础</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85"/>
      </w:tblGrid>
      <w:tr w:rsidR="00EC4677" w14:paraId="10790CDD" w14:textId="77777777">
        <w:trPr>
          <w:trHeight w:val="11340"/>
        </w:trPr>
        <w:tc>
          <w:tcPr>
            <w:tcW w:w="10185" w:type="dxa"/>
          </w:tcPr>
          <w:p w14:paraId="6971C756" w14:textId="77777777" w:rsidR="00EC4677" w:rsidRDefault="00000000">
            <w:pPr>
              <w:rPr>
                <w:rFonts w:eastAsia="楷体_GB2312"/>
              </w:rPr>
            </w:pPr>
            <w:r>
              <w:rPr>
                <w:rFonts w:eastAsia="楷体_GB2312"/>
              </w:rPr>
              <w:t>(</w:t>
            </w:r>
            <w:r>
              <w:rPr>
                <w:rFonts w:eastAsia="楷体_GB2312" w:hint="eastAsia"/>
              </w:rPr>
              <w:t>与本项有关的研究工作积累和已取得的研究工作成绩</w:t>
            </w:r>
            <w:r>
              <w:rPr>
                <w:rFonts w:eastAsia="楷体_GB2312"/>
              </w:rPr>
              <w:t>)</w:t>
            </w:r>
          </w:p>
          <w:p w14:paraId="4CF9309E" w14:textId="77777777" w:rsidR="00EC4677" w:rsidRDefault="00000000">
            <w:pPr>
              <w:rPr>
                <w:rFonts w:eastAsia="楷体_GB2312"/>
              </w:rPr>
            </w:pPr>
            <w:r>
              <w:rPr>
                <w:rFonts w:eastAsia="楷体_GB2312" w:hint="eastAsia"/>
              </w:rPr>
              <w:t xml:space="preserve"> </w:t>
            </w:r>
            <w:r>
              <w:rPr>
                <w:rFonts w:eastAsia="楷体_GB2312"/>
              </w:rPr>
              <w:t xml:space="preserve">   </w:t>
            </w:r>
            <w:r>
              <w:rPr>
                <w:rFonts w:eastAsia="楷体_GB2312" w:hint="eastAsia"/>
              </w:rPr>
              <w:t>工作经验：本人本科所学专业为计算机科学与技术，自</w:t>
            </w:r>
            <w:r>
              <w:rPr>
                <w:rFonts w:eastAsia="楷体_GB2312" w:hint="eastAsia"/>
              </w:rPr>
              <w:t>2</w:t>
            </w:r>
            <w:r>
              <w:rPr>
                <w:rFonts w:eastAsia="楷体_GB2312"/>
              </w:rPr>
              <w:t>013</w:t>
            </w:r>
            <w:r>
              <w:rPr>
                <w:rFonts w:eastAsia="楷体_GB2312" w:hint="eastAsia"/>
              </w:rPr>
              <w:t>年本科毕业后，一直在互联网行业从事研发工作，期间经历过</w:t>
            </w:r>
            <w:r>
              <w:rPr>
                <w:rFonts w:eastAsia="楷体_GB2312" w:hint="eastAsia"/>
              </w:rPr>
              <w:t>1</w:t>
            </w:r>
            <w:r>
              <w:rPr>
                <w:rFonts w:eastAsia="楷体_GB2312"/>
              </w:rPr>
              <w:t>0</w:t>
            </w:r>
            <w:r>
              <w:rPr>
                <w:rFonts w:eastAsia="楷体_GB2312" w:hint="eastAsia"/>
              </w:rPr>
              <w:t>多人的初创型公司，也经历过几千人的上市公司，积累了丰富的软件项目风险管理的相关经验。</w:t>
            </w:r>
          </w:p>
          <w:p w14:paraId="0ECAF957" w14:textId="77777777" w:rsidR="00EC4677" w:rsidRDefault="00000000">
            <w:pPr>
              <w:ind w:firstLineChars="200" w:firstLine="420"/>
              <w:rPr>
                <w:rFonts w:eastAsia="楷体_GB2312"/>
              </w:rPr>
            </w:pPr>
            <w:r>
              <w:rPr>
                <w:rFonts w:eastAsia="楷体_GB2312" w:hint="eastAsia"/>
              </w:rPr>
              <w:t>项目实践经验：在</w:t>
            </w:r>
            <w:r>
              <w:rPr>
                <w:rFonts w:eastAsia="楷体_GB2312" w:hint="eastAsia"/>
              </w:rPr>
              <w:t>B</w:t>
            </w:r>
            <w:r>
              <w:rPr>
                <w:rFonts w:eastAsia="楷体_GB2312" w:hint="eastAsia"/>
              </w:rPr>
              <w:t>公司担任研发人员的期间，有幸参与了多个软件项目的全周期管理，从需求分析、设计、编码、测试到上线运维，均有深入的参与。这些项目涉及不同规模、不同复杂度，包括企业内部管理系统、客户定制化软件以及云服务平台等。通过实际参与，我深刻理解了软件项目在开发过程中可能面临的各种风险，如技术风险、进度风险、成本风险等。</w:t>
            </w:r>
          </w:p>
          <w:p w14:paraId="1BCC2D37" w14:textId="77777777" w:rsidR="00EC4677" w:rsidRDefault="00000000">
            <w:pPr>
              <w:ind w:firstLineChars="200" w:firstLine="420"/>
              <w:rPr>
                <w:rFonts w:eastAsia="楷体_GB2312"/>
              </w:rPr>
            </w:pPr>
            <w:r>
              <w:rPr>
                <w:rFonts w:eastAsia="楷体_GB2312" w:hint="eastAsia"/>
              </w:rPr>
              <w:t>风险管理流程学习：在项目中，我积极学习并实践了公司的风险管理流程，包括风险识别、风险分析、风险应对和风险控制等环节。通过不断地总结与反思，我逐渐形成了自己的风险管理思路和方法，并在后续项目中不断完善。</w:t>
            </w:r>
          </w:p>
          <w:p w14:paraId="02EF49B6" w14:textId="77777777" w:rsidR="00EC4677" w:rsidRDefault="00000000">
            <w:pPr>
              <w:ind w:firstLineChars="200" w:firstLine="420"/>
              <w:rPr>
                <w:rFonts w:eastAsia="楷体_GB2312"/>
              </w:rPr>
            </w:pPr>
            <w:r>
              <w:rPr>
                <w:rFonts w:eastAsia="楷体_GB2312" w:hint="eastAsia"/>
              </w:rPr>
              <w:t>跨学科知识学习：在</w:t>
            </w:r>
            <w:r>
              <w:rPr>
                <w:rFonts w:eastAsia="楷体_GB2312" w:hint="eastAsia"/>
              </w:rPr>
              <w:t>MBA</w:t>
            </w:r>
            <w:r>
              <w:rPr>
                <w:rFonts w:eastAsia="楷体_GB2312" w:hint="eastAsia"/>
              </w:rPr>
              <w:t>的学习过程中，我系统地学习了管理学、经济学、项目投资与管理等多学科知识，特别是项目管理相关的课程，为我深入研究软件项目风险管理提供了坚实的理论基础。</w:t>
            </w:r>
          </w:p>
          <w:p w14:paraId="30EB7D78" w14:textId="77777777" w:rsidR="00EC4677" w:rsidRDefault="00000000">
            <w:pPr>
              <w:ind w:firstLineChars="200" w:firstLine="420"/>
              <w:rPr>
                <w:rFonts w:eastAsia="楷体_GB2312"/>
              </w:rPr>
            </w:pPr>
            <w:r>
              <w:rPr>
                <w:rFonts w:eastAsia="楷体_GB2312" w:hint="eastAsia"/>
              </w:rPr>
              <w:t>行业资讯与案例分析：我定期关注软件行业的最新动态，收集并分析了大量软件项目风险管理的案例，包括成功案例和失败案例，从中提炼出有价值的风险管理经验和教训。</w:t>
            </w:r>
          </w:p>
          <w:p w14:paraId="553940D5" w14:textId="77777777" w:rsidR="00EC4677" w:rsidRDefault="00000000">
            <w:pPr>
              <w:ind w:firstLineChars="200" w:firstLine="420"/>
              <w:rPr>
                <w:rFonts w:eastAsia="楷体_GB2312"/>
              </w:rPr>
            </w:pPr>
            <w:r>
              <w:rPr>
                <w:rFonts w:eastAsia="楷体_GB2312" w:hint="eastAsia"/>
              </w:rPr>
              <w:t>另外，去年读了软件项目风险管理相关的论文</w:t>
            </w:r>
            <w:r>
              <w:rPr>
                <w:rFonts w:eastAsia="楷体_GB2312"/>
              </w:rPr>
              <w:t>30</w:t>
            </w:r>
            <w:r>
              <w:rPr>
                <w:rFonts w:eastAsia="楷体_GB2312" w:hint="eastAsia"/>
              </w:rPr>
              <w:t>多篇，对软件项目风险管理有了初步的认识。</w:t>
            </w:r>
          </w:p>
        </w:tc>
      </w:tr>
    </w:tbl>
    <w:p w14:paraId="0EEF39D4" w14:textId="77777777" w:rsidR="00EC4677" w:rsidRDefault="00EC4677"/>
    <w:sectPr w:rsidR="00EC4677">
      <w:pgSz w:w="11907" w:h="16840"/>
      <w:pgMar w:top="1134" w:right="851" w:bottom="1134" w:left="85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97020" w:date="2024-03-22T13:28:00Z" w:initials="9">
    <w:p w14:paraId="457E1509" w14:textId="77777777" w:rsidR="00EC4677" w:rsidRDefault="00000000">
      <w:pPr>
        <w:pStyle w:val="a3"/>
      </w:pPr>
      <w:r>
        <w:rPr>
          <w:rFonts w:hint="eastAsia"/>
        </w:rPr>
        <w:t>目前太过简略，建议从资料室借阅往届开题报告写得比较好的进行参照，如果没有建议借阅成型的往届较好的论文参考撰写</w:t>
      </w:r>
    </w:p>
  </w:comment>
  <w:comment w:id="1" w:author="園" w:date="2024-05-11T07:10:00Z" w:initials="">
    <w:p w14:paraId="41595F2F" w14:textId="77777777" w:rsidR="00EC4677" w:rsidRDefault="00000000">
      <w:pPr>
        <w:pStyle w:val="a3"/>
      </w:pPr>
      <w:r>
        <w:rPr>
          <w:rFonts w:hint="eastAsia"/>
        </w:rPr>
        <w:t>目前使用的是学院规定范例模板吗</w:t>
      </w:r>
    </w:p>
  </w:comment>
  <w:comment w:id="2" w:author="97020" w:date="2024-03-22T13:25:00Z" w:initials="9">
    <w:p w14:paraId="1D533BD9" w14:textId="77777777" w:rsidR="00EC4677" w:rsidRDefault="00000000">
      <w:pPr>
        <w:pStyle w:val="a3"/>
      </w:pPr>
      <w:r>
        <w:rPr>
          <w:rFonts w:hint="eastAsia"/>
        </w:rPr>
        <w:t>先交代一下研究背景，再从理论意义与实践意义两个角度展开</w:t>
      </w:r>
    </w:p>
  </w:comment>
  <w:comment w:id="3" w:author="園" w:date="2024-05-11T07:12:00Z" w:initials="">
    <w:p w14:paraId="43662A24" w14:textId="77777777" w:rsidR="00EC4677" w:rsidRDefault="00000000">
      <w:pPr>
        <w:pStyle w:val="a3"/>
      </w:pPr>
      <w:r>
        <w:rPr>
          <w:rFonts w:hint="eastAsia"/>
        </w:rPr>
        <w:t>理论意义不用首先其次最后，请参考以往优秀论文进行优化调整</w:t>
      </w:r>
    </w:p>
  </w:comment>
  <w:comment w:id="4" w:author="97020" w:date="2024-03-22T13:24:00Z" w:initials="9">
    <w:p w14:paraId="29177E2F" w14:textId="77777777" w:rsidR="00EC4677" w:rsidRDefault="00000000">
      <w:pPr>
        <w:pStyle w:val="a3"/>
      </w:pPr>
      <w:r>
        <w:rPr>
          <w:rFonts w:hint="eastAsia"/>
        </w:rPr>
        <w:t>目前太过简略，并且不建议简单从国外、国内角度进行，而是从不同角度进行梳理，篇幅在</w:t>
      </w:r>
      <w:r>
        <w:rPr>
          <w:rFonts w:hint="eastAsia"/>
        </w:rPr>
        <w:t>3000</w:t>
      </w:r>
      <w:r>
        <w:rPr>
          <w:rFonts w:hint="eastAsia"/>
        </w:rPr>
        <w:t>字左右</w:t>
      </w:r>
    </w:p>
  </w:comment>
  <w:comment w:id="5" w:author="園" w:date="2024-05-11T07:14:00Z" w:initials="">
    <w:p w14:paraId="29F509C6" w14:textId="77777777" w:rsidR="00EC4677" w:rsidRDefault="00000000">
      <w:pPr>
        <w:pStyle w:val="a3"/>
      </w:pPr>
      <w:r>
        <w:rPr>
          <w:rFonts w:hint="eastAsia"/>
        </w:rPr>
        <w:t>继续优化，看文献或参考往届论文都可以</w:t>
      </w:r>
    </w:p>
  </w:comment>
  <w:comment w:id="37" w:author="97020" w:date="2024-03-22T13:27:00Z" w:initials="9">
    <w:p w14:paraId="270E0F64" w14:textId="77777777" w:rsidR="00EC4677" w:rsidRDefault="00000000">
      <w:pPr>
        <w:pStyle w:val="a3"/>
      </w:pPr>
      <w:r>
        <w:rPr>
          <w:rFonts w:hint="eastAsia"/>
        </w:rPr>
        <w:t>分目标过多，</w:t>
      </w:r>
      <w:r>
        <w:rPr>
          <w:rFonts w:hint="eastAsia"/>
        </w:rPr>
        <w:t>3</w:t>
      </w:r>
      <w:r>
        <w:rPr>
          <w:rFonts w:hint="eastAsia"/>
        </w:rPr>
        <w:t>个左右就可以了</w:t>
      </w:r>
    </w:p>
  </w:comment>
  <w:comment w:id="38" w:author="園" w:date="2024-05-11T07:15:00Z" w:initials="">
    <w:p w14:paraId="1AFD7A5D" w14:textId="77777777" w:rsidR="00EC4677" w:rsidRDefault="00000000">
      <w:pPr>
        <w:pStyle w:val="a3"/>
      </w:pPr>
      <w:r>
        <w:annotationRef/>
      </w:r>
    </w:p>
  </w:comment>
  <w:comment w:id="39" w:author="園" w:date="2024-05-11T07:15:00Z" w:initials="">
    <w:p w14:paraId="0F836D25" w14:textId="77777777" w:rsidR="00EC4677" w:rsidRDefault="00000000">
      <w:pPr>
        <w:pStyle w:val="a3"/>
      </w:pPr>
      <w:r>
        <w:rPr>
          <w:rFonts w:hint="eastAsia"/>
        </w:rPr>
        <w:t>结合你的文献综述看，这些内容有必要科普吗</w:t>
      </w:r>
    </w:p>
  </w:comment>
  <w:comment w:id="40" w:author="園" w:date="2024-05-11T07:16:00Z" w:initials="">
    <w:p w14:paraId="08C77F16" w14:textId="77777777" w:rsidR="00EC4677" w:rsidRDefault="00000000">
      <w:pPr>
        <w:pStyle w:val="a3"/>
      </w:pPr>
      <w:r>
        <w:rPr>
          <w:rFonts w:hint="eastAsia"/>
        </w:rPr>
        <w:t>明显缺以大块，也是非常重要的，那就是原因分析</w:t>
      </w:r>
    </w:p>
  </w:comment>
  <w:comment w:id="41" w:author="97020" w:date="2024-03-22T13:30:00Z" w:initials="9">
    <w:p w14:paraId="5BAF0D24" w14:textId="77777777" w:rsidR="00EC4677" w:rsidRDefault="00000000">
      <w:pPr>
        <w:pStyle w:val="a3"/>
      </w:pPr>
      <w:r>
        <w:rPr>
          <w:rFonts w:hint="eastAsia"/>
        </w:rPr>
        <w:t>逻辑路径需要参考梳理优化</w:t>
      </w:r>
    </w:p>
  </w:comment>
  <w:comment w:id="42" w:author="園" w:date="2024-05-11T07:17:00Z" w:initials="">
    <w:p w14:paraId="4FF55D57" w14:textId="77777777" w:rsidR="00EC4677" w:rsidRDefault="00000000">
      <w:pPr>
        <w:pStyle w:val="a3"/>
      </w:pPr>
      <w:r>
        <w:rPr>
          <w:rFonts w:hint="eastAsia"/>
        </w:rPr>
        <w:t>继续优化，现在这个明显不行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7E1509" w15:done="0"/>
  <w15:commentEx w15:paraId="41595F2F" w15:done="0"/>
  <w15:commentEx w15:paraId="1D533BD9" w15:done="0"/>
  <w15:commentEx w15:paraId="43662A24" w15:done="0"/>
  <w15:commentEx w15:paraId="29177E2F" w15:done="0"/>
  <w15:commentEx w15:paraId="29F509C6" w15:done="0"/>
  <w15:commentEx w15:paraId="270E0F64" w15:done="0"/>
  <w15:commentEx w15:paraId="1AFD7A5D" w15:done="0"/>
  <w15:commentEx w15:paraId="0F836D25" w15:paraIdParent="1AFD7A5D" w15:done="0"/>
  <w15:commentEx w15:paraId="08C77F16" w15:done="0"/>
  <w15:commentEx w15:paraId="5BAF0D24" w15:done="0"/>
  <w15:commentEx w15:paraId="4FF55D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7E1509" w16cid:durableId="4EE316E8"/>
  <w16cid:commentId w16cid:paraId="41595F2F" w16cid:durableId="01615F2C"/>
  <w16cid:commentId w16cid:paraId="1D533BD9" w16cid:durableId="3E4731DD"/>
  <w16cid:commentId w16cid:paraId="43662A24" w16cid:durableId="1DB0EB58"/>
  <w16cid:commentId w16cid:paraId="29177E2F" w16cid:durableId="4DDC9ECC"/>
  <w16cid:commentId w16cid:paraId="29F509C6" w16cid:durableId="253C6844"/>
  <w16cid:commentId w16cid:paraId="270E0F64" w16cid:durableId="6542A30D"/>
  <w16cid:commentId w16cid:paraId="1AFD7A5D" w16cid:durableId="34605847"/>
  <w16cid:commentId w16cid:paraId="0F836D25" w16cid:durableId="0E31E1F9"/>
  <w16cid:commentId w16cid:paraId="08C77F16" w16cid:durableId="5BC37C33"/>
  <w16cid:commentId w16cid:paraId="5BAF0D24" w16cid:durableId="33C21D8A"/>
  <w16cid:commentId w16cid:paraId="4FF55D57" w16cid:durableId="182F0E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TKaiti">
    <w:panose1 w:val="02010600040101010101"/>
    <w:charset w:val="86"/>
    <w:family w:val="auto"/>
    <w:pitch w:val="variable"/>
    <w:sig w:usb0="80000287" w:usb1="280F3C52" w:usb2="00000016" w:usb3="00000000" w:csb0="0004001F" w:csb1="00000000"/>
  </w:font>
  <w:font w:name="楷体_GB2312">
    <w:altName w:val="KaiTi"/>
    <w:panose1 w:val="020B0604020202020204"/>
    <w:charset w:val="86"/>
    <w:family w:val="modern"/>
    <w:pitch w:val="default"/>
    <w:sig w:usb0="00000000" w:usb1="00000000" w:usb2="00000010" w:usb3="00000000" w:csb0="0004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7953"/>
    <w:multiLevelType w:val="singleLevel"/>
    <w:tmpl w:val="13107953"/>
    <w:lvl w:ilvl="0">
      <w:start w:val="3"/>
      <w:numFmt w:val="japaneseCounting"/>
      <w:lvlText w:val="%1、"/>
      <w:lvlJc w:val="left"/>
      <w:pPr>
        <w:tabs>
          <w:tab w:val="left" w:pos="420"/>
        </w:tabs>
        <w:ind w:left="420" w:hanging="420"/>
      </w:pPr>
      <w:rPr>
        <w:rFonts w:hint="eastAsia"/>
      </w:rPr>
    </w:lvl>
  </w:abstractNum>
  <w:abstractNum w:abstractNumId="1" w15:restartNumberingAfterBreak="0">
    <w:nsid w:val="189531A5"/>
    <w:multiLevelType w:val="multilevel"/>
    <w:tmpl w:val="189531A5"/>
    <w:lvl w:ilvl="0">
      <w:start w:val="1"/>
      <w:numFmt w:val="decimal"/>
      <w:lvlText w:val="%1、"/>
      <w:lvlJc w:val="left"/>
      <w:pPr>
        <w:ind w:left="880" w:hanging="360"/>
      </w:pPr>
      <w:rPr>
        <w:rFonts w:hint="default"/>
      </w:rPr>
    </w:lvl>
    <w:lvl w:ilvl="1">
      <w:start w:val="1"/>
      <w:numFmt w:val="lowerLetter"/>
      <w:lvlText w:val="%2)"/>
      <w:lvlJc w:val="left"/>
      <w:pPr>
        <w:ind w:left="1400" w:hanging="440"/>
      </w:pPr>
    </w:lvl>
    <w:lvl w:ilvl="2">
      <w:start w:val="1"/>
      <w:numFmt w:val="lowerRoman"/>
      <w:lvlText w:val="%3."/>
      <w:lvlJc w:val="right"/>
      <w:pPr>
        <w:ind w:left="1840" w:hanging="440"/>
      </w:pPr>
    </w:lvl>
    <w:lvl w:ilvl="3">
      <w:start w:val="1"/>
      <w:numFmt w:val="decimal"/>
      <w:lvlText w:val="%4."/>
      <w:lvlJc w:val="left"/>
      <w:pPr>
        <w:ind w:left="2280" w:hanging="440"/>
      </w:pPr>
    </w:lvl>
    <w:lvl w:ilvl="4">
      <w:start w:val="1"/>
      <w:numFmt w:val="lowerLetter"/>
      <w:lvlText w:val="%5)"/>
      <w:lvlJc w:val="left"/>
      <w:pPr>
        <w:ind w:left="2720" w:hanging="440"/>
      </w:pPr>
    </w:lvl>
    <w:lvl w:ilvl="5">
      <w:start w:val="1"/>
      <w:numFmt w:val="lowerRoman"/>
      <w:lvlText w:val="%6."/>
      <w:lvlJc w:val="right"/>
      <w:pPr>
        <w:ind w:left="3160" w:hanging="440"/>
      </w:pPr>
    </w:lvl>
    <w:lvl w:ilvl="6">
      <w:start w:val="1"/>
      <w:numFmt w:val="decimal"/>
      <w:lvlText w:val="%7."/>
      <w:lvlJc w:val="left"/>
      <w:pPr>
        <w:ind w:left="3600" w:hanging="440"/>
      </w:pPr>
    </w:lvl>
    <w:lvl w:ilvl="7">
      <w:start w:val="1"/>
      <w:numFmt w:val="lowerLetter"/>
      <w:lvlText w:val="%8)"/>
      <w:lvlJc w:val="left"/>
      <w:pPr>
        <w:ind w:left="4040" w:hanging="440"/>
      </w:pPr>
    </w:lvl>
    <w:lvl w:ilvl="8">
      <w:start w:val="1"/>
      <w:numFmt w:val="lowerRoman"/>
      <w:lvlText w:val="%9."/>
      <w:lvlJc w:val="right"/>
      <w:pPr>
        <w:ind w:left="4480" w:hanging="440"/>
      </w:pPr>
    </w:lvl>
  </w:abstractNum>
  <w:abstractNum w:abstractNumId="2" w15:restartNumberingAfterBreak="0">
    <w:nsid w:val="30155194"/>
    <w:multiLevelType w:val="singleLevel"/>
    <w:tmpl w:val="30155194"/>
    <w:lvl w:ilvl="0">
      <w:start w:val="1"/>
      <w:numFmt w:val="none"/>
      <w:lvlText w:val="一、"/>
      <w:lvlJc w:val="left"/>
      <w:pPr>
        <w:tabs>
          <w:tab w:val="left" w:pos="420"/>
        </w:tabs>
        <w:ind w:left="420" w:hanging="420"/>
      </w:pPr>
      <w:rPr>
        <w:rFonts w:hint="eastAsia"/>
      </w:rPr>
    </w:lvl>
  </w:abstractNum>
  <w:abstractNum w:abstractNumId="3" w15:restartNumberingAfterBreak="0">
    <w:nsid w:val="35995BBB"/>
    <w:multiLevelType w:val="multilevel"/>
    <w:tmpl w:val="35995BBB"/>
    <w:lvl w:ilvl="0">
      <w:start w:val="1"/>
      <w:numFmt w:val="japaneseCounting"/>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44C62730"/>
    <w:multiLevelType w:val="multilevel"/>
    <w:tmpl w:val="44C62730"/>
    <w:lvl w:ilvl="0">
      <w:start w:val="1"/>
      <w:numFmt w:val="decimal"/>
      <w:lvlText w:val="%1、"/>
      <w:lvlJc w:val="left"/>
      <w:pPr>
        <w:ind w:left="880" w:hanging="360"/>
      </w:pPr>
      <w:rPr>
        <w:rFonts w:hint="default"/>
      </w:rPr>
    </w:lvl>
    <w:lvl w:ilvl="1">
      <w:start w:val="1"/>
      <w:numFmt w:val="lowerLetter"/>
      <w:lvlText w:val="%2)"/>
      <w:lvlJc w:val="left"/>
      <w:pPr>
        <w:ind w:left="1400" w:hanging="440"/>
      </w:pPr>
    </w:lvl>
    <w:lvl w:ilvl="2">
      <w:start w:val="1"/>
      <w:numFmt w:val="lowerRoman"/>
      <w:lvlText w:val="%3."/>
      <w:lvlJc w:val="right"/>
      <w:pPr>
        <w:ind w:left="1840" w:hanging="440"/>
      </w:pPr>
    </w:lvl>
    <w:lvl w:ilvl="3">
      <w:start w:val="1"/>
      <w:numFmt w:val="decimal"/>
      <w:lvlText w:val="%4."/>
      <w:lvlJc w:val="left"/>
      <w:pPr>
        <w:ind w:left="2280" w:hanging="440"/>
      </w:pPr>
    </w:lvl>
    <w:lvl w:ilvl="4">
      <w:start w:val="1"/>
      <w:numFmt w:val="lowerLetter"/>
      <w:lvlText w:val="%5)"/>
      <w:lvlJc w:val="left"/>
      <w:pPr>
        <w:ind w:left="2720" w:hanging="440"/>
      </w:pPr>
    </w:lvl>
    <w:lvl w:ilvl="5">
      <w:start w:val="1"/>
      <w:numFmt w:val="lowerRoman"/>
      <w:lvlText w:val="%6."/>
      <w:lvlJc w:val="right"/>
      <w:pPr>
        <w:ind w:left="3160" w:hanging="440"/>
      </w:pPr>
    </w:lvl>
    <w:lvl w:ilvl="6">
      <w:start w:val="1"/>
      <w:numFmt w:val="decimal"/>
      <w:lvlText w:val="%7."/>
      <w:lvlJc w:val="left"/>
      <w:pPr>
        <w:ind w:left="3600" w:hanging="440"/>
      </w:pPr>
    </w:lvl>
    <w:lvl w:ilvl="7">
      <w:start w:val="1"/>
      <w:numFmt w:val="lowerLetter"/>
      <w:lvlText w:val="%8)"/>
      <w:lvlJc w:val="left"/>
      <w:pPr>
        <w:ind w:left="4040" w:hanging="440"/>
      </w:pPr>
    </w:lvl>
    <w:lvl w:ilvl="8">
      <w:start w:val="1"/>
      <w:numFmt w:val="lowerRoman"/>
      <w:lvlText w:val="%9."/>
      <w:lvlJc w:val="right"/>
      <w:pPr>
        <w:ind w:left="4480" w:hanging="440"/>
      </w:pPr>
    </w:lvl>
  </w:abstractNum>
  <w:abstractNum w:abstractNumId="5" w15:restartNumberingAfterBreak="0">
    <w:nsid w:val="4901758C"/>
    <w:multiLevelType w:val="singleLevel"/>
    <w:tmpl w:val="4901758C"/>
    <w:lvl w:ilvl="0">
      <w:start w:val="2"/>
      <w:numFmt w:val="japaneseCounting"/>
      <w:lvlText w:val="%1、"/>
      <w:lvlJc w:val="left"/>
      <w:pPr>
        <w:tabs>
          <w:tab w:val="left" w:pos="420"/>
        </w:tabs>
        <w:ind w:left="420" w:hanging="420"/>
      </w:pPr>
      <w:rPr>
        <w:rFonts w:hint="eastAsia"/>
      </w:rPr>
    </w:lvl>
  </w:abstractNum>
  <w:abstractNum w:abstractNumId="6" w15:restartNumberingAfterBreak="0">
    <w:nsid w:val="5F063D9F"/>
    <w:multiLevelType w:val="multilevel"/>
    <w:tmpl w:val="5F063D9F"/>
    <w:lvl w:ilvl="0">
      <w:start w:val="1"/>
      <w:numFmt w:val="decimal"/>
      <w:lvlText w:val="%1."/>
      <w:lvlJc w:val="left"/>
      <w:pPr>
        <w:ind w:left="720" w:hanging="360"/>
      </w:pPr>
      <w:rPr>
        <w:rFonts w:hint="default"/>
      </w:r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7" w15:restartNumberingAfterBreak="0">
    <w:nsid w:val="641D0070"/>
    <w:multiLevelType w:val="multilevel"/>
    <w:tmpl w:val="641D0070"/>
    <w:lvl w:ilvl="0">
      <w:start w:val="4"/>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732A6A6E"/>
    <w:multiLevelType w:val="multilevel"/>
    <w:tmpl w:val="732A6A6E"/>
    <w:lvl w:ilvl="0">
      <w:start w:val="1"/>
      <w:numFmt w:val="decimal"/>
      <w:suff w:val="space"/>
      <w:lvlText w:val="[%1]."/>
      <w:lvlJc w:val="left"/>
      <w:pPr>
        <w:ind w:left="440" w:hanging="440"/>
      </w:pPr>
      <w:rPr>
        <w:rFonts w:hint="eastAsia"/>
      </w:rPr>
    </w:lvl>
    <w:lvl w:ilvl="1">
      <w:start w:val="1"/>
      <w:numFmt w:val="lowerLetter"/>
      <w:lvlText w:val="%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9" w15:restartNumberingAfterBreak="0">
    <w:nsid w:val="78A778C0"/>
    <w:multiLevelType w:val="multilevel"/>
    <w:tmpl w:val="78A778C0"/>
    <w:lvl w:ilvl="0">
      <w:start w:val="1"/>
      <w:numFmt w:val="decimal"/>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344282768">
    <w:abstractNumId w:val="2"/>
  </w:num>
  <w:num w:numId="2" w16cid:durableId="958796994">
    <w:abstractNumId w:val="3"/>
  </w:num>
  <w:num w:numId="3" w16cid:durableId="1900246184">
    <w:abstractNumId w:val="4"/>
  </w:num>
  <w:num w:numId="4" w16cid:durableId="2073575304">
    <w:abstractNumId w:val="1"/>
  </w:num>
  <w:num w:numId="5" w16cid:durableId="1455756410">
    <w:abstractNumId w:val="8"/>
  </w:num>
  <w:num w:numId="6" w16cid:durableId="828448685">
    <w:abstractNumId w:val="5"/>
  </w:num>
  <w:num w:numId="7" w16cid:durableId="285238655">
    <w:abstractNumId w:val="9"/>
  </w:num>
  <w:num w:numId="8" w16cid:durableId="55402765">
    <w:abstractNumId w:val="6"/>
  </w:num>
  <w:num w:numId="9" w16cid:durableId="1981035989">
    <w:abstractNumId w:val="7"/>
  </w:num>
  <w:num w:numId="10" w16cid:durableId="14762927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97020">
    <w15:presenceInfo w15:providerId="None" w15:userId="97020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hideSpellingErrors/>
  <w:hideGrammaticalErrors/>
  <w:proofState w:spelling="clean" w:grammar="clean"/>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Y0NTBiNmU0NzFlNjdjZTM1NWI4Yjc5OWNmZDUyMDcifQ=="/>
  </w:docVars>
  <w:rsids>
    <w:rsidRoot w:val="00AF68D7"/>
    <w:rsid w:val="00064AEC"/>
    <w:rsid w:val="0009206A"/>
    <w:rsid w:val="000B232F"/>
    <w:rsid w:val="000B2A7F"/>
    <w:rsid w:val="000B4721"/>
    <w:rsid w:val="00173B45"/>
    <w:rsid w:val="001B3163"/>
    <w:rsid w:val="001B3CE7"/>
    <w:rsid w:val="001C0807"/>
    <w:rsid w:val="001E4048"/>
    <w:rsid w:val="002425EC"/>
    <w:rsid w:val="00244E39"/>
    <w:rsid w:val="002458E0"/>
    <w:rsid w:val="00251EF8"/>
    <w:rsid w:val="00256A41"/>
    <w:rsid w:val="00270968"/>
    <w:rsid w:val="002D3376"/>
    <w:rsid w:val="002F2685"/>
    <w:rsid w:val="002F2F6B"/>
    <w:rsid w:val="00303606"/>
    <w:rsid w:val="0035267B"/>
    <w:rsid w:val="00353DE4"/>
    <w:rsid w:val="003730E0"/>
    <w:rsid w:val="003901FB"/>
    <w:rsid w:val="003A20FF"/>
    <w:rsid w:val="003D74D4"/>
    <w:rsid w:val="00434C10"/>
    <w:rsid w:val="004632DB"/>
    <w:rsid w:val="00476310"/>
    <w:rsid w:val="00477EE4"/>
    <w:rsid w:val="00486954"/>
    <w:rsid w:val="004A3F7F"/>
    <w:rsid w:val="004B29EB"/>
    <w:rsid w:val="004F39B3"/>
    <w:rsid w:val="00503017"/>
    <w:rsid w:val="00532758"/>
    <w:rsid w:val="0053704A"/>
    <w:rsid w:val="00580B56"/>
    <w:rsid w:val="0059058E"/>
    <w:rsid w:val="005B2A83"/>
    <w:rsid w:val="005D2EE5"/>
    <w:rsid w:val="006158A4"/>
    <w:rsid w:val="0064123C"/>
    <w:rsid w:val="00690903"/>
    <w:rsid w:val="006B1DDF"/>
    <w:rsid w:val="006E28B2"/>
    <w:rsid w:val="006F58B0"/>
    <w:rsid w:val="0073670C"/>
    <w:rsid w:val="00763714"/>
    <w:rsid w:val="00781E87"/>
    <w:rsid w:val="007A397D"/>
    <w:rsid w:val="007D1F83"/>
    <w:rsid w:val="007D5715"/>
    <w:rsid w:val="007E07E1"/>
    <w:rsid w:val="007F52FB"/>
    <w:rsid w:val="00804890"/>
    <w:rsid w:val="00810B2A"/>
    <w:rsid w:val="00815AE4"/>
    <w:rsid w:val="00815E0D"/>
    <w:rsid w:val="00826C29"/>
    <w:rsid w:val="0086169C"/>
    <w:rsid w:val="0088623F"/>
    <w:rsid w:val="008A331A"/>
    <w:rsid w:val="008B139E"/>
    <w:rsid w:val="008D0AB5"/>
    <w:rsid w:val="008E7CE6"/>
    <w:rsid w:val="00913A45"/>
    <w:rsid w:val="00916CBC"/>
    <w:rsid w:val="009355DC"/>
    <w:rsid w:val="00937614"/>
    <w:rsid w:val="009C40F2"/>
    <w:rsid w:val="009D0DD1"/>
    <w:rsid w:val="009D1933"/>
    <w:rsid w:val="009F051C"/>
    <w:rsid w:val="00A205AB"/>
    <w:rsid w:val="00A23388"/>
    <w:rsid w:val="00A54B94"/>
    <w:rsid w:val="00A61217"/>
    <w:rsid w:val="00A900A3"/>
    <w:rsid w:val="00A94D60"/>
    <w:rsid w:val="00A97C9E"/>
    <w:rsid w:val="00AA168F"/>
    <w:rsid w:val="00AA1A63"/>
    <w:rsid w:val="00AF68D7"/>
    <w:rsid w:val="00B20F95"/>
    <w:rsid w:val="00BD2677"/>
    <w:rsid w:val="00BF217F"/>
    <w:rsid w:val="00C10784"/>
    <w:rsid w:val="00C25A73"/>
    <w:rsid w:val="00C66F20"/>
    <w:rsid w:val="00CC23A1"/>
    <w:rsid w:val="00CD46C3"/>
    <w:rsid w:val="00CE28F6"/>
    <w:rsid w:val="00DC0DFA"/>
    <w:rsid w:val="00DE002E"/>
    <w:rsid w:val="00DF0F7C"/>
    <w:rsid w:val="00E04C34"/>
    <w:rsid w:val="00E21E4D"/>
    <w:rsid w:val="00E70C22"/>
    <w:rsid w:val="00E72CF4"/>
    <w:rsid w:val="00EC4677"/>
    <w:rsid w:val="00EC7A58"/>
    <w:rsid w:val="00F72937"/>
    <w:rsid w:val="00F876E1"/>
    <w:rsid w:val="00F9688A"/>
    <w:rsid w:val="00FB279F"/>
    <w:rsid w:val="00FC65B9"/>
    <w:rsid w:val="131772A0"/>
    <w:rsid w:val="693A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4B9810"/>
  <w15:docId w15:val="{2CEB677B-7203-FE43-B57F-09E97C6E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widowControl/>
      <w:spacing w:before="480" w:line="276" w:lineRule="auto"/>
      <w:jc w:val="left"/>
      <w:outlineLvl w:val="0"/>
    </w:pPr>
    <w:rPr>
      <w:rFonts w:asciiTheme="majorHAnsi" w:eastAsiaTheme="majorEastAsia" w:hAnsiTheme="majorHAnsi" w:cstheme="majorBidi"/>
      <w:b/>
      <w:bCs/>
      <w:color w:val="0F476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autoRedefine/>
    <w:uiPriority w:val="99"/>
    <w:semiHidden/>
    <w:unhideWhenUsed/>
    <w:qFormat/>
    <w:pPr>
      <w:jc w:val="left"/>
    </w:pPr>
  </w:style>
  <w:style w:type="paragraph" w:styleId="a4">
    <w:name w:val="endnote text"/>
    <w:basedOn w:val="a"/>
    <w:link w:val="a5"/>
    <w:autoRedefine/>
    <w:uiPriority w:val="99"/>
    <w:semiHidden/>
    <w:unhideWhenUsed/>
    <w:qFormat/>
    <w:pPr>
      <w:snapToGrid w:val="0"/>
      <w:jc w:val="left"/>
    </w:pPr>
  </w:style>
  <w:style w:type="paragraph" w:styleId="a6">
    <w:name w:val="footer"/>
    <w:basedOn w:val="a"/>
    <w:link w:val="a7"/>
    <w:autoRedefine/>
    <w:uiPriority w:val="99"/>
    <w:unhideWhenUsed/>
    <w:qFormat/>
    <w:pPr>
      <w:tabs>
        <w:tab w:val="center" w:pos="4153"/>
        <w:tab w:val="right" w:pos="8306"/>
      </w:tabs>
      <w:snapToGrid w:val="0"/>
      <w:jc w:val="left"/>
    </w:pPr>
    <w:rPr>
      <w:sz w:val="18"/>
      <w:szCs w:val="18"/>
    </w:rPr>
  </w:style>
  <w:style w:type="paragraph" w:styleId="a8">
    <w:name w:val="header"/>
    <w:basedOn w:val="a"/>
    <w:link w:val="a9"/>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footnote text"/>
    <w:basedOn w:val="a"/>
    <w:link w:val="ab"/>
    <w:uiPriority w:val="99"/>
    <w:semiHidden/>
    <w:unhideWhenUsed/>
    <w:pPr>
      <w:snapToGrid w:val="0"/>
      <w:jc w:val="left"/>
    </w:pPr>
    <w:rPr>
      <w:sz w:val="18"/>
      <w:szCs w:val="18"/>
    </w:rPr>
  </w:style>
  <w:style w:type="paragraph" w:styleId="ac">
    <w:name w:val="Normal (Web)"/>
    <w:basedOn w:val="a"/>
    <w:uiPriority w:val="99"/>
    <w:semiHidden/>
    <w:unhideWhenUsed/>
    <w:qFormat/>
    <w:pPr>
      <w:widowControl/>
      <w:spacing w:before="100" w:beforeAutospacing="1" w:after="100" w:afterAutospacing="1"/>
      <w:jc w:val="left"/>
    </w:pPr>
    <w:rPr>
      <w:rFonts w:ascii="宋体" w:hAnsi="宋体" w:cs="宋体"/>
      <w:kern w:val="0"/>
      <w:sz w:val="24"/>
      <w:szCs w:val="24"/>
    </w:rPr>
  </w:style>
  <w:style w:type="character" w:styleId="ad">
    <w:name w:val="endnote reference"/>
    <w:basedOn w:val="a0"/>
    <w:autoRedefine/>
    <w:uiPriority w:val="99"/>
    <w:semiHidden/>
    <w:unhideWhenUsed/>
    <w:qFormat/>
    <w:rPr>
      <w:vertAlign w:val="superscript"/>
    </w:rPr>
  </w:style>
  <w:style w:type="character" w:styleId="ae">
    <w:name w:val="annotation reference"/>
    <w:basedOn w:val="a0"/>
    <w:autoRedefine/>
    <w:uiPriority w:val="99"/>
    <w:semiHidden/>
    <w:unhideWhenUsed/>
    <w:rPr>
      <w:sz w:val="21"/>
      <w:szCs w:val="21"/>
    </w:rPr>
  </w:style>
  <w:style w:type="character" w:styleId="af">
    <w:name w:val="footnote reference"/>
    <w:basedOn w:val="a0"/>
    <w:autoRedefine/>
    <w:uiPriority w:val="99"/>
    <w:semiHidden/>
    <w:unhideWhenUsed/>
    <w:qFormat/>
    <w:rPr>
      <w:vertAlign w:val="superscript"/>
    </w:rPr>
  </w:style>
  <w:style w:type="character" w:customStyle="1" w:styleId="a9">
    <w:name w:val="页眉 字符"/>
    <w:link w:val="a8"/>
    <w:autoRedefine/>
    <w:uiPriority w:val="99"/>
    <w:qFormat/>
    <w:rPr>
      <w:kern w:val="2"/>
      <w:sz w:val="18"/>
      <w:szCs w:val="18"/>
    </w:rPr>
  </w:style>
  <w:style w:type="character" w:customStyle="1" w:styleId="a7">
    <w:name w:val="页脚 字符"/>
    <w:link w:val="a6"/>
    <w:autoRedefine/>
    <w:uiPriority w:val="99"/>
    <w:qFormat/>
    <w:rPr>
      <w:kern w:val="2"/>
      <w:sz w:val="18"/>
      <w:szCs w:val="18"/>
    </w:rPr>
  </w:style>
  <w:style w:type="paragraph" w:styleId="af0">
    <w:name w:val="List Paragraph"/>
    <w:basedOn w:val="a"/>
    <w:uiPriority w:val="99"/>
    <w:unhideWhenUsed/>
    <w:pPr>
      <w:ind w:firstLineChars="200" w:firstLine="420"/>
    </w:pPr>
  </w:style>
  <w:style w:type="character" w:customStyle="1" w:styleId="ab">
    <w:name w:val="脚注文本 字符"/>
    <w:basedOn w:val="a0"/>
    <w:link w:val="aa"/>
    <w:autoRedefine/>
    <w:uiPriority w:val="99"/>
    <w:semiHidden/>
    <w:qFormat/>
    <w:rPr>
      <w:kern w:val="2"/>
      <w:sz w:val="18"/>
      <w:szCs w:val="18"/>
    </w:rPr>
  </w:style>
  <w:style w:type="character" w:customStyle="1" w:styleId="a5">
    <w:name w:val="尾注文本 字符"/>
    <w:basedOn w:val="a0"/>
    <w:link w:val="a4"/>
    <w:uiPriority w:val="99"/>
    <w:semiHidden/>
    <w:rPr>
      <w:kern w:val="2"/>
      <w:sz w:val="21"/>
    </w:rPr>
  </w:style>
  <w:style w:type="character" w:customStyle="1" w:styleId="10">
    <w:name w:val="标题 1 字符"/>
    <w:basedOn w:val="a0"/>
    <w:link w:val="1"/>
    <w:uiPriority w:val="9"/>
    <w:rPr>
      <w:rFonts w:asciiTheme="majorHAnsi" w:eastAsiaTheme="majorEastAsia" w:hAnsiTheme="majorHAnsi" w:cstheme="majorBidi"/>
      <w:b/>
      <w:bCs/>
      <w:color w:val="0F476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9AE8D-7AD8-6A4E-AB68-7E45BEFB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2096</Words>
  <Characters>11948</Characters>
  <Application>Microsoft Office Word</Application>
  <DocSecurity>0</DocSecurity>
  <Lines>99</Lines>
  <Paragraphs>28</Paragraphs>
  <ScaleCrop>false</ScaleCrop>
  <Company>a</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Microsoft Office User</cp:lastModifiedBy>
  <cp:revision>4</cp:revision>
  <cp:lastPrinted>2002-09-02T03:33:00Z</cp:lastPrinted>
  <dcterms:created xsi:type="dcterms:W3CDTF">2024-05-11T02:08:00Z</dcterms:created>
  <dcterms:modified xsi:type="dcterms:W3CDTF">2024-05-17T09:50:00Z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4648469CBAAF475B9925C1F7826AA675_12</vt:lpwstr>
  </property>
</Properties>
</file>