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EC5" w:rsidRPr="007E0183" w:rsidRDefault="00B75EC5" w:rsidP="00B75EC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2"/>
          <w:szCs w:val="32"/>
        </w:rPr>
        <w:t>贵州大学本科毕业论文（设计）任务书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706"/>
        <w:gridCol w:w="175"/>
        <w:gridCol w:w="1737"/>
        <w:gridCol w:w="883"/>
        <w:gridCol w:w="525"/>
        <w:gridCol w:w="1384"/>
        <w:gridCol w:w="525"/>
        <w:gridCol w:w="365"/>
        <w:gridCol w:w="343"/>
        <w:gridCol w:w="843"/>
      </w:tblGrid>
      <w:tr w:rsidR="00B75EC5" w:rsidTr="00D26CDD">
        <w:trPr>
          <w:cantSplit/>
          <w:trHeight w:val="454"/>
        </w:trPr>
        <w:tc>
          <w:tcPr>
            <w:tcW w:w="810" w:type="dxa"/>
            <w:vMerge w:val="restart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学生信息</w:t>
            </w:r>
          </w:p>
        </w:tc>
        <w:tc>
          <w:tcPr>
            <w:tcW w:w="881" w:type="dxa"/>
            <w:gridSpan w:val="2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737" w:type="dxa"/>
            <w:vAlign w:val="center"/>
          </w:tcPr>
          <w:p w:rsidR="00B75EC5" w:rsidRPr="00276418" w:rsidRDefault="00B75EC5" w:rsidP="008230F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12080601</w:t>
            </w:r>
            <w:r w:rsidR="008230F6"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883" w:type="dxa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2799" w:type="dxa"/>
            <w:gridSpan w:val="4"/>
            <w:vAlign w:val="center"/>
          </w:tcPr>
          <w:p w:rsidR="00B75EC5" w:rsidRPr="00276418" w:rsidRDefault="00B75EC5" w:rsidP="00D26C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计算机科学与技术</w:t>
            </w:r>
            <w:r w:rsidRPr="00276418">
              <w:rPr>
                <w:rFonts w:ascii="宋体" w:hAnsi="宋体" w:hint="eastAsia"/>
                <w:szCs w:val="21"/>
              </w:rPr>
              <w:t>学院</w:t>
            </w:r>
          </w:p>
        </w:tc>
        <w:tc>
          <w:tcPr>
            <w:tcW w:w="1186" w:type="dxa"/>
            <w:gridSpan w:val="2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</w:tr>
      <w:tr w:rsidR="00B75EC5" w:rsidTr="00D26CDD">
        <w:trPr>
          <w:cantSplit/>
          <w:trHeight w:val="454"/>
        </w:trPr>
        <w:tc>
          <w:tcPr>
            <w:tcW w:w="810" w:type="dxa"/>
            <w:vMerge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1" w:type="dxa"/>
            <w:gridSpan w:val="2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737" w:type="dxa"/>
            <w:vAlign w:val="center"/>
          </w:tcPr>
          <w:p w:rsidR="00B75EC5" w:rsidRPr="00276418" w:rsidRDefault="008230F6" w:rsidP="00D26C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付小松</w:t>
            </w:r>
          </w:p>
        </w:tc>
        <w:tc>
          <w:tcPr>
            <w:tcW w:w="883" w:type="dxa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799" w:type="dxa"/>
            <w:gridSpan w:val="4"/>
            <w:vAlign w:val="center"/>
          </w:tcPr>
          <w:p w:rsidR="00B75EC5" w:rsidRPr="00276418" w:rsidRDefault="008230F6" w:rsidP="00D26C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网络工程</w:t>
            </w:r>
          </w:p>
        </w:tc>
        <w:tc>
          <w:tcPr>
            <w:tcW w:w="1186" w:type="dxa"/>
            <w:gridSpan w:val="2"/>
            <w:vAlign w:val="center"/>
          </w:tcPr>
          <w:p w:rsidR="00B75EC5" w:rsidRPr="00276418" w:rsidRDefault="008230F6" w:rsidP="00D26C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网络</w:t>
            </w:r>
            <w:r w:rsidR="00B75EC5">
              <w:rPr>
                <w:rFonts w:ascii="宋体" w:hAnsi="宋体" w:hint="eastAsia"/>
                <w:szCs w:val="21"/>
              </w:rPr>
              <w:t>121</w:t>
            </w:r>
          </w:p>
        </w:tc>
      </w:tr>
      <w:tr w:rsidR="00B75EC5" w:rsidTr="00D26CDD">
        <w:trPr>
          <w:trHeight w:val="454"/>
        </w:trPr>
        <w:tc>
          <w:tcPr>
            <w:tcW w:w="810" w:type="dxa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教师信息</w:t>
            </w:r>
          </w:p>
        </w:tc>
        <w:tc>
          <w:tcPr>
            <w:tcW w:w="881" w:type="dxa"/>
            <w:gridSpan w:val="2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737" w:type="dxa"/>
            <w:vAlign w:val="center"/>
          </w:tcPr>
          <w:p w:rsidR="00B75EC5" w:rsidRPr="00276418" w:rsidRDefault="008230F6" w:rsidP="00D26C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程欣宇</w:t>
            </w:r>
          </w:p>
        </w:tc>
        <w:tc>
          <w:tcPr>
            <w:tcW w:w="883" w:type="dxa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909" w:type="dxa"/>
            <w:gridSpan w:val="2"/>
            <w:vAlign w:val="center"/>
          </w:tcPr>
          <w:p w:rsidR="00B75EC5" w:rsidRPr="00276418" w:rsidRDefault="008230F6" w:rsidP="00D26C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副教授</w:t>
            </w:r>
          </w:p>
        </w:tc>
        <w:tc>
          <w:tcPr>
            <w:tcW w:w="890" w:type="dxa"/>
            <w:gridSpan w:val="2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学历</w:t>
            </w:r>
          </w:p>
        </w:tc>
        <w:tc>
          <w:tcPr>
            <w:tcW w:w="1186" w:type="dxa"/>
            <w:gridSpan w:val="2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硕士</w:t>
            </w:r>
          </w:p>
        </w:tc>
      </w:tr>
      <w:tr w:rsidR="00B75EC5" w:rsidTr="00D26CDD">
        <w:trPr>
          <w:trHeight w:val="454"/>
        </w:trPr>
        <w:tc>
          <w:tcPr>
            <w:tcW w:w="1516" w:type="dxa"/>
            <w:gridSpan w:val="2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任务书 发出时间</w:t>
            </w:r>
          </w:p>
        </w:tc>
        <w:tc>
          <w:tcPr>
            <w:tcW w:w="1912" w:type="dxa"/>
            <w:gridSpan w:val="2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 w:rsidRPr="008230F6">
              <w:rPr>
                <w:rFonts w:ascii="宋体" w:hAnsi="宋体" w:hint="eastAsia"/>
                <w:szCs w:val="21"/>
              </w:rPr>
              <w:t>201</w:t>
            </w:r>
            <w:r w:rsidRPr="008230F6">
              <w:rPr>
                <w:rFonts w:ascii="宋体" w:hAnsi="宋体"/>
                <w:szCs w:val="21"/>
              </w:rPr>
              <w:t>6</w:t>
            </w:r>
            <w:r w:rsidRPr="008230F6">
              <w:rPr>
                <w:rFonts w:ascii="宋体" w:hAnsi="宋体" w:hint="eastAsia"/>
                <w:szCs w:val="21"/>
              </w:rPr>
              <w:t>年3月</w:t>
            </w:r>
            <w:r w:rsidRPr="008230F6">
              <w:rPr>
                <w:rFonts w:ascii="宋体" w:hAnsi="宋体"/>
                <w:szCs w:val="21"/>
              </w:rPr>
              <w:t>1</w:t>
            </w:r>
            <w:r w:rsidRPr="008230F6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408" w:type="dxa"/>
            <w:gridSpan w:val="2"/>
            <w:vAlign w:val="center"/>
          </w:tcPr>
          <w:p w:rsidR="00B75EC5" w:rsidRPr="008230F6" w:rsidRDefault="00B75EC5" w:rsidP="00D26CDD">
            <w:pPr>
              <w:jc w:val="center"/>
              <w:rPr>
                <w:rFonts w:ascii="宋体" w:hAnsi="宋体"/>
                <w:szCs w:val="21"/>
              </w:rPr>
            </w:pPr>
            <w:r w:rsidRPr="008230F6">
              <w:rPr>
                <w:rFonts w:ascii="宋体" w:hAnsi="宋体" w:hint="eastAsia"/>
                <w:sz w:val="24"/>
              </w:rPr>
              <w:t>论文（设计）题目</w:t>
            </w:r>
          </w:p>
        </w:tc>
        <w:tc>
          <w:tcPr>
            <w:tcW w:w="3460" w:type="dxa"/>
            <w:gridSpan w:val="5"/>
            <w:vAlign w:val="center"/>
          </w:tcPr>
          <w:p w:rsidR="00B75EC5" w:rsidRPr="008230F6" w:rsidRDefault="008230F6" w:rsidP="00D26CDD">
            <w:pPr>
              <w:rPr>
                <w:rFonts w:ascii="宋体" w:hAnsi="宋体"/>
                <w:szCs w:val="21"/>
              </w:rPr>
            </w:pPr>
            <w:r w:rsidRPr="008230F6">
              <w:rPr>
                <w:rFonts w:ascii="宋体" w:hAnsi="宋体"/>
                <w:szCs w:val="21"/>
              </w:rPr>
              <w:t>桶装水智能送水应用-服务</w:t>
            </w:r>
            <w:r w:rsidRPr="008230F6">
              <w:rPr>
                <w:rFonts w:ascii="宋体" w:hAnsi="宋体" w:hint="eastAsia"/>
                <w:szCs w:val="21"/>
              </w:rPr>
              <w:t>端</w:t>
            </w:r>
          </w:p>
        </w:tc>
      </w:tr>
      <w:tr w:rsidR="00B75EC5" w:rsidTr="00D26CDD">
        <w:trPr>
          <w:trHeight w:val="454"/>
        </w:trPr>
        <w:tc>
          <w:tcPr>
            <w:tcW w:w="1516" w:type="dxa"/>
            <w:gridSpan w:val="2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论文（设计）起止时间</w:t>
            </w:r>
          </w:p>
        </w:tc>
        <w:tc>
          <w:tcPr>
            <w:tcW w:w="5229" w:type="dxa"/>
            <w:gridSpan w:val="6"/>
            <w:vAlign w:val="center"/>
          </w:tcPr>
          <w:p w:rsidR="00B75EC5" w:rsidRDefault="00B75EC5" w:rsidP="008230F6">
            <w:pPr>
              <w:jc w:val="center"/>
              <w:rPr>
                <w:rFonts w:ascii="宋体" w:hAnsi="宋体"/>
                <w:sz w:val="24"/>
              </w:rPr>
            </w:pPr>
            <w:r w:rsidRPr="008230F6">
              <w:rPr>
                <w:rFonts w:ascii="宋体" w:hAnsi="宋体" w:hint="eastAsia"/>
                <w:szCs w:val="21"/>
              </w:rPr>
              <w:t>201</w:t>
            </w:r>
            <w:r w:rsidRPr="008230F6">
              <w:rPr>
                <w:rFonts w:ascii="宋体" w:hAnsi="宋体"/>
                <w:szCs w:val="21"/>
              </w:rPr>
              <w:t>6</w:t>
            </w:r>
            <w:r w:rsidRPr="008230F6">
              <w:rPr>
                <w:rFonts w:ascii="宋体" w:hAnsi="宋体" w:hint="eastAsia"/>
                <w:szCs w:val="21"/>
              </w:rPr>
              <w:t>年</w:t>
            </w:r>
            <w:r w:rsidRPr="008230F6">
              <w:rPr>
                <w:rFonts w:ascii="宋体" w:hAnsi="宋体"/>
                <w:szCs w:val="21"/>
              </w:rPr>
              <w:t>3</w:t>
            </w:r>
            <w:r w:rsidRPr="008230F6">
              <w:rPr>
                <w:rFonts w:ascii="宋体" w:hAnsi="宋体" w:hint="eastAsia"/>
                <w:szCs w:val="21"/>
              </w:rPr>
              <w:t>月</w:t>
            </w:r>
            <w:r w:rsidRPr="008230F6">
              <w:rPr>
                <w:rFonts w:ascii="宋体" w:hAnsi="宋体"/>
                <w:szCs w:val="21"/>
              </w:rPr>
              <w:t>1</w:t>
            </w:r>
            <w:r w:rsidRPr="008230F6">
              <w:rPr>
                <w:rFonts w:ascii="宋体" w:hAnsi="宋体" w:hint="eastAsia"/>
                <w:szCs w:val="21"/>
              </w:rPr>
              <w:t>日——2016年6月</w:t>
            </w:r>
            <w:r w:rsidR="008230F6">
              <w:rPr>
                <w:rFonts w:ascii="宋体" w:hAnsi="宋体"/>
                <w:szCs w:val="21"/>
              </w:rPr>
              <w:t>1</w:t>
            </w:r>
            <w:r w:rsidRPr="008230F6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708" w:type="dxa"/>
            <w:gridSpan w:val="2"/>
            <w:vAlign w:val="center"/>
          </w:tcPr>
          <w:p w:rsidR="00B75EC5" w:rsidRDefault="00B75EC5" w:rsidP="00D26C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共需周数</w:t>
            </w:r>
          </w:p>
        </w:tc>
        <w:tc>
          <w:tcPr>
            <w:tcW w:w="843" w:type="dxa"/>
            <w:vAlign w:val="center"/>
          </w:tcPr>
          <w:p w:rsidR="00B75EC5" w:rsidRPr="00CE0C00" w:rsidRDefault="00B75EC5" w:rsidP="00D26CDD">
            <w:pPr>
              <w:jc w:val="center"/>
              <w:rPr>
                <w:rFonts w:ascii="宋体" w:hAnsi="宋体"/>
                <w:szCs w:val="21"/>
              </w:rPr>
            </w:pPr>
            <w:r w:rsidRPr="00CE0C00">
              <w:rPr>
                <w:rFonts w:ascii="宋体" w:hAnsi="宋体" w:hint="eastAsia"/>
                <w:szCs w:val="21"/>
              </w:rPr>
              <w:t>14周</w:t>
            </w:r>
          </w:p>
        </w:tc>
      </w:tr>
      <w:tr w:rsidR="00B75EC5" w:rsidTr="00D26CDD">
        <w:trPr>
          <w:trHeight w:val="454"/>
        </w:trPr>
        <w:tc>
          <w:tcPr>
            <w:tcW w:w="8296" w:type="dxa"/>
            <w:gridSpan w:val="11"/>
            <w:vAlign w:val="center"/>
          </w:tcPr>
          <w:p w:rsidR="00B75EC5" w:rsidRPr="00853C63" w:rsidRDefault="00B75EC5" w:rsidP="00D26C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主要内容:</w:t>
            </w:r>
          </w:p>
          <w:p w:rsidR="00C072AA" w:rsidRDefault="00C072AA" w:rsidP="00C072AA">
            <w:pPr>
              <w:pStyle w:val="a"/>
              <w:ind w:firstLine="420"/>
            </w:pPr>
            <w:r>
              <w:rPr>
                <w:rFonts w:hint="eastAsia"/>
              </w:rPr>
              <w:t>系统分为四个部分：服务端、水站管理端、送水工助手端、桶装水用户端。</w:t>
            </w:r>
          </w:p>
          <w:p w:rsidR="00C072AA" w:rsidRDefault="00C072AA" w:rsidP="00C072AA">
            <w:pPr>
              <w:pStyle w:val="a"/>
              <w:ind w:firstLine="420"/>
            </w:pPr>
            <w:r>
              <w:rPr>
                <w:rFonts w:hint="eastAsia"/>
              </w:rPr>
              <w:t>采用本项目所完成的智能化桶装水送水管理系统，预期达到如下目标：</w:t>
            </w:r>
          </w:p>
          <w:p w:rsidR="00C072AA" w:rsidRDefault="00C072AA" w:rsidP="00C072AA">
            <w:pPr>
              <w:pStyle w:val="a"/>
              <w:ind w:firstLine="420"/>
            </w:pPr>
            <w:r>
              <w:rPr>
                <w:rFonts w:hint="eastAsia"/>
              </w:rPr>
              <w:t>一、对于水站来：可以实现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小时无人值守，可以远程监控各个送水工当前的工作状态（剩余载水桶数，去往方向，已完成、待完成任务情况），可以实时通知送水工变更计划，而不需要送水工接听电话造成道路交通隐患。</w:t>
            </w:r>
          </w:p>
          <w:p w:rsidR="00C072AA" w:rsidRDefault="00C072AA" w:rsidP="00C072AA">
            <w:pPr>
              <w:pStyle w:val="a"/>
              <w:ind w:firstLine="420"/>
            </w:pPr>
            <w:r>
              <w:rPr>
                <w:rFonts w:hint="eastAsia"/>
              </w:rPr>
              <w:t>二、对于送水工来：可以接收更合理的载水计划，送水路线安排；可以减少因为用户不在而导致的扛水到门口才发现家里没人的情况；可以在停车时再慢慢仔细阅读计划变更，而不用一边开车一边凭大脑临时记忆计划变更。</w:t>
            </w:r>
          </w:p>
          <w:p w:rsidR="00C072AA" w:rsidRDefault="00C072AA" w:rsidP="00C072AA">
            <w:pPr>
              <w:pStyle w:val="a"/>
              <w:ind w:firstLine="420"/>
            </w:pPr>
            <w:r>
              <w:rPr>
                <w:rFonts w:hint="eastAsia"/>
              </w:rPr>
              <w:t>三、对于用水户来：可以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小时下单，可以在下单信息中注明方便收水的时间。可以看到自己已经下单的桶装水的配送情况（包括送水工到达的地点），可以在临时需要外出而无法收水时，及时变更送水时间或者取消送水订单。</w:t>
            </w:r>
          </w:p>
          <w:p w:rsidR="00C072AA" w:rsidRDefault="00C072AA" w:rsidP="00C072AA">
            <w:pPr>
              <w:pStyle w:val="a"/>
              <w:ind w:firstLine="420"/>
            </w:pPr>
            <w:r>
              <w:rPr>
                <w:rFonts w:hint="eastAsia"/>
              </w:rPr>
              <w:t>四、对于水厂来说：可以了解用户的位置分布和用水量的情况，制定更好的生产计划，可以将水站的地理位置规划得更合理。甚至可以精确监控水站的销售情况，避免个别水站或者送水工私自灌装假冒的桶装水送给用户。</w:t>
            </w:r>
            <w:r w:rsidR="00B75EC5">
              <w:t xml:space="preserve"> </w:t>
            </w:r>
          </w:p>
          <w:p w:rsidR="00B75EC5" w:rsidRPr="007E0183" w:rsidRDefault="00B75EC5" w:rsidP="00C072AA">
            <w:pPr>
              <w:pStyle w:val="a"/>
              <w:ind w:firstLine="420"/>
              <w:rPr>
                <w:color w:val="000000"/>
              </w:rPr>
            </w:pPr>
            <w:r>
              <w:t xml:space="preserve">  </w:t>
            </w:r>
          </w:p>
        </w:tc>
      </w:tr>
      <w:tr w:rsidR="00B75EC5" w:rsidTr="00D26CDD">
        <w:trPr>
          <w:trHeight w:val="454"/>
        </w:trPr>
        <w:tc>
          <w:tcPr>
            <w:tcW w:w="8296" w:type="dxa"/>
            <w:gridSpan w:val="11"/>
            <w:vAlign w:val="center"/>
          </w:tcPr>
          <w:p w:rsidR="00B75EC5" w:rsidRDefault="00B75EC5" w:rsidP="00D26C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主要要求:</w:t>
            </w:r>
          </w:p>
          <w:p w:rsidR="00B75EC5" w:rsidRDefault="00C072AA" w:rsidP="00C072AA">
            <w:pPr>
              <w:pStyle w:val="a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B75EC5">
              <w:rPr>
                <w:rFonts w:hint="eastAsia"/>
              </w:rPr>
              <w:t>使用</w:t>
            </w:r>
            <w:r w:rsidR="00B75EC5">
              <w:t>面向对象的软件开发方法进行分析与设计</w:t>
            </w:r>
            <w:r w:rsidR="00B75EC5">
              <w:rPr>
                <w:rFonts w:hint="eastAsia"/>
              </w:rPr>
              <w:t>，</w:t>
            </w:r>
            <w:r w:rsidR="00B75EC5">
              <w:t>并实现</w:t>
            </w:r>
            <w:r w:rsidR="00B75EC5" w:rsidRPr="007853F9">
              <w:t>能够稳定运行</w:t>
            </w:r>
            <w:r w:rsidR="00511AE5">
              <w:rPr>
                <w:rFonts w:hint="eastAsia"/>
              </w:rPr>
              <w:t>的</w:t>
            </w:r>
            <w:r w:rsidR="00511AE5">
              <w:t>桶装水送水</w:t>
            </w:r>
            <w:r w:rsidR="00B75EC5">
              <w:t>系统</w:t>
            </w:r>
            <w:r w:rsidR="00B75EC5" w:rsidRPr="007853F9">
              <w:t>。</w:t>
            </w:r>
          </w:p>
          <w:p w:rsidR="00B75EC5" w:rsidRDefault="00C072AA" w:rsidP="00C072AA">
            <w:pPr>
              <w:pStyle w:val="a"/>
              <w:ind w:firstLineChars="95" w:firstLine="199"/>
            </w:pP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 w:rsidR="00B75EC5" w:rsidRPr="007853F9">
              <w:t>认真完成教师规定的任务及安排事宜</w:t>
            </w:r>
            <w:r w:rsidR="00B75EC5" w:rsidRPr="007853F9">
              <w:t>, </w:t>
            </w:r>
            <w:r w:rsidR="00B75EC5" w:rsidRPr="007853F9">
              <w:t>认真填写每周的周进度表。</w:t>
            </w:r>
          </w:p>
          <w:p w:rsidR="00B75EC5" w:rsidRDefault="00C072AA" w:rsidP="00C072AA">
            <w:pPr>
              <w:pStyle w:val="a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  <w:r w:rsidR="00B75EC5" w:rsidRPr="007853F9">
              <w:t>在毕设过程中，努力提高自己研究问题的能力，动手的能力，以及沟通的能力，为今后的社会工作坚实基础，积累经验。</w:t>
            </w:r>
          </w:p>
          <w:p w:rsidR="00B75EC5" w:rsidRDefault="00C072AA" w:rsidP="00C072AA">
            <w:pPr>
              <w:pStyle w:val="a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  <w:r w:rsidR="00B75EC5" w:rsidRPr="007853F9">
              <w:t>认真完成本科毕业论文的撰写工作。</w:t>
            </w:r>
          </w:p>
          <w:p w:rsidR="00B75EC5" w:rsidRDefault="00B75EC5" w:rsidP="00D26CDD">
            <w:pPr>
              <w:pStyle w:val="a"/>
              <w:ind w:firstLine="420"/>
            </w:pPr>
            <w:bookmarkStart w:id="0" w:name="_GoBack"/>
            <w:bookmarkEnd w:id="0"/>
          </w:p>
          <w:p w:rsidR="00C072AA" w:rsidRPr="00385A62" w:rsidRDefault="00C072AA" w:rsidP="00D26CDD">
            <w:pPr>
              <w:pStyle w:val="a"/>
              <w:ind w:firstLine="420"/>
            </w:pPr>
          </w:p>
        </w:tc>
      </w:tr>
      <w:tr w:rsidR="00B75EC5" w:rsidTr="00D26CDD">
        <w:trPr>
          <w:trHeight w:val="454"/>
        </w:trPr>
        <w:tc>
          <w:tcPr>
            <w:tcW w:w="8296" w:type="dxa"/>
            <w:gridSpan w:val="11"/>
            <w:vAlign w:val="center"/>
          </w:tcPr>
          <w:p w:rsidR="00B75EC5" w:rsidRDefault="00B75EC5" w:rsidP="00D26C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预期目标:</w:t>
            </w:r>
          </w:p>
          <w:p w:rsidR="00B75EC5" w:rsidRDefault="00B75EC5" w:rsidP="00D26CDD">
            <w:pPr>
              <w:rPr>
                <w:rFonts w:ascii="宋体" w:hAnsi="宋体"/>
                <w:sz w:val="24"/>
              </w:rPr>
            </w:pPr>
          </w:p>
          <w:p w:rsidR="00B75EC5" w:rsidRPr="00511AE5" w:rsidRDefault="00B75EC5" w:rsidP="00B75EC5">
            <w:pPr>
              <w:pStyle w:val="a"/>
              <w:numPr>
                <w:ilvl w:val="0"/>
                <w:numId w:val="1"/>
              </w:numPr>
              <w:ind w:firstLineChars="0"/>
            </w:pPr>
            <w:r w:rsidRPr="00511AE5">
              <w:rPr>
                <w:rFonts w:hint="eastAsia"/>
              </w:rPr>
              <w:t>通过毕业设计能够熟练掌握</w:t>
            </w:r>
            <w:r w:rsidR="00511AE5">
              <w:t>MySQL</w:t>
            </w:r>
            <w:r w:rsidR="00511AE5">
              <w:rPr>
                <w:rFonts w:hint="eastAsia"/>
              </w:rPr>
              <w:t>数据库</w:t>
            </w:r>
            <w:r w:rsidRPr="00511AE5">
              <w:rPr>
                <w:rFonts w:hint="eastAsia"/>
              </w:rPr>
              <w:t>和</w:t>
            </w:r>
            <w:r w:rsidR="00511AE5">
              <w:rPr>
                <w:rFonts w:hint="eastAsia"/>
              </w:rPr>
              <w:t>PHP</w:t>
            </w:r>
            <w:r w:rsidRPr="00511AE5">
              <w:rPr>
                <w:rFonts w:hint="eastAsia"/>
              </w:rPr>
              <w:t>的使用</w:t>
            </w:r>
          </w:p>
          <w:p w:rsidR="00B75EC5" w:rsidRPr="00511AE5" w:rsidRDefault="00511AE5" w:rsidP="00B75EC5">
            <w:pPr>
              <w:pStyle w:val="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掌握应用系统设计和开发</w:t>
            </w:r>
            <w:r w:rsidR="00B75EC5" w:rsidRPr="00511AE5">
              <w:rPr>
                <w:rFonts w:hint="eastAsia"/>
              </w:rPr>
              <w:t>的基本方法、步骤</w:t>
            </w:r>
          </w:p>
          <w:p w:rsidR="00B75EC5" w:rsidRDefault="00B75EC5" w:rsidP="00B75EC5">
            <w:pPr>
              <w:pStyle w:val="a"/>
              <w:numPr>
                <w:ilvl w:val="0"/>
                <w:numId w:val="1"/>
              </w:numPr>
              <w:ind w:firstLineChars="0"/>
            </w:pPr>
            <w:r w:rsidRPr="00511AE5">
              <w:rPr>
                <w:rFonts w:hint="eastAsia"/>
              </w:rPr>
              <w:t>通过毕业设计培养网站开发的综合能力</w:t>
            </w:r>
          </w:p>
          <w:p w:rsidR="00511AE5" w:rsidRPr="00511AE5" w:rsidRDefault="00511AE5" w:rsidP="00B75EC5">
            <w:pPr>
              <w:pStyle w:val="a"/>
              <w:numPr>
                <w:ilvl w:val="0"/>
                <w:numId w:val="1"/>
              </w:numPr>
              <w:ind w:firstLineChars="0"/>
            </w:pPr>
            <w:r>
              <w:t>熟悉软件设计和开发的流程与规范</w:t>
            </w:r>
          </w:p>
          <w:p w:rsidR="00B75EC5" w:rsidRPr="00511AE5" w:rsidRDefault="00511AE5" w:rsidP="00B75EC5">
            <w:pPr>
              <w:pStyle w:val="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实现能够稳定运行的桶装水送水应用</w:t>
            </w:r>
          </w:p>
          <w:p w:rsidR="00B75EC5" w:rsidRPr="00AC25A7" w:rsidRDefault="00B75EC5" w:rsidP="00D26CDD">
            <w:pPr>
              <w:rPr>
                <w:rFonts w:ascii="宋体" w:eastAsia="宋体" w:hAnsi="宋体"/>
                <w:sz w:val="24"/>
              </w:rPr>
            </w:pPr>
          </w:p>
        </w:tc>
      </w:tr>
      <w:tr w:rsidR="00B75EC5" w:rsidTr="00D26CDD">
        <w:trPr>
          <w:trHeight w:val="454"/>
        </w:trPr>
        <w:tc>
          <w:tcPr>
            <w:tcW w:w="8296" w:type="dxa"/>
            <w:gridSpan w:val="11"/>
            <w:vAlign w:val="center"/>
          </w:tcPr>
          <w:p w:rsidR="00B75EC5" w:rsidRDefault="00B75EC5" w:rsidP="00D26C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计划进程:</w:t>
            </w:r>
          </w:p>
          <w:p w:rsid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第1-2周    查阅资料，为开发做技术上的准备。</w:t>
            </w:r>
          </w:p>
          <w:p w:rsid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第3-4周    完成开题报告，并理清系统需要实现的功能。</w:t>
            </w:r>
          </w:p>
          <w:p w:rsid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第5-8周    编码实现系统功能。</w:t>
            </w:r>
          </w:p>
          <w:p w:rsid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第9-11周   完成论文初稿的编写。</w:t>
            </w:r>
          </w:p>
          <w:p w:rsid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第12-13周  完成论文的修订和定稿。</w:t>
            </w:r>
          </w:p>
          <w:p w:rsidR="00B75EC5" w:rsidRDefault="00C072AA" w:rsidP="00C072AA">
            <w:pPr>
              <w:ind w:firstLine="405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第14周     准备答辩。</w:t>
            </w:r>
          </w:p>
          <w:p w:rsidR="00C072AA" w:rsidRPr="00C072AA" w:rsidRDefault="00C072AA" w:rsidP="00C072AA">
            <w:pPr>
              <w:ind w:firstLine="405"/>
              <w:rPr>
                <w:rFonts w:ascii="宋体" w:hAnsi="宋体"/>
                <w:sz w:val="24"/>
              </w:rPr>
            </w:pPr>
          </w:p>
        </w:tc>
      </w:tr>
      <w:tr w:rsidR="00B75EC5" w:rsidTr="00D26CDD">
        <w:trPr>
          <w:trHeight w:val="454"/>
        </w:trPr>
        <w:tc>
          <w:tcPr>
            <w:tcW w:w="8296" w:type="dxa"/>
            <w:gridSpan w:val="11"/>
            <w:vAlign w:val="center"/>
          </w:tcPr>
          <w:p w:rsidR="00B75EC5" w:rsidRPr="004F1FD7" w:rsidRDefault="00B75EC5" w:rsidP="00D26CDD">
            <w:r w:rsidRPr="004F1FD7">
              <w:rPr>
                <w:rFonts w:hint="eastAsia"/>
              </w:rPr>
              <w:t>主要参考文献</w:t>
            </w:r>
            <w:r w:rsidRPr="004F1FD7">
              <w:rPr>
                <w:rFonts w:hint="eastAsia"/>
              </w:rPr>
              <w:t>:</w:t>
            </w:r>
          </w:p>
          <w:p w:rsid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[1]王浩百.基于PHP和MySQL的办公室网站设计与实现[D].吉林省：吉林大学，2010.</w:t>
            </w:r>
          </w:p>
          <w:p w:rsid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[2]李杨.构建基于Linux、Apache、MySQL、PHP平台的网站[J].Electronic Technology &amp; Software Engineering，2015，4.</w:t>
            </w:r>
          </w:p>
          <w:p w:rsid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[3]王鹏.搭建基于CentOS系统的校园网高性能网站服务器的应用实践[J].福建电脑，2014，4</w:t>
            </w:r>
            <w:r w:rsidRPr="00526E56">
              <w:rPr>
                <w:rFonts w:ascii="宋体" w:hAnsi="宋体"/>
                <w:sz w:val="20"/>
                <w:szCs w:val="20"/>
              </w:rPr>
              <w:t>.</w:t>
            </w:r>
          </w:p>
          <w:p w:rsid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[4]王光耀.基于LNMP架构社交游戏的设计与实现[D].北京：北京大学，2011</w:t>
            </w:r>
            <w:r w:rsidRPr="00526E56">
              <w:rPr>
                <w:rFonts w:ascii="宋体" w:hAnsi="宋体"/>
                <w:sz w:val="20"/>
                <w:szCs w:val="20"/>
              </w:rPr>
              <w:t>.</w:t>
            </w:r>
          </w:p>
          <w:p w:rsidR="00B75EC5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[5]崔伟.基于MVC设计模式的PHP快速开发框架研究与实现[D].陕西省：西北农林科技大学，2010</w:t>
            </w:r>
            <w:r w:rsidRPr="00526E56">
              <w:rPr>
                <w:rFonts w:ascii="宋体" w:hAnsi="宋体"/>
                <w:sz w:val="20"/>
                <w:szCs w:val="20"/>
              </w:rPr>
              <w:t>.</w:t>
            </w:r>
          </w:p>
          <w:p w:rsidR="00C072AA" w:rsidRP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 w:rsidRPr="00C072AA">
              <w:rPr>
                <w:rFonts w:ascii="宋体" w:hAnsi="宋体" w:hint="eastAsia"/>
                <w:sz w:val="20"/>
                <w:szCs w:val="20"/>
              </w:rPr>
              <w:t>[6]姜萍.基于</w:t>
            </w:r>
            <w:r w:rsidRPr="00C072AA">
              <w:rPr>
                <w:rFonts w:ascii="宋体" w:hAnsi="宋体"/>
                <w:sz w:val="20"/>
                <w:szCs w:val="20"/>
              </w:rPr>
              <w:t>MySQL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的房地产销售管理系统设计与开发[</w:t>
            </w:r>
            <w:r w:rsidRPr="00C072AA">
              <w:rPr>
                <w:rFonts w:ascii="宋体" w:hAnsi="宋体"/>
                <w:sz w:val="20"/>
                <w:szCs w:val="20"/>
              </w:rPr>
              <w:t>D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].吉林省：吉林大学，2014.</w:t>
            </w:r>
          </w:p>
          <w:p w:rsidR="00C072AA" w:rsidRP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 w:rsidRPr="00C072AA">
              <w:rPr>
                <w:rFonts w:ascii="宋体" w:hAnsi="宋体" w:hint="eastAsia"/>
                <w:sz w:val="20"/>
                <w:szCs w:val="20"/>
              </w:rPr>
              <w:t>[7]王浩百.基于</w:t>
            </w:r>
            <w:r w:rsidRPr="00C072AA">
              <w:rPr>
                <w:rFonts w:ascii="宋体" w:hAnsi="宋体"/>
                <w:sz w:val="20"/>
                <w:szCs w:val="20"/>
              </w:rPr>
              <w:t>PHP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和</w:t>
            </w:r>
            <w:r w:rsidRPr="00C072AA">
              <w:rPr>
                <w:rFonts w:ascii="宋体" w:hAnsi="宋体"/>
                <w:sz w:val="20"/>
                <w:szCs w:val="20"/>
              </w:rPr>
              <w:t>MySQL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的办公室网站设计与实现[</w:t>
            </w:r>
            <w:r w:rsidRPr="00C072AA">
              <w:rPr>
                <w:rFonts w:ascii="宋体" w:hAnsi="宋体"/>
                <w:sz w:val="20"/>
                <w:szCs w:val="20"/>
              </w:rPr>
              <w:t>D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].吉林省：吉林大学，2010.</w:t>
            </w:r>
          </w:p>
          <w:p w:rsidR="00C072AA" w:rsidRP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 w:rsidRPr="00C072AA">
              <w:rPr>
                <w:rFonts w:ascii="宋体" w:hAnsi="宋体" w:hint="eastAsia"/>
                <w:sz w:val="20"/>
                <w:szCs w:val="20"/>
              </w:rPr>
              <w:t>[8]胡婧基于</w:t>
            </w:r>
            <w:r w:rsidRPr="00C072AA">
              <w:rPr>
                <w:rFonts w:ascii="宋体" w:hAnsi="宋体"/>
                <w:sz w:val="20"/>
                <w:szCs w:val="20"/>
              </w:rPr>
              <w:t>PHP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招生管理信息系统的设计与实现</w:t>
            </w:r>
            <w:r w:rsidRPr="00C072AA">
              <w:rPr>
                <w:rFonts w:ascii="宋体" w:hAnsi="宋体"/>
                <w:sz w:val="20"/>
                <w:szCs w:val="20"/>
              </w:rPr>
              <w:t>[D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].上海市：华东师范大学，2009.</w:t>
            </w:r>
          </w:p>
          <w:p w:rsidR="00C072AA" w:rsidRP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 w:rsidRPr="00C072AA">
              <w:rPr>
                <w:rFonts w:ascii="宋体" w:hAnsi="宋体" w:hint="eastAsia"/>
                <w:sz w:val="20"/>
                <w:szCs w:val="20"/>
              </w:rPr>
              <w:t>[9]李杨.构建基于</w:t>
            </w:r>
            <w:r w:rsidRPr="00C072AA">
              <w:rPr>
                <w:rFonts w:ascii="宋体" w:hAnsi="宋体"/>
                <w:sz w:val="20"/>
                <w:szCs w:val="20"/>
              </w:rPr>
              <w:t>Linux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、</w:t>
            </w:r>
            <w:r w:rsidRPr="00C072AA">
              <w:rPr>
                <w:rFonts w:ascii="宋体" w:hAnsi="宋体"/>
                <w:sz w:val="20"/>
                <w:szCs w:val="20"/>
              </w:rPr>
              <w:t>Apache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、</w:t>
            </w:r>
            <w:r w:rsidRPr="00C072AA">
              <w:rPr>
                <w:rFonts w:ascii="宋体" w:hAnsi="宋体"/>
                <w:sz w:val="20"/>
                <w:szCs w:val="20"/>
              </w:rPr>
              <w:t>MySQL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、</w:t>
            </w:r>
            <w:r w:rsidRPr="00C072AA">
              <w:rPr>
                <w:rFonts w:ascii="宋体" w:hAnsi="宋体"/>
                <w:sz w:val="20"/>
                <w:szCs w:val="20"/>
              </w:rPr>
              <w:t>PHP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平台的网站[</w:t>
            </w:r>
            <w:r w:rsidRPr="00C072AA">
              <w:rPr>
                <w:rFonts w:ascii="宋体" w:hAnsi="宋体"/>
                <w:sz w:val="20"/>
                <w:szCs w:val="20"/>
              </w:rPr>
              <w:t>J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].</w:t>
            </w:r>
            <w:r w:rsidRPr="00C072AA">
              <w:rPr>
                <w:rFonts w:ascii="宋体" w:hAnsi="宋体"/>
                <w:sz w:val="20"/>
                <w:szCs w:val="20"/>
              </w:rPr>
              <w:t>Electronic Technology &amp; Software Engineering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，2015，4.</w:t>
            </w:r>
          </w:p>
          <w:p w:rsidR="00C072AA" w:rsidRP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 w:rsidRPr="00C072AA">
              <w:rPr>
                <w:rFonts w:ascii="宋体" w:hAnsi="宋体" w:hint="eastAsia"/>
                <w:sz w:val="20"/>
                <w:szCs w:val="20"/>
              </w:rPr>
              <w:t>[10]齐剂.</w:t>
            </w:r>
            <w:r w:rsidRPr="00C072AA">
              <w:rPr>
                <w:rFonts w:ascii="宋体" w:hAnsi="宋体"/>
                <w:sz w:val="20"/>
                <w:szCs w:val="20"/>
              </w:rPr>
              <w:t>PHP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技术应用于中小企业网站开发[</w:t>
            </w:r>
            <w:r w:rsidRPr="00C072AA">
              <w:rPr>
                <w:rFonts w:ascii="宋体" w:hAnsi="宋体"/>
                <w:sz w:val="20"/>
                <w:szCs w:val="20"/>
              </w:rPr>
              <w:t>D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].吉林省：吉林大学，2012.</w:t>
            </w:r>
          </w:p>
          <w:p w:rsidR="00C072AA" w:rsidRPr="00C072AA" w:rsidRDefault="00C072AA" w:rsidP="00C072AA">
            <w:pPr>
              <w:spacing w:line="360" w:lineRule="auto"/>
              <w:ind w:firstLineChars="200" w:firstLine="400"/>
              <w:jc w:val="left"/>
              <w:rPr>
                <w:rFonts w:ascii="宋体" w:hAnsi="宋体"/>
                <w:sz w:val="20"/>
                <w:szCs w:val="20"/>
              </w:rPr>
            </w:pPr>
            <w:r w:rsidRPr="00C072AA">
              <w:rPr>
                <w:rFonts w:ascii="宋体" w:hAnsi="宋体" w:hint="eastAsia"/>
                <w:sz w:val="20"/>
                <w:szCs w:val="20"/>
              </w:rPr>
              <w:t>[11]陈君.基于</w:t>
            </w:r>
            <w:r w:rsidRPr="00C072AA">
              <w:rPr>
                <w:rFonts w:ascii="宋体" w:hAnsi="宋体"/>
                <w:sz w:val="20"/>
                <w:szCs w:val="20"/>
              </w:rPr>
              <w:t>PHP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的在线音乐网站的设计与实现[</w:t>
            </w:r>
            <w:r w:rsidRPr="00C072AA">
              <w:rPr>
                <w:rFonts w:ascii="宋体" w:hAnsi="宋体"/>
                <w:sz w:val="20"/>
                <w:szCs w:val="20"/>
              </w:rPr>
              <w:t>D</w:t>
            </w:r>
            <w:r w:rsidRPr="00C072AA">
              <w:rPr>
                <w:rFonts w:ascii="宋体" w:hAnsi="宋体" w:hint="eastAsia"/>
                <w:sz w:val="20"/>
                <w:szCs w:val="20"/>
              </w:rPr>
              <w:t>].湖北省：武汉理工大学，2012.</w:t>
            </w:r>
          </w:p>
        </w:tc>
      </w:tr>
    </w:tbl>
    <w:p w:rsidR="00893E6A" w:rsidRPr="00B75EC5" w:rsidRDefault="00893E6A" w:rsidP="00C072AA"/>
    <w:sectPr w:rsidR="00893E6A" w:rsidRPr="00B7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BBF" w:rsidRDefault="00D93BBF" w:rsidP="00B75EC5">
      <w:r>
        <w:separator/>
      </w:r>
    </w:p>
  </w:endnote>
  <w:endnote w:type="continuationSeparator" w:id="0">
    <w:p w:rsidR="00D93BBF" w:rsidRDefault="00D93BBF" w:rsidP="00B7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BBF" w:rsidRDefault="00D93BBF" w:rsidP="00B75EC5">
      <w:r>
        <w:separator/>
      </w:r>
    </w:p>
  </w:footnote>
  <w:footnote w:type="continuationSeparator" w:id="0">
    <w:p w:rsidR="00D93BBF" w:rsidRDefault="00D93BBF" w:rsidP="00B75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2E8"/>
    <w:multiLevelType w:val="hybridMultilevel"/>
    <w:tmpl w:val="9A0C5B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37912C"/>
    <w:multiLevelType w:val="singleLevel"/>
    <w:tmpl w:val="5437912C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D0"/>
    <w:rsid w:val="00060518"/>
    <w:rsid w:val="002870AF"/>
    <w:rsid w:val="00372D51"/>
    <w:rsid w:val="0038389D"/>
    <w:rsid w:val="00386D5A"/>
    <w:rsid w:val="004A0015"/>
    <w:rsid w:val="00511AE5"/>
    <w:rsid w:val="006762F7"/>
    <w:rsid w:val="00777057"/>
    <w:rsid w:val="008230F6"/>
    <w:rsid w:val="008615F2"/>
    <w:rsid w:val="00893E6A"/>
    <w:rsid w:val="00A015D0"/>
    <w:rsid w:val="00A217D1"/>
    <w:rsid w:val="00A961AA"/>
    <w:rsid w:val="00B75EC5"/>
    <w:rsid w:val="00B87879"/>
    <w:rsid w:val="00BF0D6D"/>
    <w:rsid w:val="00C072AA"/>
    <w:rsid w:val="00D1361D"/>
    <w:rsid w:val="00D93BBF"/>
    <w:rsid w:val="00EA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3705C4-6315-4752-8EA6-EA94D624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EC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5E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5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5EC5"/>
    <w:rPr>
      <w:sz w:val="18"/>
      <w:szCs w:val="18"/>
    </w:rPr>
  </w:style>
  <w:style w:type="paragraph" w:customStyle="1" w:styleId="a">
    <w:name w:val="段落样式"/>
    <w:basedOn w:val="Normal"/>
    <w:qFormat/>
    <w:rsid w:val="00B75EC5"/>
    <w:pPr>
      <w:adjustRightInd w:val="0"/>
      <w:snapToGrid w:val="0"/>
      <w:spacing w:line="360" w:lineRule="auto"/>
      <w:ind w:firstLineChars="200" w:firstLine="200"/>
    </w:pPr>
    <w:rPr>
      <w:rFonts w:eastAsia="宋体"/>
    </w:rPr>
  </w:style>
  <w:style w:type="paragraph" w:styleId="ListParagraph">
    <w:name w:val="List Paragraph"/>
    <w:basedOn w:val="Normal"/>
    <w:uiPriority w:val="34"/>
    <w:qFormat/>
    <w:rsid w:val="00B75EC5"/>
    <w:pPr>
      <w:ind w:firstLineChars="200" w:firstLine="420"/>
    </w:pPr>
  </w:style>
  <w:style w:type="table" w:styleId="TableGrid">
    <w:name w:val="Table Grid"/>
    <w:basedOn w:val="TableNormal"/>
    <w:rsid w:val="00C072A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谭彪</dc:creator>
  <cp:keywords/>
  <dc:description/>
  <cp:lastModifiedBy>Fu, Xiaosong</cp:lastModifiedBy>
  <cp:revision>7</cp:revision>
  <dcterms:created xsi:type="dcterms:W3CDTF">2016-05-30T10:36:00Z</dcterms:created>
  <dcterms:modified xsi:type="dcterms:W3CDTF">2016-06-06T09:46:00Z</dcterms:modified>
</cp:coreProperties>
</file>