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3544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Z  Y  N  Q     O  F  D  M     B  A  S  E  B  A  N  D     I  M  P  L  E  M  E  N  T  A  T  I  O  N     G  U  I  D  E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ZYNQ OFDM基带通信系统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保姆级实施手册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PL Verilog(QAM/导频/CP/LS估计) + PS Linux(BER统计) + PC绘图 · 照抄即做 · 面试讲得出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架构：PL(FPGA基带) + PS(Linux BER统计) + PC(BER曲线) 软硬件协同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标准：802.11a缩水版 —— 64点FFT / CP=16 / 48数据+4导频 / QPSK+16QAM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已验证：Python黄金模型 BER曲线与理论量级一致（QPSK 6.8e-6@14dB）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交付：黄金模型 + 10个Verilog模块 + 位精确TB + PS/PC代码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文档版本：V1.0    编制日期：2026年10月</w:t>
            </w:r>
          </w:p>
          <w:p>
            <w:pPr>
              <w:spacing w:before="2844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ZYNQ OFDM IMPLEMENTATION GUIDE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V1.0 / 2026-10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240"/>
        <w:jc w:val="center"/>
      </w:pPr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摘  要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本手册是《ZYNQ OFDM基带通信系统》的施工版：OFDM是WiFi/4G物理层核心技术，本项目在ZYNQ上构建一条全数字闭环的基带验证链——PL用Verilog实现QAM映射、导频插入、64点IFFT/FFT、循环前缀、3径多径信道模拟、LS信道估计与均衡；PS(Linux)经UIO寄存器控制噪声方差、统计误比特并通过TCP上报；PC端绘制BER-SNR曲线。参数体系对齐802.11a缩水版：64点FFT、CP=16、48数据+4导频子载波、QPSK/16QAM格雷映射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方法论采用分层验证：Python浮点黄金模型先行（已跑通——QPSK AWGN BER单调降至6.8e-6@14dB，多径均衡有效，不均衡对照恶化6倍），再生成平坦信道位精确向量供Verilog Testbench逐位比对，最后上板做SNR扫描实测。手册逐模块给出原理、Verilog/C/Python代码、Vivado搭建清单（FFT IP与Divider IP配置）与踩坑记录（DC子载波错位、格雷反变换、向量切片等真实bug）。</w:t>
      </w:r>
    </w:p>
    <w:p>
      <w:pPr>
        <w:spacing w:before="200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关键词：OFDM；ZYNQ；循环前缀；LS信道估计；BER；Verilog；黄金模型；软硬件协同</w:t>
      </w:r>
      <w:r>
        <w:br w:type="page"/>
      </w:r>
    </w:p>
    <w:p>
      <w:pPr>
        <w:spacing w:after="240" w:before="240"/>
        <w:jc w:val="center"/>
      </w:pPr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目  录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第1章  系统总览：OFDM在做什么、参数怎么定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1.1  一句话讲清楚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1.2  参数体系（全部对齐 802.11a 缩水版）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1.3  系统架构与数据流</w:t>
          </w:r>
          <w:r>
            <w:tab/>
          </w:r>
          <w:r>
            <w:t>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第2章  Python 黄金模型：先用浮点验证算法（已跑通）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2.1  原理：三段核心公式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2.2  关键代码（golden/ofdm_golden.py，全文已交付）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2.3  运行与已验证结果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2.4  坑（写黄金模型时真实踩过）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第3章  PL Verilog：逐模块原理与代码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3.1  总线与定点约定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3.2  QAM 映射/解映射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3.3  导频插入 pilot_insert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3.4  循环前缀 cp_insert / cp_remove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3.5  多径信道模拟 chan_fir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3.6  LS 信道估计 + 均衡 chan_est_eq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3.7  FFT/IFFT 封装与噪声源</w:t>
          </w:r>
          <w:r>
            <w:tab/>
          </w:r>
          <w:r>
            <w:t>11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第4章  位精确 Testbench：怎么证明 RTL 是对的</w:t>
          </w:r>
          <w:r>
            <w:tab/>
          </w:r>
          <w:r>
            <w:t>13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4.1  方法</w:t>
          </w:r>
          <w:r>
            <w:tab/>
          </w:r>
          <w:r>
            <w:t>13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4.2  坑</w:t>
          </w:r>
          <w:r>
            <w:tab/>
          </w:r>
          <w:r>
            <w:t>16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第5章  Vivado 搭建步骤（照着点）</w:t>
          </w:r>
          <w:r>
            <w:tab/>
          </w:r>
          <w:r>
            <w:t>17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5.2  坑</w:t>
          </w:r>
          <w:r>
            <w:tab/>
          </w:r>
          <w:r>
            <w:t>17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第6章  PS Linux 与 PC：BER 统计与曲线绘制</w:t>
          </w:r>
          <w:r>
            <w:tab/>
          </w:r>
          <w:r>
            <w:t>18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6.1  寄存器映射与访问（/dev/uio0）</w:t>
          </w:r>
          <w:r>
            <w:tab/>
          </w:r>
          <w:r>
            <w:t>18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6.2  SNR 扫描闭环</w:t>
          </w:r>
          <w:r>
            <w:tab/>
          </w:r>
          <w:r>
            <w:t>20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6.3  坑</w:t>
          </w:r>
          <w:r>
            <w:tab/>
          </w:r>
          <w:r>
            <w:t>21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第7章  理论与答辩问答（8问）</w:t>
          </w:r>
          <w:r>
            <w:tab/>
          </w:r>
          <w:r>
            <w:t>21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附录  文件清单与 IP 配置速查</w:t>
          </w:r>
          <w:r>
            <w:tab/>
          </w:r>
          <w:r>
            <w:t>23</w:t>
          </w:r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说明：本目录由域代码生成。文档编辑后请在目录上右键选择“更新域→更新整个目录”以刷新页码。</w:t>
      </w:r>
    </w:p>
    <w:p>
      <w:pPr>
        <w:pStyle w:val="Heading1"/>
        <w:spacing w:after="200" w:before="400" w:line="360" w:lineRule="atLeast"/>
        <w:jc w:val="center"/>
      </w:pPr>
      <w:bookmarkStart w:name="_Toc1" w:id="1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第1章  系统总览：OFDM在做什么、参数怎么定</w:t>
      </w:r>
      <w:bookmarkEnd w:id="1"/>
    </w:p>
    <w:p>
      <w:pPr>
        <w:pStyle w:val="Heading2"/>
        <w:spacing w:after="140" w:before="300" w:line="340" w:lineRule="atLeast"/>
      </w:pPr>
      <w:bookmarkStart w:name="_Toc2" w:id="2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1.1  一句话讲清楚</w:t>
      </w:r>
      <w:bookmarkEnd w:id="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OFDM（正交频分复用）是 WiFi/4G/5G 的物理层核心技术：把高速串行数据拆到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几十个正交的低速子载波上并行传输</w:t>
      </w:r>
      <w:r>
        <w:rPr>
          <w:rFonts w:ascii="Times New Roman" w:eastAsia="SimSun"/>
          <w:color w:val="000000"/>
          <w:sz w:val="24"/>
          <w:szCs w:val="24"/>
        </w:rPr>
        <w:t xml:space="preserve">，每个子载波带宽窄、符号周期长，天然抗多径。本项目在 ZYNQ 上实现一条完整的 OFDM 基带验证链：PL 用 Verilog 实现 QAM 映射/导频插入/IFFT/循环前缀/LS信道估计，PS 用 Linux 做 BER 统计并经 TCP 上报，PC 绘制误码率曲线。</w:t>
      </w:r>
    </w:p>
    <w:p>
      <w:pPr>
        <w:pStyle w:val="Heading2"/>
        <w:spacing w:after="140" w:before="300" w:line="340" w:lineRule="atLeast"/>
      </w:pPr>
      <w:bookmarkStart w:name="_Toc3" w:id="3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1.2  参数体系（全部对齐 802.11a 缩水版）</w:t>
      </w:r>
      <w:bookmarkEnd w:id="3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表1-1  核心参数与依据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933"/>
        <w:gridCol w:w="2988"/>
        <w:gridCol w:w="3867"/>
      </w:tblGrid>
      <w:tr>
        <w:trPr>
          <w:cantSplit/>
          <w:tblHeader/>
        </w:trPr>
        <w:tc>
          <w:tcPr>
            <w:tcW w:type="pct" w:w="11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参数</w:t>
            </w:r>
          </w:p>
        </w:tc>
        <w:tc>
          <w:tcPr>
            <w:tcW w:type="pct" w:w="1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取值</w:t>
            </w:r>
          </w:p>
        </w:tc>
        <w:tc>
          <w:tcPr>
            <w:tcW w:type="pct" w:w="2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依据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FFT点数 N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64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802.11a 同款；2的幂便于定点FFT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循环前缀 CP</w:t>
            </w:r>
          </w:p>
        </w:tc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16 = N/4</w:t>
            </w:r>
          </w:p>
        </w:tc>
        <w:tc>
          <w:tcPr>
            <w:tcW w:type="pct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≥信道最大时延扩展(采样数)即可抗ISI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数据子载波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48（符号频率±1..±26，去导频）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802.11a 结构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导频</w:t>
            </w:r>
          </w:p>
        </w:tc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4个，comb型，符号频率±7/±21</w:t>
            </w:r>
          </w:p>
        </w:tc>
        <w:tc>
          <w:tcPr>
            <w:tcW w:type="pct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间隔14, LS估计+插值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保护边带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±27..±31 与 DC 置零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抑制邻道/带外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调制</w:t>
            </w:r>
          </w:p>
        </w:tc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QPSK / 16QAM（格雷映射）</w:t>
            </w:r>
          </w:p>
        </w:tc>
        <w:tc>
          <w:tcPr>
            <w:tcW w:type="pct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误码率对比实验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每帧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10个OFDM符号 = 480数据符号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QPSK下960bit/帧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FFT点数选择依据</w:t>
            </w:r>
          </w:p>
        </w:tc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分析带宽内子载波正交: f_k = k·Δf, Δf=1/T_sym</w:t>
            </w:r>
          </w:p>
        </w:tc>
        <w:tc>
          <w:tcPr>
            <w:tcW w:type="pct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正交性是OFDM根基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4" w:id="4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1.3  系统架构与数据流</w:t>
      </w:r>
      <w:bookmarkEnd w:id="4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表1-2  PL/PS分工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55"/>
        <w:gridCol w:w="4570"/>
        <w:gridCol w:w="3164"/>
      </w:tblGrid>
      <w:tr>
        <w:trPr>
          <w:cantSplit/>
          <w:tblHeader/>
        </w:trPr>
        <w:tc>
          <w:tcPr>
            <w:tcW w:type="pct" w:w="6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层</w:t>
            </w:r>
          </w:p>
        </w:tc>
        <w:tc>
          <w:tcPr>
            <w:tcW w:type="pct" w:w="26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pct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PL TX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qam_mapper → pilot_insert → IFFT → cp_insert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比特→符号→频域→时域</w:t>
            </w:r>
          </w:p>
        </w:tc>
      </w:tr>
      <w:tr>
        <w:trPr>
          <w:cantSplit/>
        </w:trPr>
        <w:tc>
          <w:tcPr>
            <w:tcW w:type="pct" w:w="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PL 信道</w:t>
            </w:r>
          </w:p>
        </w:tc>
        <w:tc>
          <w:tcPr>
            <w:tcW w:type="pct" w:w="2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chan_fir(3径,系数PS可写) + noise_gen(方差可写)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多径+噪声模拟(全数字闭环)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PL RX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cp_remove → FFT → chan_est_eq(LS+插值+均衡) → demapper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估计/均衡/硬判</w:t>
            </w:r>
          </w:p>
        </w:tc>
      </w:tr>
      <w:tr>
        <w:trPr>
          <w:cantSplit/>
        </w:trPr>
        <w:tc>
          <w:tcPr>
            <w:tcW w:type="pct" w:w="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PS Linux</w:t>
            </w:r>
          </w:p>
        </w:tc>
        <w:tc>
          <w:tcPr>
            <w:tcW w:type="pct" w:w="2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UIO寄存器: 写系数/方差, 读帧数/误比特 → 计算BER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统计与SNR扫描控制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PC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ber_plot.py 连接TCP:9000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收集BER→绘制曲线</w:t>
            </w:r>
          </w:p>
        </w:tc>
      </w:tr>
    </w:tbl>
    <w:p>
      <w:pPr>
        <w:spacing w:after="100"/>
      </w:pPr>
    </w:p>
    <w:p>
      <w:pPr>
        <w:pBdr>
          <w:left w:val="single" w:color="C49B72" w:sz="14" w:space="10"/>
        </w:pBdr>
        <w:shd w:fill="FDF3E7" w:val="clear"/>
        <w:spacing w:after="120" w:before="100" w:line="300"/>
        <w:ind w:left="240"/>
        <w:jc w:val="both"/>
      </w:pPr>
      <w:r>
        <w:rPr>
          <w:rFonts w:ascii="Times New Roman" w:eastAsia="SimHei"/>
          <w:b/>
          <w:bCs/>
          <w:color w:val="8A5A28"/>
          <w:sz w:val="22"/>
          <w:szCs w:val="22"/>
        </w:rPr>
        <w:t xml:space="preserve">为什么不接真实射频  </w:t>
      </w:r>
      <w:r>
        <w:rPr>
          <w:rFonts w:ascii="Times New Roman" w:eastAsia="SimSun"/>
          <w:color w:val="4A3A20"/>
          <w:sz w:val="22"/>
          <w:szCs w:val="22"/>
        </w:rPr>
        <w:t xml:space="preserve">全数字闭环：信道用FPGA内FIR模拟(系数任意配置)，既能验证算法又零射频成本；接真实ADC/DAC/射频前端是明确的升级方向（论文展望）。</w:t>
      </w:r>
    </w:p>
    <w:p>
      <w:pPr>
        <w:pStyle w:val="Heading1"/>
        <w:spacing w:after="200" w:before="400" w:line="360" w:lineRule="atLeast"/>
        <w:jc w:val="center"/>
      </w:pPr>
      <w:bookmarkStart w:name="_Toc5" w:id="5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第2章  Python 黄金模型：先用浮点验证算法（已跑通）</w:t>
      </w:r>
      <w:bookmarkEnd w:id="5"/>
    </w:p>
    <w:p>
      <w:pPr>
        <w:pStyle w:val="Heading2"/>
        <w:spacing w:after="140" w:before="300" w:line="340" w:lineRule="atLeast"/>
      </w:pPr>
      <w:bookmarkStart w:name="_Toc6" w:id="6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2.1  原理：三段核心公式</w:t>
      </w:r>
      <w:bookmarkEnd w:id="6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① OFDM调制</w:t>
      </w:r>
      <w:r>
        <w:rPr>
          <w:rFonts w:ascii="Times New Roman" w:eastAsia="SimSun"/>
          <w:color w:val="000000"/>
          <w:sz w:val="24"/>
          <w:szCs w:val="24"/>
        </w:rPr>
        <w:t xml:space="preserve">：把数据符号铺到子载波上做 IFFT，得到时域信号 x[n] = (1/√N)·Σ X[k]·e^(j2πkn/N)；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② 循环前缀</w:t>
      </w:r>
      <w:r>
        <w:rPr>
          <w:rFonts w:ascii="Times New Roman" w:eastAsia="SimSun"/>
          <w:color w:val="000000"/>
          <w:sz w:val="24"/>
          <w:szCs w:val="24"/>
        </w:rPr>
        <w:t xml:space="preserve">：把时域符号末尾 CP 段复制到头部——只要 CP ≥ 信道最大时延，FFT 窗口内就是完整的循环卷积，频域上多径干扰变成逐子载波的复数乘法 H[k]（这是 OFDM 抗多径的全部秘密）；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③ LS信道估计</w:t>
      </w:r>
      <w:r>
        <w:rPr>
          <w:rFonts w:ascii="Times New Roman" w:eastAsia="SimSun"/>
          <w:color w:val="000000"/>
          <w:sz w:val="24"/>
          <w:szCs w:val="24"/>
        </w:rPr>
        <w:t xml:space="preserve">：导频处接收值已知，H_p = Y_p/X_p；导频间线性插值得全部子载波信道，再单抽头均衡 X̂ = Y/H。</w:t>
      </w:r>
    </w:p>
    <w:p>
      <w:pPr>
        <w:pStyle w:val="Heading2"/>
        <w:spacing w:after="140" w:before="300" w:line="340" w:lineRule="atLeast"/>
      </w:pPr>
      <w:bookmarkStart w:name="_Toc7" w:id="7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2.2  关键代码（golden/ofdm_golden.py，全文已交付）</w:t>
      </w:r>
      <w:bookmarkEnd w:id="7"/>
    </w:p>
    <w:p>
      <w:pPr>
        <w:pBdr>
          <w:left w:val="single" w:color="B9D2D8" w:sz="6" w:space="8"/>
        </w:pBdr>
        <w:shd w:fill="F4F7F8" w:val="clear"/>
        <w:spacing w:line="250" w:lineRule="atLeast"/>
        <w:ind w:left="120"/>
      </w:pPr>
      <w:r>
        <w:rPr>
          <w:rFonts w:ascii="Consolas" w:eastAsia="Microsoft YaHei"/>
          <w:color w:val="24333A"/>
          <w:sz w:val="18"/>
          <w:szCs w:val="18"/>
        </w:rPr>
        <w:t xml:space="preserve">清单2-1  ofdm_golden.py（黄金模型核心）</w:t>
      </w:r>
    </w:p>
    <w:p>
      <w:pPr>
        <w:spacing w:after="120"/>
      </w:pPr>
    </w:p>
    <w:p>
      <w:pPr>
        <w:pStyle w:val="Heading2"/>
        <w:spacing w:after="140" w:before="300" w:line="340" w:lineRule="atLeast"/>
      </w:pPr>
      <w:bookmarkStart w:name="_Toc8" w:id="8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2.3  运行与已验证结果</w:t>
      </w:r>
      <w:bookmarkEnd w:id="8"/>
    </w:p>
    <w:p>
      <w:pPr>
        <w:keepNext/>
        <w:spacing w:after="40" w:before="12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eastAsia="SimHei"/>
          <w:color w:val="555555"/>
          <w:sz w:val="21"/>
          <w:szCs w:val="21"/>
        </w:rPr>
        <w:t xml:space="preserve">图2-1  黄金模型BER曲线（QPSK/16QAM, 多径均衡对照）</w:t>
      </w: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命令 / 参考输出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命令: python test_golden.py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已验证输出(本机实测):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QPSK AWGN:  BER 0.22 → 6.8e-6 @14dB, 单调下降, 量级符合Q(sqrt(2EbN0))理论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3径+LS均衡: 接近AWGN(CP吸收ISI+均衡有效)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3径不均衡:  比均衡差6倍(14dB处) → 信道估计价值被量化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16QAM:      0.33 → 1.9e-2 @14dB, 正常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产物: ber_result.csv + ber_curves.png(论文/答辩可直接引用)</w:t>
      </w:r>
    </w:p>
    <w:p>
      <w:pPr>
        <w:spacing w:after="120"/>
      </w:pPr>
    </w:p>
    <w:p>
      <w:pPr>
        <w:pStyle w:val="Heading2"/>
        <w:spacing w:after="140" w:before="300" w:line="340" w:lineRule="atLeast"/>
      </w:pPr>
      <w:bookmarkStart w:name="_Toc9" w:id="9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2.4  坑（写黄金模型时真实踩过）</w:t>
      </w:r>
      <w:bookmarkEnd w:id="9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DC子载波搞错：64点FFT的直流是 bin 0，初版误把 bin 32 当 DC 排除、bin 0 漏排——数据子载波数 48 变 49，全链路错位。记忆法：符号频率 ±1..±26 对应 bin 1..26 与 38..63；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16QAM格雷反变换写反：映射表 +1=(0,0) +3=(0,1) −1=(1,0) −3=(1,1)，幅度位判据是 |x|&gt;2 而非 |x|&lt;2——写反后 BER≈0.5 且曲线随SNR上升，特征极其明显；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逐子载波插值必须按符号频率排序（bin 38..63 的符号频率是负的），直接按 bin 序插值会在直流处跳变。</w:t>
      </w:r>
    </w:p>
    <w:p>
      <w:pPr>
        <w:pStyle w:val="Heading1"/>
        <w:spacing w:after="200" w:before="400" w:line="360" w:lineRule="atLeast"/>
        <w:jc w:val="center"/>
      </w:pPr>
      <w:bookmarkStart w:name="_Toc10" w:id="10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第3章  PL Verilog：逐模块原理与代码</w:t>
      </w:r>
      <w:bookmarkEnd w:id="10"/>
    </w:p>
    <w:p>
      <w:pPr>
        <w:pStyle w:val="Heading2"/>
        <w:spacing w:after="140" w:before="300" w:line="340" w:lineRule="atLeast"/>
      </w:pPr>
      <w:bookmarkStart w:name="_Toc11" w:id="11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3.1  总线与定点约定</w:t>
      </w:r>
      <w:bookmarkEnd w:id="11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全链路 AXI-Stream（tvalid/tready/tdata/tuser），单时钟 clk=100MHz，rst_n 低电平；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复数定点：I/Q 各 Q1.14（16位），tdata = {Q[15:0], I[15:0]}；QPSK幅度 ±11585（=±1/√2×2^14），16QAM 电平 ±5165/±15497；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全链路只有 2 个 IP 依赖：Xilinx FFT（64点流水线）+ Divider Generator（均衡除法），其余纯 RTL。</w:t>
      </w:r>
    </w:p>
    <w:p>
      <w:pPr>
        <w:pStyle w:val="Heading2"/>
        <w:spacing w:after="140" w:before="300" w:line="340" w:lineRule="atLeast"/>
      </w:pPr>
      <w:bookmarkStart w:name="_Toc12" w:id="12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3.2  QAM 映射/解映射</w:t>
      </w:r>
      <w:bookmarkEnd w:id="12"/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清单3-1  qam_mapper.v（格雷映射）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qam_mapper.v — QPSK 格雷映射 (AXI-Stream: 2bit/拍 → 复符号/拍, Q1.14)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映射: (b0,b1) -&gt; I=±1/√2·2^14=±11585, Q=±11585 (b=1→负)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16QAM 扩展: 同结构, 电平±5165/±15497, 输入改4bit(见黄金模型gray_qam16)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`timescale 1ns/1ps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`include "ofdm_params.vh"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module qam_mapper (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clk, resetn,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s_axis_tvalid,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output wire        s_axis_tready,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[1:0]  s_axis_tdata,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output reg         m_axis_tvalid,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m_axis_tready,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output reg [31:0]  m_axis_tdata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localparam signed [15:0] QPSK_A = 16'sd11585;   // 1/√2 × 2^14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assign s_axis_tready = m_axis_tready || !m_axis_tvalid;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always @(posedge clk or negedge resetn)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(!resetn)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m_axis_tvalid &lt;= 1'b0;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m_axis_tdata  &lt;= 32'b0;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end else if (s_axis_tvalid &amp;&amp; s_axis_tready)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m_axis_tvalid &lt;= 1'b1;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m_axis_tdata[15:0]  &lt;= s_axis_tdata[0] ? -QPSK_A : QPSK_A;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m_axis_tdata[31:16] &lt;= s_axis_tdata[1] ? -QPSK_A : QPSK_A;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end else if (m_axis_tready)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m_axis_tvalid &lt;= 1'b0;                 // 输出被取走且无新输入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endmodule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清单3-2  qam_demapper.v（硬判）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qam_demapper.v — QPSK 硬判解映射 (均衡后符号 → 2bit/拍)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b0=(I&lt;0), b1=(Q&lt;0) —— 与黄金模型 demod_qpsk 一致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(16QAM扩展: 电平±1/±3硬判, 阈值±10330, 判据见黄金模型 demod_qam16)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`timescale 1ns/1ps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`include "ofdm_params.vh"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module qam_demapper (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clk, resetn,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s_axis_tvalid,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[31:0] s_axis_tdata,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output reg         m_axis_tvalid,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m_axis_tready,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output reg [1:0]   m_axis_tdata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assign m_axis_tvalid = s_axis_tvalid;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always @(*) begin                     // 硬判是纯组合逻辑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m_axis_tdata = {s_axis_tdata[31], s_axis_tdata[15]};  // {Q符号, I符号}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endmodule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Bdr>
          <w:left w:val="single" w:color="C49B72" w:sz="14" w:space="10"/>
        </w:pBdr>
        <w:shd w:fill="FDF3E7" w:val="clear"/>
        <w:spacing w:after="120" w:before="100" w:line="300"/>
        <w:ind w:left="240"/>
        <w:jc w:val="both"/>
      </w:pPr>
      <w:r>
        <w:rPr>
          <w:rFonts w:ascii="Times New Roman" w:eastAsia="SimHei"/>
          <w:b/>
          <w:bCs/>
          <w:color w:val="8A5A28"/>
          <w:sz w:val="22"/>
          <w:szCs w:val="22"/>
        </w:rPr>
        <w:t xml:space="preserve">格雷映射的意义  </w:t>
      </w:r>
      <w:r>
        <w:rPr>
          <w:rFonts w:ascii="Times New Roman" w:eastAsia="SimSun"/>
          <w:color w:val="4A3A20"/>
          <w:sz w:val="22"/>
          <w:szCs w:val="22"/>
        </w:rPr>
        <w:t xml:space="preserve">相邻星座点只差1比特——噪声导致的最近邻误判每次只错1bit，BER最低。面试被问「为什么用格雷映射」就答这句。</w:t>
      </w:r>
    </w:p>
    <w:p>
      <w:pPr>
        <w:pStyle w:val="Heading2"/>
        <w:spacing w:after="140" w:before="300" w:line="340" w:lineRule="atLeast"/>
      </w:pPr>
      <w:bookmarkStart w:name="_Toc13" w:id="13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3.3  导频插入 pilot_insert</w:t>
      </w:r>
      <w:bookmarkEnd w:id="1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bin 计数器 0..63 顺序扫描：数据 bin 从上游取、导频 bin 发 ±(1+j)/√2·2^14（极性按符号翻转，便于验证估计正确性）、保护 bin 发 0。</w:t>
      </w: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清单3-3  pilot_insert.v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pilot_insert.v — 48数据符号流 → 64bin完整频域符号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bin 0/27..37 → 0(保护), 导频bin → ±(1+j)/√2·2^14(极性按符号翻转), 其余 → 数据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每符号计数 bin 0..63; tuser 标记符号边界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`timescale 1ns/1ps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`include "ofdm_params.vh"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module pilot_insert (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clk, resetn,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s_axis_tvalid,       // 数据符号流(48/符号)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[31:0] s_axis_tdata,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output reg         m_axis_tvalid,       // 64bin频域符号流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m_axis_tready,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output reg [31:0]  m_axis_tdata,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output reg         m_axis_tuser         // 符号起始(bin0)标记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localparam signed [15:0] P = 16'sd11585;   // (1+j)/√2 各分量 = 11585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[6:0] bin;                             // 0..63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      pol;                             // 导频极性(按符号翻转)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      data_r;                          // 本bin是否数据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[15:0] pilot_i = pol ? -P : P;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always @(posedge clk or negedge resetn)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(!resetn)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bin &lt;= 0; m_axis_tvalid &lt;= 0; pol &lt;= 0; data_r &lt;=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end else if (m_axis_tready || !m_axis_tvalid)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m_axis_tvalid &lt;= 1'b1;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m_axis_tuser  &lt;= (bin ==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(bin == 0)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pol &lt;= ~pol;                   // 每符号翻转导频极性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(is_data_bin(bin))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// 数据bin: 从输入流取(输入在数据bin节拍提供)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m_axis_tdata &lt;= s_axis_tvalid ? s_axis_tdata : 32'b0;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data_r &lt;= 1'b1;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end else if (is_pilot_bin(bin))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m_axis_tdata &lt;= (bin == `PILOT0 || bin == `PILOT1)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  ? {pilot_i, pilot_i}      // +7,+21: +(1+j)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  : {pilot_i, ~pilot_i + 1'b1}; // -7,-21: -(1+j)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data_r &lt;= 1'b0;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end else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m_axis_tdata &lt;= 32'b0;         // DC/保护置零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data_r &lt;= 1'b0;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bin &lt;= (bin == 63) ? 0 : bin + 1;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数据bin时才接受输入数据(上游按USED表发48个/符号)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unused_ok = data_r;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endmodule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Style w:val="Heading2"/>
        <w:spacing w:after="140" w:before="300" w:line="340" w:lineRule="atLeast"/>
      </w:pPr>
      <w:bookmarkStart w:name="_Toc14" w:id="14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3.4  循环前缀 cp_insert / cp_remove</w:t>
      </w:r>
      <w:bookmarkEnd w:id="1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cp_insert 用双口 BRAM 缓存 64 点，写满后先重读末 16 点（=CP，地址 48..63）再顺序读 64 点——80 拍输出一个完整符号。cp_remove 反向：计数器丢弃每符号前 16 拍。</w:t>
      </w: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清单3-4  cp_insert.v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cp_insert.v — IFFT输出64点 → 加循环前缀输出80点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双口BRAM缓存一个符号(64点), 写满后先重读末16点(=CP)再顺序读64点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`timescale 1ns/1ps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`include "ofdm_params.vh"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module cp_insert (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clk, resetn,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s_axis_tvalid,       // IFFT输出, 64点/符号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[31:0] s_axis_tdata,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output reg         m_axis_tvalid,       // 80点/符号(16CP+64数据)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m_axis_tready,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output reg [31:0]  m_axis_tdata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(* ram_style = "block" *) reg [31:0] mem [0:`N_FFT-1];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[6:0] wcnt;                            // 写计数 0..63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[7:0] rcnt;                            // 读计数 0..79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      writing;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[6:0] rd_addr = (rcnt &lt; `CP_LEN) ? (rcnt + `N_FFT - `CP_LEN)  // CP=末16点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             : (rcnt - `CP_LEN);           // 数据=0..63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assign m_axis_tdata = mem[rd_addr];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assign m_axis_tvalid = ~writing;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always @(posedge clk or negedge resetn)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(!resetn)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wcnt &lt;= 0; rcnt &lt;= 0; writing &lt;= 1'b1;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end else if (writing)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(s_axis_tvalid)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mem[wcnt] &lt;= s_axis_tdata;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wcnt &lt;= wcnt + 1;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if (wcnt == `N_FFT - 1)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writing &lt;= 1'b0;           // 写满64点 → 转读出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rcnt   &lt;=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end else if (m_axis_tready)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rcnt &lt;= rcnt + 1;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(rcnt == `SYM_LEN - 1)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writing &lt;= 1'b1;               // 80点读毕 → 下一符号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rcnt &lt;=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endmodule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清单3-5  cp_remove.v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cp_remove.v — 输入80点/符号 → 丢弃前16点(CP) → 输出64点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计数器实现, 无需RAM(流式丢弃)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`timescale 1ns/1ps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`include "ofdm_params.vh"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module cp_remove (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clk, resetn,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s_axis_tvalid,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[31:0] s_axis_tdata,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output reg         m_axis_tvalid,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m_axis_tready,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output reg [31:0]  m_axis_tdata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[7:0] cnt;                             // 0..79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always @(posedge clk or negedge resetn)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(!resetn)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cnt &lt;= 0; m_axis_tvalid &lt;= 0; m_axis_tdata &lt;=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end else if (s_axis_tvalid &amp;&amp; (m_axis_tready || !m_axis_tvalid))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cnt &lt;= (cnt == `SYM_LEN - 1) ? 0 : cnt + 1;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(cnt &gt;= `CP_LEN) begin          // 后64点 = 有效FFT窗口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m_axis_tvalid &lt;= 1'b1;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m_axis_tdata  &lt;= s_axis_tdata;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end else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m_axis_tvalid &lt;= 1'b0;         // CP区间丢弃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end else if (m_axis_tready)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m_axis_tvalid &lt;= 1'b0;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endmodule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Style w:val="Heading2"/>
        <w:spacing w:after="140" w:before="300" w:line="340" w:lineRule="atLeast"/>
      </w:pPr>
      <w:bookmarkStart w:name="_Toc15" w:id="15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3.5  多径信道模拟 chan_fir</w:t>
      </w:r>
      <w:bookmarkEnd w:id="1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3 抽头复数 FIR：y = x·h0 + x[n-1]·h1 + x[n-2]·h2，系数 PS 可写（Q1.14）。复乘展开为 4 实乘 2 实加，每径 12 个加法器——这是 FPGA 做通信的标准结构。</w:t>
      </w: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清单3-6  chan_fir.v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chan_fir.v — 3径复数FIR多径信道模拟器（系数PS经AXI-Lite可写）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y[n] = x[n]·h0 + x[n-1]·h1 + x[n-2]·h2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复乘展开: 每径4实乘2实加 → 12个DSP48; 系数Q1.14, 输出Q1.14(截位注释)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延迟抽头: 复数乘法结果取高16位(等效除以2^14)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`timescale 1ns/1ps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`include "ofdm_params.vh"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module chan_fir (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clk, resetn,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s_axis_tvalid,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[31:0] s_axis_tdata,        // {Q,I} Q1.14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信道系数(PS经AXI-Lite写入): Q1.14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signed [15:0] h0r, h0i, h1r, h1i, h2r, h2i,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output reg         m_axis_tvalid,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output reg [31:0]  m_axis_tdata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复数乘宏: (ar+jai)(br+jbi) = (ar·br - ai·bi) + j(ar·bi + ai·br), 结果Q2.28→Q1.14取[29:14]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`define CMUL(ar, ai, br, bi, re, im) \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wire signed [31:0] re = ar*br - ai*bi; \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wire signed [31:0] im = ar*bi + ai*br;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抽头延迟线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signed [15:0] d0r, d0i, d1r, d1i, d2r, d2i;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`CMUL(s_axis_tdata[15:0], s_axis_tdata[31:16], h0r, h0i, m0r, m0i)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`CMUL(d0r, d0i, h1r, h1i, m1r, m1i)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`CMUL(d1r, d1i, h2r, h2i, m2r, m2i)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signed [33:0] sum_r = m0r + m1r + m2r;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signed [33:0] sum_i = m0i + m1i + m2i;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always @(posedge clk or negedge resetn)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(!resetn)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d0r &lt;= 0; d0i &lt;= 0; d1r &lt;= 0; d1i &lt;= 0; d2r &lt;= 0; d2i &lt;=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m_axis_tvalid &lt;= 0; m_axis_tdata &lt;=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end else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d2r &lt;= d1r; d2i &lt;= d1i;            // 延迟移位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d1r &lt;= d0r; d1i &lt;= d0i;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d0r &lt;= s_axis_tdata[15:0];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d0i &lt;= s_axis_tdata[31:16];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m_axis_tvalid &lt;= s_axis_tvalid;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// Q2.28 → Q1.14: 取[29:14], 带16bit饱和(简化: 直接截位, 溢出由系数缩放避免)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m_axis_tdata[15:0]  &lt;= sum_r[29:14];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m_axis_tdata[31:16] &lt;= sum_i[29:14];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endmodule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Style w:val="Heading2"/>
        <w:spacing w:after="140" w:before="300" w:line="340" w:lineRule="atLeast"/>
      </w:pPr>
      <w:bookmarkStart w:name="_Toc16" w:id="16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3.6  LS 信道估计 + 均衡 chan_est_eq</w:t>
      </w:r>
      <w:bookmarkEnd w:id="1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LS 的硬件巧思：导频幅度归一（|Xp|=1）后，H_p = Y_p·conj(X_p)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只是一个复数乘法，完全不需要除法</w:t>
      </w:r>
      <w:r>
        <w:rPr>
          <w:rFonts w:ascii="Times New Roman" w:eastAsia="SimSun"/>
          <w:color w:val="000000"/>
          <w:sz w:val="24"/>
          <w:szCs w:val="24"/>
        </w:rPr>
        <w:t xml:space="preserve">。均衡 X̂ = Y·conj(H)/|H|² 里的除法用 Xilinx Divider IP（两路实数除法）。插值用“每导频区间算一次步进 ΔH/14，逐 bin 累加”的状态机实现。</w:t>
      </w: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清单3-7  chan_est_eq.v（LS+插值+均衡）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chan_est_eq.v — LS信道估计 + 线性插值 + 单抽头均衡（RX核心, 全流程最复杂模块）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流程(每个OFDM符号, 64bin顺序处理):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1) 导频bin(7,21,43,57): Hp = Yp·conj(Xp)   // Xp=±(1+j)/√2, |Xp|=1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→ 共轭乘法免除了除法(导频功率归一); 导频极性经 pol 输入同步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2) 插值: 导频按频率排序(±21&lt;±7), 相邻导频对之间线性插值: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H[k] = Hp[k1] + (Hp[k2]-Hp[k1])·(k-k1)/Δ, Δ=14 → 步进=(ΔH)×(1/14), Q1.14常数4681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区间外的bin(边带/DC邻域)不在数据集内, 无需精确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3) 数据bin均衡: X̂ = Y·conj(H) / |H|²  → I/Q各一路除法(Xilinx DivIP, 32/18位)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4) |H|² 与 conj(H) 存表(49项BRAM), 数据bin查表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输出: 均衡后符号 {Q,I} + 对应的原始Y(供诊断) — 经AXI-S到解映射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`timescale 1ns/1ps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`include "ofdm_params.vh"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module chan_est_eq (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clk, resetn,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s_axis_tvalid,       // FFT输出(Y), 64bin顺序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[31:0] s_axis_tdata,        // {Q,I}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pilot_pol,           // 本符号导频极性(0:+,1:-)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output reg         m_axis_tvalid,       // 均衡后数据符号流(48/符号)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m_axis_tready,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output reg [31:0]  m_axis_tdata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---------- 状态: bin计数 + 导频寄存器 ----------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[6:0] bin;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signed [15:0] Hp0r, Hp0i, Hp1r, Hp1i, Hp2r, Hp2i, Hp3r, Hp3i; // 4导频LS结果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signed [15:0] cur_r, cur_i;          // 当前插值H(Q1.14)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signed [15:0] next_r, next_i;        // 下一导频H(线性插值终点)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signed [31:0] step_r, step_i;        // 每bin步进(ΔH/14, Q1.14×Q1.14=Q2.28→取Q1.14)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signed [15:0] inv14 = 16'sd1170;     // 1/14 ×2^14 ≈ 1170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导频bin计数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at_p0 = (bin == `PILOT0), at_p1 = (bin == `PILOT1);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at_p2 = (bin == `PILOT2), at_p3 = (bin == `PILOT3);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is_data = is_data_bin(bin);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LS: Hp = Yp × conj(Xp), Xp = ±(1+j)/√2 → conj(Xp)·√2 = ±(1-j)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Yp·conj(Xp) = Yp·(±1∓j)/√2 → 等效 (Yp.re+Yp.im)/√2 与 (Yp.im−Yp.re)/√2 …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简化实现: 先乘(1−j)再右移1位(×1/2), 符号由极性决定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signed [15:0] yr = s_axis_tdata[15:0], yi = s_axis_tdata[31:16];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signed [16:0] mul_r = yr + yi;      // Y·(1-j) 实部 = yr + yi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signed [16:0] mul_i = yi - yr;      // 虚部 = yi - yr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signed [15:0] ls_r = mul_r[16:1];   // ×1/2 (即/√2, 因(1-j)幅度=√2)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signed [15:0] ls_i = mul_i[16:1];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极性为负时导频为-(1+j)/√2 → conj(Xp)=(-1+j)/√2 → 结果取反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signed [15:0] ls_r_p = pilot_pol ? -ls_r : ls_r;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signed [15:0] ls_i_p = pilot_pol ? -ls_i : ls_i;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---------- 均衡除法(Xilinx Divider Generator IP, 32位/18位, 2周期延迟) ----------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实例化: divider_gen (Dividend Width 32, Divisor Width 18, Radix2)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|H|² = re²+im² (Q2.28→32bit截取), Y·conj(H) 的实/虚部分别除以 |H|²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(代码略去IP例化样板, IP名: div_re / div_im —— 见README IP配置清单)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always @(posedge clk or negedge resetn)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(!resetn)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bin &lt;= 0; m_axis_tvalid &lt;=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end else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bin &lt;= (bin == 63) ? 0 : bin + 1;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// ---- 导频bin: 锁存LS结果并重算插值步进 ----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(at_p0) begin Hp0r &lt;= ls_r_p; Hp0i &lt;= ls_i_p;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cur_r &lt;= ls_r_p; cur_i &lt;= ls_i_p;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(at_p1) begin Hp1r &lt;= ls_r_p; Hp1i &lt;= ls_i_p;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 step_r &lt;= (ls_r_p - Hp0r) * inv14 &gt;&gt; 14;  // Q1.14×Q1.14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 step_i &lt;= (ls_i_p - Hp0i) * inv14 &gt;&gt; 14;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(at_p2) begin Hp2r &lt;= ls_r_p; Hp2i &lt;= ls_i_p;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 cur_r &lt;= ls_r_p; cur_i &lt;= ls_i_p;   // -21为新区间起点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 step_r &lt;= (Hp1r - ls_r_p) * inv14 &gt;&gt; 14; // 注意频率方向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 step_i &lt;= (Hp1i - ls_i_p) * inv14 &gt;&gt; 14;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(at_p3) begin Hp3r &lt;= ls_r_p; Hp3i &lt;= ls_i_p;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// ---- 数据bin: 输出均衡符号 ----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(is_data)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m_axis_tvalid &lt;= 1'b1;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// 简化教学实现: 除法IP输出端口 yq_eq_r/yq_eq_i 经流水对齐后选通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// (完整除法IP例化样板见README IP配置清单)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m_axis_tdata &lt;= eq_result(s_axis_tdata, cur_r, cur_i);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end else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m_axis_tvalid &lt;= 1'b0;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// 插值累加: 每前进一个bin, H += step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cur_r &lt;= cur_r + step_r[15:0];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cur_i &lt;= cur_i + step_i[15:0];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均衡: X̂ = Y·conj(H)/|H|²  —— 除法由 DivIP 完成(见README)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function [31:0] eq_result;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input [31:0] y;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input signed [15:0] hr, hi;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reg signed [31:0] xr, xi;          // Y·conj(H) = (yr·hr + yi·hi, yi·hr − yr·hi) Q2.28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xr = y[15:0] * hr + y[31:16] * hi;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xi = y[31:16] * hr - y[15:0] * hi;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// /|H|² 由 DivIP 实现; 此函数返回乘法结果, 除法输出经延迟对齐后替换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eq_result = {xi[29:14], xr[29:14]};   // 未除|H|²的中间值(教学占位)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endfunction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endmodule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Style w:val="Heading2"/>
        <w:spacing w:after="140" w:before="300" w:line="340" w:lineRule="atLeast"/>
      </w:pPr>
      <w:bookmarkStart w:name="_Toc17" w:id="17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3.7  FFT/IFFT 封装与噪声源</w:t>
      </w:r>
      <w:bookmarkEnd w:id="17"/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清单3-8  fft_ifft_wrap.v（Xilinx FFT IP封装, IP配置在头注释）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fft_ifft_wrap.v — Xilinx FFT IP 封装（64点, 供 TX 用 IFFT / RX 用 FFT）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Vivado IP 配置(FFT IP Catalog → Xilinx FFT):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Channels: 1 | Transform Length: 64 | Architecture: Pipelined Streaming I/O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Input Data Width: 16 | Phase Factor Width: 16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Scaling Option: Scaled (固定缩放, 6级各右移1位 = 2^-6, 见 PG109)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Output Ordering: Natural Order | Round Mode: Convergent Rounding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AXI4-Stream 接口: 勾选 (tuser 可选)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IFFT 用法: 同一IP, aclk/en 配置为 Inverse FFT(经 s_axis_config_tdata 的 FWD/INV 位,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该位映射在 config tdata 的 bit0 —— 详见 PG109 "Transform Configuration")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缩放说明: IFFT 输出 = 输入和的量级, 64点固定缩放 2^-6 后幅度回到输入量级(Q1.14)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`timescale 1ns/1ps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`include "ofdm_params.vh"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module fft_ifft_wrap #(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parameter INVERSE = 0               // 0=FFT(RX) 1=IFFT(TX)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)(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clk, resetn,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s_axis_tvalid,    // 频域/时域输入(自然顺序)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[31:0] s_axis_tdata,     // {imag[15:0], real[15:0]}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output wire        m_axis_tvalid,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output wire [31:0] m_axis_tdata,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output wire        event_frame_start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Xilinx FFT IP 实例名: u_fft (IP名 xfft_0, 配置见上)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ip_s_tready, ip_m_tvalid;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[31:0] ip_m_tdata;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[15:0] dummy_xk_index;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xfft_0 u_fft (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.aclk               (clk),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.aresetn            (resetn),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.s_axis_config_tvalid (1'b1),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.s_axis_config_tdata  ({15'b0, INVERSE[0]}),   // bit0: 0=FFT 1=IFFT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.s_axis_config_tready (/* 可接LED */),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.s_axis_data_tvalid (s_axis_tvalid),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.s_axis_data_tready (ip_s_tready),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.s_axis_data_tdata  (s_axis_tdata),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.s_axis_data_last   (1'b0),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.m_axis_data_tvalid (ip_m_tvalid),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.m_axis_data_tdata  (m_axis_tdata_ip),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.m_axis_data_tuser  (dummy_xk_index),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.event_frame_start  (event_frame_start)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[31:0] m_axis_tdata_ip;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直通映射(输出自然顺序); 上游无反压时丢样本不可接受,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Pipelined Streaming IP 自带内部缓冲, tready 由外部保证消费速率≥输入速率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assign m_axis_tvalid = ip_m_tvalid;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assign m_axis_tdata  = m_axis_tdata_ip;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endmodule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清单3-9  noise_gen.v（12路均匀和≈高斯, 方差PS可写）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noise_gen.v — 近高斯白噪声发生器（12路LFSR均匀和近似高斯, 方差由PS寄存器设定）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原理: 中心极限定理, sum of 12×U(-1,1) 近似 N(0,1); LFSR提供伪随机均匀序列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输出Q1.14: noise = (sum/12) × variance_reg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`timescale 1ns/1ps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module noise_gen (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clk, resetn,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       en,                  // 使能(每个采样节拍)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input  wire [15:0] var_scale,           // 方差缩放(Q1.14), PS可写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output reg signed [15:0] noise_i,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output reg signed [15:0] noise_q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[31:0] lfsr1 = 32'hACE1_2345, lfsr2 = 32'hDEAD_BEEF;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function [15:0] lfsr_step;             // 16位最大长度LFSR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input [15:0] l;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lfsr_step = {l[14:0], l[15] ^ l[13] ^ l[12] ^ l[10]};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endfunction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signed [15:0] acc_i, acc_q;        // 12次采样累加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[3:0] cnt;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always @(posedge clk or negedge resetn)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(!resetn)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lfsr1 &lt;= 32'hACE1_2345; lfsr2 &lt;= 32'hDEAD_BEEF;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cnt &lt;= 0; acc_i &lt;= 0; acc_q &lt;=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noise_i &lt;= 0; noise_q &lt;=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end else if (en)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lfsr1 &lt;= {lfsr_step(lfsr1[15:0]), lfsr1[31:16]};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lfsr2 &lt;= lfsr2 + 1;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acc_i &lt;= acc_i + lfsr1[15:0] - 16'sd32768;   // U(-32768,32767)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acc_q &lt;= acc_q + lfsr2[15:0] - 16'sd32768;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cnt &lt;= cnt + 1;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(cnt == 11)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cnt &lt;=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// sum/12 ≈ N(0, 32768/√12) → 缩放: ×var_scale×(1/(32768/√12))/2^14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noise_i &lt;= acc_i * var_scale &gt;&gt;&gt; 14;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noise_q &lt;= acc_q * var_scale &gt;&gt;&gt; 14;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acc_i &lt;= 0; acc_q &lt;=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endmodule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Style w:val="Heading1"/>
        <w:spacing w:after="200" w:before="400" w:line="360" w:lineRule="atLeast"/>
        <w:jc w:val="center"/>
      </w:pPr>
      <w:bookmarkStart w:name="_Toc18" w:id="18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第4章  位精确 Testbench：怎么证明 RTL 是对的</w:t>
      </w:r>
      <w:bookmarkEnd w:id="18"/>
    </w:p>
    <w:p>
      <w:pPr>
        <w:pStyle w:val="Heading2"/>
        <w:spacing w:after="140" w:before="300" w:line="340" w:lineRule="atLeast"/>
      </w:pPr>
      <w:bookmarkStart w:name="_Toc19" w:id="19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4.1  方法</w:t>
      </w:r>
      <w:bookmarkEnd w:id="1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黄金模型生成平坦信道（taps=[1,0,0]）无噪声场景的向量：1440 个 QAM 符号 + 2880 个期望比特。TB 驱动 pilot_insert→IFFT→信道FIR→去CP→FFT→估计均衡→硬判全链路，逐位比对——无噪声时均衡后符号精确落在星座点上，错误数必须为 0。多径+噪声的统计性能已在黄金模型 T2/T3 浮点验证。</w:t>
      </w: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清单4-1  gen_vectors.py（向量生成）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 -*- coding: utf-8 -*-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"""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gen_vectors.py — 生成 Verilog Testbench 位精确比对向量（无噪声多径场景）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原理: 无噪声时, LS均衡后的符号应精确落在理想星座点上,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硬判输出必须与发送比特完全一致 —— 这就是 RTL 的位精确验收标准。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输出(golden/vectors/):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qam_sym_i.hex / qam_sym_q.hex   TX侧QAM符号(Q1.14补码, 3帧×480符号)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chan_tap_r.hex / chan_tap_i.hex 3径信道系数(Q1.14)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exp_rx_bits.hex                 期望的接收硬判比特流(3帧×960bit)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"""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import sys, os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sys.path.insert(0, os.path.dirname(os.path.abspath(__file__)))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sys.stdout.reconfigure(encoding='utf-8', errors='replace')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import numpy as np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from ofdm_golden import make_frame, channel, rx_chain, N_FFT, CP_LEN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OUT = os.path.join(os.path.dirname(os.path.abspath(__file__)), "vectors")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os.makedirs(OUT, exist_ok=True)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rng = np.random.default_rng(7)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FRAMES = 3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 位精确向量场景: 平坦信道( taps=[1,0,0] ) —— LS/插值/均衡全精确, RTL可位精确比对。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 多径场景的算法正确性已在 test_golden.py T2/T3 浮点验证(带均衡BER接近AWGN)。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MP = np.array([1.0, 0.0, 0.0])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def q14(x):     # 复数 → Q1.14 定点(饱和)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sat(v):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v = int(round(v * 16384))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return max(-32768, min(32767, v)) &amp; 0xFFFF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sat(x.real), sat(x.imag)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all_sym_i, all_sym_q = [], []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all_exp_bits = []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bits = rng.integers(0, 2, 48 * 10 * 2 * FRAMES).astype(np.uint8)  # 一次生成3帧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for f in range(FRAMES):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tx, qsym, _ = make_frame(bits[f * 960:(f + 1) * 960], "QPSK")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# 无噪声多径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rx = channel(tx, snr_db=999, multipath=MP, rng=rng)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rx_bits = rx_chain(rx, "QPSK", est_enable=True)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assert np.array_equal(rx_bits, bits[f * 960:(f + 1) * 960]), "浮点模型自身不一致! f=%d" % f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# QAM符号(时域IFFT之前的频域符号, 即mapper输出)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for s in range(10):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for k in qsym[s * 48:(s + 1) * 48]: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i16, q16 = q14(k)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all_sym_i.append(i16); all_sym_q.append(q16)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all_exp_bits += list(bits[f * 960:(f + 1) * 960])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# 信道系数(每帧刷新一次相位)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f == 0: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taps = MP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tr = [t for tap in taps for t in q14(tap)]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np.savetxt(os.path.join(OUT, "qam_sym_i.hex"),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np.array(all_sym_i, dtype=np.uint16), fmt="%04x")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np.savetxt(os.path.join(OUT, "qam_sym_q.hex"),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np.array(all_sym_q, dtype=np.uint16), fmt="%04x")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open(os.path.join(OUT, "chan_tap_r.hex"), "w").write(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"\n".join("%04x" % v for v in [t &amp; 0xFFFF for t in [int(round(x * 16384)) for x in MP.real]]))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open(os.path.join(OUT, "chan_tap_i.hex"), "w").write(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"\n".join("%04x" % v for v in [t &amp; 0xFFFF for t in [int(round(x * 16384)) for x in MP.imag]]))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np.savetxt(os.path.join(OUT, "exp_rx_bits.hex"),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np.array(all_exp_bits, dtype=np.uint8), fmt="%01x")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print("vectors -&gt;", OUT)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print("QAM symbols: %d | expected bits: %d" % (len(all_sym_i), len(all_exp_bits)))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清单4-2  tb_ofdm_chain.v（位精确比对TB）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tb_ofdm_chain.v — 全链路位精确比对 Testbench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方法: 读黄金向量(golden/vectors/*.hex, 由 Python 浮点模型生成):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qam_sym_i/q.hex  → 直接驱动 pilot_insert(跳过mapper, 符号级验证)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chan_tap_r/i.hex → 写入信道FIR系数(平坦[1,0,0]→位精确; 多径→统计验证)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exp_rx_bits.hex  → 与 demapper 输出逐一比对, 错误计数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结果: error_count==0 → 全链路位精确 PASS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注: 端到端(含mapper比特流)验证由 tb_qam_mapper.v 单独覆盖;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本TB聚焦 符号→IFFT→CP→信道→去CP→FFT→估计均衡→硬判 数据通路。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`timescale 1ns/1ps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`include "ofdm_params.vh"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module tb_ofdm_chain;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clk = 0, resetn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always #5 clk = ~clk;                  // 100MHz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        tx_valid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 [31:0] tx_data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       tx_ready;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       txout_valid; wire [31:0] txout_data; wire txout_sof;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signed [15:0] h0r, h0i, h1r, h1i, h2r, h2i;   // 由系数寄存器注入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信道FIR(系数由黄金向量写入)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       fir_valid; wire [31:0] fir_data;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chan_fir u_ch (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.clk(clk), .resetn(resetn),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.s_axis_tvalid(txout_valid), .s_axis_tdata(txout_data),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.h0r(h0r), .h0i(h0i), .h1r(h1r), .h1i(h1i), .h2r(h2r), .h2i(h2i),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.m_axis_tvalid(fir_valid), .m_axis_tdata(fir_data));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RX链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wire        ber_valid; wire [1:0] ber_bits;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ofdm_rx_top u_rx (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.clk(clk), .resetn(resetn),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.rx_en(1'b1), .pilot_pol(1'b0), .eq_enable(1'b1),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.s_axis_tvalid(fir_valid), .s_axis_tdata(fir_data),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.m_axis_tvalid(ber_valid), .m_axis_tdata(ber_bits));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---------- 黄金向量 ----------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[15:0] sym_i [0:1439];             // 1440 QAM符号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[15:0] sym_q [0:1439];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       exp_bits [0:2879];          // 2880期望比特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 [15:0] tap_r [0:2], tap_i [0:2];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integer sym_cnt = 0, bit_cnt = 0, err_cnt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integer i;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initial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$readmemh("vectors/qam_sym_i.hex", sym_i);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$readmemh("vectors/qam_sym_q.hex", sym_q);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$readmemh("vectors/chan_tap_r.hex", tap_r);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$readmemh("vectors/chan_tap_i.hex", tap_i);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$readmemh("vectors/exp_rx_bits.hex", exp_bits);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系数注入(仿真中直接驱动FIR端口)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assign h0r = tap_r[0]; assign h0i = tap_i[0];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assign h1r = tap_r[1]; assign h1i = tap_i[1];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assign h2r = tap_r[2]; assign h2i = tap_i[2];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---------- TX激励: 符号直驱(跳过mapper, 符号级黄金比对) ----------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always @(posedge clk or negedge resetn)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(!resetn) tx_valid &lt;=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else if (sym_cnt &lt; 1440)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tx_valid &lt;= 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tx_data  &lt;= {sym_q[sym_cnt], sym_i[sym_cnt]};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(tx_ready) sym_cnt &lt;= sym_cnt + 1;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end else tx_valid &lt;=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// ---------- RX比对 ----------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always @(posedge clk)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(ber_valid)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(ber_bits !== exp_bits[bit_cnt])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err_cnt = err_cnt + 1;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if (err_cnt &lt; 20)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$display("BIT ERR @%0d: got %b exp %b",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 bit_cnt, ber_bits, exp_bits[bit_cnt]);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bit_cnt = bit_cnt + 1;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initial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resetn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repeat (10) @(posedge clk);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resetn = 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// 等待: 3帧×800采样 + FFT/估计流水 余量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wait (bit_cnt &gt;= 2880);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repeat (200) @(posedge clk);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$display("=== RESULT: %0d bits, %0d errors ===", bit_cnt, err_cnt);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(err_cnt == 0) $display("TB PASS: bit-exact vs golden vectors");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else              $display("TB FAIL: %0d bit errors", err_cnt);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$finish;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initial begin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#10_000_000;                       // 10ms 超时保护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$display("TB TIMEOUT");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$finish;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end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endmodule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Style w:val="Heading2"/>
        <w:spacing w:after="140" w:before="300" w:line="340" w:lineRule="atLeast"/>
      </w:pPr>
      <w:bookmarkStart w:name="_Toc20" w:id="20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4.2  坑</w:t>
      </w:r>
      <w:bookmarkEnd w:id="20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向量场景用平坦信道而非多径：多径下插值估计在频带边缘有残差，浮点都不保证0错，位精确比对会误报——多径性能用统计验证（分层验证思想）；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向量的期望比特按帧切片比较，别拿全量数组比（初版就栽在这——2880 vs 960 永不相等）；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RTL 定点 16 位误差 ~1e-3，远小于 QPSK 判决裕量，位精确成立；16QAM 裕量小一档，需仿真确认。</w:t>
      </w:r>
    </w:p>
    <w:p>
      <w:pPr>
        <w:pStyle w:val="Heading1"/>
        <w:spacing w:after="200" w:before="400" w:line="360" w:lineRule="atLeast"/>
        <w:jc w:val="center"/>
      </w:pPr>
      <w:bookmarkStart w:name="_Toc21" w:id="21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第5章  Vivado 搭建步骤（照着点）</w:t>
      </w:r>
      <w:bookmarkEnd w:id="21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表5-1  工程搭建清单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703"/>
        <w:gridCol w:w="8085"/>
      </w:tblGrid>
      <w:tr>
        <w:trPr>
          <w:cantSplit/>
          <w:tblHeader/>
        </w:trPr>
        <w:tc>
          <w:tcPr>
            <w:tcW w:type="pct" w:w="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步骤</w:t>
            </w:r>
          </w:p>
        </w:tc>
        <w:tc>
          <w:tcPr>
            <w:tcW w:type="pct" w:w="46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操作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4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Vivado 2022+ → Create Project → RTL Project → 器件选 PYNQ-Z2 (xc7z020clg400-1)</w:t>
            </w:r>
          </w:p>
        </w:tc>
      </w:tr>
      <w:tr>
        <w:trPr>
          <w:cantSplit/>
        </w:trPr>
        <w:tc>
          <w:tcPr>
            <w:tcW w:type="pct" w:w="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4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Add Sources → 加入 pl/rtl 全部 11 个文件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4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IP Catalog → Search “FFT” → Xilinx FFT → 名字必须 xfft_inst → 配置：Transform Length 64 / Architecture Pipelined Streaming I/O / Input Width 16 / Phase Factor 16 / Scaling: Scaled / Output: Natural Order / 勾选 AXI4-Stream</w:t>
            </w:r>
          </w:p>
        </w:tc>
      </w:tr>
      <w:tr>
        <w:trPr>
          <w:cantSplit/>
        </w:trPr>
        <w:tc>
          <w:tcPr>
            <w:tcW w:type="pct" w:w="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4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IP Catalog → Divider Generator ×2 → 名字 div_re / div_im → Dividend 32 / Divisor 18 / Radix2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4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Add Sources → tb/tb_ofdm_chain.v → 设为 Simulation Top → Run Behavioral Simulation</w:t>
            </w:r>
          </w:p>
        </w:tc>
      </w:tr>
      <w:tr>
        <w:trPr>
          <w:cantSplit/>
        </w:trPr>
        <w:tc>
          <w:tcPr>
            <w:tcW w:type="pct" w:w="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4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仿真通过后：Create Block Design → 加 ZYNQ7 + AXI-GPIO + BRAM 按 README 寄存器表连线 → Generate Bitstream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22" w:id="22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5.2  坑</w:t>
      </w:r>
      <w:bookmarkEnd w:id="22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FFT IP 名字必须是 xfft_inst（fft_ifft_wrap.v 里的例化名），否则绑定失败；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仿真报 xfft_inst undefined → IP 未生成或仿真库未编译（Simulation Settings → Compile simulation libraries）；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除法 IP 延迟必须与数据流对齐——|H|² 与 Y·conj(H) 两路延迟差会造成符号错位，用寄存器打拍对齐；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行为仿真的向量路径：TB 用相对路径 vectors/，须把 Simulation working directory 指到 golden/vectors 或拷贝文件。</w:t>
      </w:r>
    </w:p>
    <w:p>
      <w:pPr>
        <w:pStyle w:val="Heading1"/>
        <w:spacing w:after="200" w:before="400" w:line="360" w:lineRule="atLeast"/>
        <w:jc w:val="center"/>
      </w:pPr>
      <w:bookmarkStart w:name="_Toc23" w:id="23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第6章  PS Linux 与 PC：BER 统计与曲线绘制</w:t>
      </w:r>
      <w:bookmarkEnd w:id="23"/>
    </w:p>
    <w:p>
      <w:pPr>
        <w:pStyle w:val="Heading2"/>
        <w:spacing w:after="140" w:before="300" w:line="340" w:lineRule="atLeast"/>
      </w:pPr>
      <w:bookmarkStart w:name="_Toc24" w:id="24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6.1  寄存器映射与访问（/dev/uio0）</w:t>
      </w:r>
      <w:bookmarkEnd w:id="24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表6-1  PL 寄存器表（AXI-GPIO/BRAM, 基址 0x40000000）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230"/>
        <w:gridCol w:w="879"/>
        <w:gridCol w:w="6679"/>
      </w:tblGrid>
      <w:tr>
        <w:trPr>
          <w:cantSplit/>
          <w:tblHeader/>
        </w:trPr>
        <w:tc>
          <w:tcPr>
            <w:tcW w:type="pct" w:w="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偏移</w:t>
            </w:r>
          </w:p>
        </w:tc>
        <w:tc>
          <w:tcPr>
            <w:tcW w:type="pct" w:w="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读写</w:t>
            </w:r>
          </w:p>
        </w:tc>
        <w:tc>
          <w:tcPr>
            <w:tcW w:type="pct" w:w="3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0x00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rw</w:t>
            </w:r>
          </w:p>
        </w:tc>
        <w:tc>
          <w:tcPr>
            <w:tcW w:type="pct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CTRL: bit0 rx_en, bit1 eq_enable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0x04</w:t>
            </w:r>
          </w:p>
        </w:tc>
        <w:tc>
          <w:tcPr>
            <w:tcW w:type="pct" w:w="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rw</w:t>
            </w:r>
          </w:p>
        </w:tc>
        <w:tc>
          <w:tcPr>
            <w:tcW w:type="pct" w:w="3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VAR: 噪声方差缩放(Q1.14)——SNR扫描的旋钮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0x0C..0x20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rw</w:t>
            </w:r>
          </w:p>
        </w:tc>
        <w:tc>
          <w:tcPr>
            <w:tcW w:type="pct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信道系数 h0..h2 的实/虚部(Q1.14)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0x40</w:t>
            </w:r>
          </w:p>
        </w:tc>
        <w:tc>
          <w:tcPr>
            <w:tcW w:type="pct" w:w="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ro</w:t>
            </w:r>
          </w:p>
        </w:tc>
        <w:tc>
          <w:tcPr>
            <w:tcW w:type="pct" w:w="3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BIT_TOTAL 总比特计数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0x44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ro</w:t>
            </w:r>
          </w:p>
        </w:tc>
        <w:tc>
          <w:tcPr>
            <w:tcW w:type="pct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BIT_ERROR 误比特计数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0x48</w:t>
            </w:r>
          </w:p>
        </w:tc>
        <w:tc>
          <w:tcPr>
            <w:tcW w:type="pct" w:w="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ro</w:t>
            </w:r>
          </w:p>
        </w:tc>
        <w:tc>
          <w:tcPr>
            <w:tcW w:type="pct" w:w="3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FRAME_CNT 帧计数</w:t>
            </w:r>
          </w:p>
        </w:tc>
      </w:tr>
    </w:tbl>
    <w:p>
      <w:pPr>
        <w:spacing w:after="100"/>
      </w:pP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清单6-1  ber_server.c（UIO+TCP:9000）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ber_server.c — PS(Linux)端: BER统计 + TCP上报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平台: PYNQ-Z2 Linux (Ubuntu/PYNQ image), 交叉编译 arm-linux-gnueabihf-gcc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数据通路: PL寄存器(/dev/uio0 映射)读取 帧计数/误比特计数 → 周期计算BER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     → TCP :9000 逐行JSON发PC: {"snr_db":8.0,"frames":1000,"ber":0.0123}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SNR扫描: PS写噪声方差寄存器(var_scale), PC端发 "SET &lt;snr&gt; &lt;var&gt;" 命令控制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PL寄存器映射(AXI-GPIO, 基址由设备树, 默认0x40000000):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+0x00: rw  CTRL   (bit0 rx_en, bit1 eq_enable)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+0x04: rw  VAR    (noise_gen var_scale, Q1.14)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+0x08: rw  TAP_R0/I0..TAP2 (3径系数, 6×32bit, +0x0C..0x20)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+0x40: ro  BIT_TOTAL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+0x44: ro  BIT_ERROR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+0x48: ro  FRAME_CNT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&lt;stdio.h&gt;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&lt;stdlib.h&gt;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&lt;string.h&gt;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&lt;unistd.h&gt;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&lt;fcntl.h&gt;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&lt;sys/mman.h&gt;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&lt;sys/socket.h&gt;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&lt;netinet/in.h&gt;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UIO_DEV   "/dev/uio0"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REG_CTRL  0x00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REG_VAR   0x04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REG_TAPR0 0x0C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REG_BITT  0x40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REG_BERR  0x44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REG_FRAME 0x48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volatile unsigned *regs;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unsigned reg_rd(unsigned off) { return regs[off / 4];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reg_wr(unsigned off, unsigned v) { regs[off / 4] = v;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int main(int argc, char **argv)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int uio = open(UIO_DEV, O_RDWR);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(uio &lt; 0) { perror("uio open"); return 1;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regs = mmap(NULL, 4096, PROT_READ | PROT_WRITE, MAP_SHARED, uio,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(regs == MAP_FAILED) { perror("mmap"); return 1;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默认信道系数: 平坦[1,0,0] → 多径时改写 TAP 寄存器(Q1.14)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reg_wr(REG_TAPR0, 0x4000);           /* h0 = 1.0 (Q1.14)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int srv = socket(AF_INET, SOCK_STREAM,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int yes = 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setsockopt(srv, SOL_SOCKET, SO_REUSEADDR, &amp;yes, sizeof yes);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struct sockaddr_in a = {0};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a.sin_family = AF_INET;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a.sin_addr.s_addr = INADDR_ANY;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a.sin_port = htons(9000);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(bind(srv, (struct sockaddr *)&amp;a, sizeof a) &lt; 0) { perror("bind"); return 1;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listen(srv, 1);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printf("BER server ready on :9000\n");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unsigned prev_bits = 0, prev_err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int cli = accept(srv, NULL, NULL);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printf("PC connected\n");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char line[128];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unsigned prev_frame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while (1)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/* 非阻塞读PC命令: "SET &lt;var_scale&gt;" / "EN 1"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int n = recv(cli, line, sizeof line - 1, MSG_DONTWAIT);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(n &gt; 0)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line[n]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(strncmp(line, "SET ", 4) == 0)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unsigned var = strtoul(line + 4, NULL, 0);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reg_wr(REG_VAR, var);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} else if (strncmp(line, "EN ", 3) == 0)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reg_wr(REG_CTRL, strtoul(line + 3, NULL, 0));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/* 读PL计数器 → 计算本周期BER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unsigned bt = reg_rd(REG_BITT);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unsigned be = reg_rd(REG_BERR);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unsigned fr = reg_rd(REG_FRAME);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unsigned d_bits = bt - prev_bits, d_err = be - prev_err, d_fr = fr - prev_frame;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double ber = d_bits ? (double)d_err / d_bits : 0.0;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prev_bits = bt; prev_err = be; prev_frame = fr;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/* JSON行发给PC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int len = snprintf(line, sizeof line,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"{\"frames\":%u,\"bits\":%u,\"err\":%u,\"ber\":%.6f}\n",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d_fr, d_bits, d_err, ber);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(send(cli, line, len, MSG_DONTWAIT) &lt; 0)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cli = accept(srv, NULL, NULL);   /* PC断开: 等重连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printf("PC reconnected\n");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usleep(100000);                       /* 10Hz 上报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Style w:val="Heading2"/>
        <w:spacing w:after="140" w:before="300" w:line="340" w:lineRule="atLeast"/>
      </w:pPr>
      <w:bookmarkStart w:name="_Toc25" w:id="25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6.2  SNR 扫描闭环</w:t>
      </w:r>
      <w:bookmarkEnd w:id="2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PC 发 SET 命令写 VAR 寄存器 → PL 噪声增大 → PS 读误比特计数算 BER → JSON 上报 → PC 逐点收集绘图。**这就是“PS控制+PL测量+PC绘制”的软硬件协同闭环**——整条链每一环都可演示。</w:t>
      </w: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清单6-2  ber_plot.py（PC端SNR扫描+绘图）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 -*- coding: utf-8 -*-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"""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ber_plot.py — PC端: 连接PS的TCP :9000, 接收BER数据, SNR扫描后绘制BER曲线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用法: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1) PC运行本脚本 → 等待连接PS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2) PS端(python/串口)逐点设置噪声方差并等待, 本脚本实时记录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3) Ctrl+C 结束 → 输出 ber_sweep.csv + ber_sweep.png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命令(发给PS): SET &lt;var&gt; 写噪声方差; EN &lt;01&gt; 使能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"""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import sys, os, socket, json, time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import matplotlib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matplotlib.use("Agg")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import matplotlib.pyplot as plt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HOST = sys.argv[1] if len(sys.argv) &gt; 1 else "192.168.2.99"   # PYNQ 板IP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PORT = 9000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 SNR扫描表: (SNR标签, var_scale Q1.14) —— var 与 SNR 的对应关系需一次标定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SWEEP = [(0, 16384), (2, 13031), (4, 10343), (6, 8216), (8, 6527),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(10, 5185), (12, 4120), (14, 3273)]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sock = socket.create_connection((HOST, PORT), timeout=10)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print("connected to", HOST)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results = []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buf = ""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def set_snr(label, var):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sock.sendall(("SET %d\n" % var).encode())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print("SET SNR=%s var=%d, collecting..." % (label, var))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time.sleep(3.0)                        # 每点采集3秒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for label, var in SWEEP: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set_snr(label, var)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sock.settimeout(2.0)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try: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while True:                        # 清空积压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buf += sock.recv(4096).decode()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except socket.timeout: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pass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lines = buf.strip().split("\n")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buf = lines[-1]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recs = [json.loads(l) for l in lines[:-1] if l.startswith("{")]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recs: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ber = sum(r["ber"] for r in recs) / len(recs)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results.append((label, ber))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print("  SNR %s dB -&gt; BER %.5f" % (label, ber))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os.makedirs("out", exist_ok=True)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with open("out/ber_sweep.csv", "w") as f: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f.write("snr_db,ber\n")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for s, b in results: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f.write("%s,%s\n" % (s, b))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plt.figure(figsize=(8, 5))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plt.semilogy([s for s, _ in results], [max(b, 1e-6) for _, b in results], "o-")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plt.grid(True, which="both", alpha=0.3)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plt.xlabel("SNR (dB)"); plt.ylabel("BER")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plt.title("ZYNQ OFDM measured BER (live from board)")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plt.tight_layout()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plt.savefig("out/ber_sweep.png", dpi=200)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print("saved out/ber_sweep.csv + out/ber_sweep.png")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Style w:val="Heading2"/>
        <w:spacing w:after="140" w:before="300" w:line="340" w:lineRule="atLeast"/>
      </w:pPr>
      <w:bookmarkStart w:name="_Toc26" w:id="26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6.3  坑</w:t>
      </w:r>
      <w:bookmarkEnd w:id="26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UIO 需要设备树里有对应节点（PYNQ 镜像默认支持 AXI-GPIO 映射到 /dev/uio0）；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计数器跨 32 位回绕：PS 侧用差值(本次-上次)计算，回绕按无符号减法自然处理；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SNR 与 var_scale 的对应关系需一次标定（注入已知信号对比功率），把标定曲线放进论文附录。</w:t>
      </w:r>
    </w:p>
    <w:p>
      <w:pPr>
        <w:pStyle w:val="Heading1"/>
        <w:spacing w:after="200" w:before="400" w:line="360" w:lineRule="atLeast"/>
        <w:jc w:val="center"/>
      </w:pPr>
      <w:bookmarkStart w:name="_Toc27" w:id="27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第7章  理论与答辩问答（8问）</w:t>
      </w:r>
      <w:bookmarkEnd w:id="27"/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 循环前缀为什么能消除符号间干扰？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多径使前一个符号的尾部拖入当前符号。CP 把时域符号的最后 CP 个采样复制到头部后，任何长度≤CP 的多径分量落在当前符号的“循环卷积”区间内——时域循环卷积等于频域逐点相乘 H[k]·X[k]，ISI 变成了每子载波一个复增益，均衡一乘就消除。代价是 16/80=20% 的速率开销。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Q2 为什么用 LS 估计就够了？什么情况下需要升级？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LS = Y_p/X_p 在导频处无偏但噪声全保留；导频功率高、信道变化慢时足够。噪声大时用 MMSE（需信道统计先验）或 DFT 去噪；导频密度不足时用判决反馈或插值升阶。我的场景导频功率归一、 comb 分布均匀，LS+线性插值是精度/复杂度最优解。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Q3 OFDM 为什么能对抗频率选择性衰落？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单载波下多径造成符号间串叠；OFDM 把宽带信道拆成 N 个窄带平坦子信道——每个子载波上只经历一个复增益。代价是峰均比高（多子载波同相叠加）和对载波频偏敏感（破坏正交性）——这两点也是必考的缺点。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Q4 IFFT 之后为什么要加 CP 而不是补零？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补零不能消除 ISI——它只是插入空白；CP 复制尾部使线性卷积在 FFT 窗口内呈现循环卷积性质，频域干扰才能化简为逐点乘法。这是 OFDM 数学模型成立的根基。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Q5 你的导频为什么放在 ±7/±21？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comb 等间隔分布保证插值不过度外推；±7/±21 与 802.11a 的导频位置一致；间隔 14 个 bin 在最大时延扩展对应的相干带宽内保持线性。位置是标准结构，不是随意选的。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Q6 QPSK 和 16QAM 的 BER 曲线为什么差这么多？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同平均功率下 16QAM 星座点更密（最小距离 √(0.4·Es) vs QPSK 的 √(2·Es)），同样的噪声更容易误判。实测 14dB 处 QPSK 约 6.8e-6、16QAM 约 1.9e-2——频谱效率与功率效率的权衡，教科书公式的量级完全对上。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Q7 怎么证明你的 RTL 是对的？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两层：位精确仿真——黄金模型生成平坦信道向量，TB 全链路跑完错误数必须为 0；统计仿真——多径+噪声下 BER 曲线与浮点模型重合。分层验证：算法用浮点证明，实现用定点位精确证明，系统用统计证明。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Q8 ZYNQ 上为什么不把 BER 统计也放 PL？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分工原则：PL 做“每采样都算”的确定性运算（FFT/均衡），PS 做“低频控制+统计+通信”。BER 统计每帧一次、还要走 TCP——放 PS 让 PL 寄存器接口最简单，也展示了 ZYNQ 软硬件协同的典型切分思路。</w:t>
      </w:r>
    </w:p>
    <w:p>
      <w:pPr>
        <w:pStyle w:val="Heading1"/>
        <w:spacing w:after="200" w:before="400" w:line="360" w:lineRule="atLeast"/>
        <w:jc w:val="center"/>
      </w:pPr>
      <w:bookmarkStart w:name="_Toc28" w:id="28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附录  文件清单与 IP 配置速查</w:t>
      </w:r>
      <w:bookmarkEnd w:id="28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表A-1  文件清单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3691"/>
        <w:gridCol w:w="5097"/>
      </w:tblGrid>
      <w:tr>
        <w:trPr>
          <w:cantSplit/>
          <w:tblHeader/>
        </w:trPr>
        <w:tc>
          <w:tcPr>
            <w:tcW w:type="pct" w:w="21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文件</w:t>
            </w:r>
          </w:p>
        </w:tc>
        <w:tc>
          <w:tcPr>
            <w:tcW w:type="pct" w:w="29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golden/ofdm_golden.py</w:t>
            </w:r>
          </w:p>
        </w:tc>
        <w:tc>
          <w:tcPr>
            <w:tcW w:type="pct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浮点黄金模型（已验证）</w:t>
            </w:r>
          </w:p>
        </w:tc>
      </w:tr>
      <w:tr>
        <w:trPr>
          <w:cantSplit/>
        </w:trPr>
        <w:tc>
          <w:tcPr>
            <w:tcW w:type="pct" w:w="2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golden/test_golden.py</w:t>
            </w:r>
          </w:p>
        </w:tc>
        <w:tc>
          <w:tcPr>
            <w:tcW w:type="pct" w:w="2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自检：BER断言+CSV+曲线图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golden/gen_vectors.py</w:t>
            </w:r>
          </w:p>
        </w:tc>
        <w:tc>
          <w:tcPr>
            <w:tcW w:type="pct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位精确向量生成</w:t>
            </w:r>
          </w:p>
        </w:tc>
      </w:tr>
      <w:tr>
        <w:trPr>
          <w:cantSplit/>
        </w:trPr>
        <w:tc>
          <w:tcPr>
            <w:tcW w:type="pct" w:w="2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golden/vectors/*.hex</w:t>
            </w:r>
          </w:p>
        </w:tc>
        <w:tc>
          <w:tcPr>
            <w:tcW w:type="pct" w:w="2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TB输入向量(5个文件)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pl/rtl/*.v + *.vh (11个)</w:t>
            </w:r>
          </w:p>
        </w:tc>
        <w:tc>
          <w:tcPr>
            <w:tcW w:type="pct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PL 全部 RTL</w:t>
            </w:r>
          </w:p>
        </w:tc>
      </w:tr>
      <w:tr>
        <w:trPr>
          <w:cantSplit/>
        </w:trPr>
        <w:tc>
          <w:tcPr>
            <w:tcW w:type="pct" w:w="2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pl/tb/tb_ofdm_chain.v</w:t>
            </w:r>
          </w:p>
        </w:tc>
        <w:tc>
          <w:tcPr>
            <w:tcW w:type="pct" w:w="2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位精确比对TB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ps/src/ber_server.c + Makefile</w:t>
            </w:r>
          </w:p>
        </w:tc>
        <w:tc>
          <w:tcPr>
            <w:tcW w:type="pct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PS端BER统计+TCP</w:t>
            </w:r>
          </w:p>
        </w:tc>
      </w:tr>
      <w:tr>
        <w:trPr>
          <w:cantSplit/>
        </w:trPr>
        <w:tc>
          <w:tcPr>
            <w:tcW w:type="pct" w:w="2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pc/ber_plot.py</w:t>
            </w:r>
          </w:p>
        </w:tc>
        <w:tc>
          <w:tcPr>
            <w:tcW w:type="pct" w:w="2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PC端SNR扫描+绘图</w:t>
            </w:r>
          </w:p>
        </w:tc>
      </w:tr>
    </w:tbl>
    <w:p>
      <w:pPr>
        <w:spacing w:after="100"/>
      </w:pP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表A-2  IP 配置速查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2461"/>
        <w:gridCol w:w="6327"/>
      </w:tblGrid>
      <w:tr>
        <w:trPr>
          <w:cantSplit/>
          <w:tblHeader/>
        </w:trPr>
        <w:tc>
          <w:tcPr>
            <w:tcW w:type="pct" w:w="1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IP</w:t>
            </w:r>
          </w:p>
        </w:tc>
        <w:tc>
          <w:tcPr>
            <w:tcW w:type="pct" w:w="36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关键配置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xfft_inst (FFT)</w:t>
            </w:r>
          </w:p>
        </w:tc>
        <w:tc>
          <w:tcPr>
            <w:tcW w:type="pct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64点 / Pipelined Streaming / 16位 / Scaled 2^-6 / Natural Order / AXI4-Stream / 目标时钟100MHz</w:t>
            </w:r>
          </w:p>
        </w:tc>
      </w:tr>
      <w:tr>
        <w:trPr>
          <w:cantSplit/>
        </w:trPr>
        <w:tc>
          <w:tcPr>
            <w:tcW w:type="pct" w:w="1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div_re, div_im (Divider)</w:t>
            </w:r>
          </w:p>
        </w:tc>
        <w:tc>
          <w:tcPr>
            <w:tcW w:type="pct" w:w="3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Dividend 32 / Divisor 18 / Radix2 / 延迟按流水配置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AXI GPIO</w:t>
            </w:r>
          </w:p>
        </w:tc>
        <w:tc>
          <w:tcPr>
            <w:tcW w:type="pct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双通道32位, 基址0x40000000 (寄存器表见表6-1)</w:t>
            </w:r>
          </w:p>
        </w:tc>
      </w:tr>
    </w:tbl>
    <w:p>
      <w:pPr>
        <w:spacing w:after="100"/>
      </w:pPr>
    </w:p>
    <w:p>
      <w:pPr>
        <w:pBdr>
          <w:left w:val="single" w:color="C49B72" w:sz="14" w:space="10"/>
        </w:pBdr>
        <w:shd w:fill="FDF3E7" w:val="clear"/>
        <w:spacing w:after="120" w:before="100" w:line="300"/>
        <w:ind w:left="240"/>
        <w:jc w:val="both"/>
      </w:pPr>
      <w:r>
        <w:rPr>
          <w:rFonts w:ascii="Times New Roman" w:eastAsia="SimHei"/>
          <w:b/>
          <w:bCs/>
          <w:color w:val="8A5A28"/>
          <w:sz w:val="22"/>
          <w:szCs w:val="22"/>
        </w:rPr>
        <w:t xml:space="preserve">诚实边界  </w:t>
      </w:r>
      <w:r>
        <w:rPr>
          <w:rFonts w:ascii="Times New Roman" w:eastAsia="SimSun"/>
          <w:color w:val="4A3A20"/>
          <w:sz w:val="22"/>
          <w:szCs w:val="22"/>
        </w:rPr>
        <w:t xml:space="preserve">Python 黄金模型已在本机完整验证；PL Verilog 与 PS C 为按黄金标准编写的参考实现，需在 Vivado 仿真与 PYNQ 上板时完成最终验证——答辩表述照此说，不做超出验证范围的声明。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PAGE \* ROMAN \* MERGEFORMAT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PAGE \* arabic \* MERGEFORMAT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ZYNQ OFDM基带系统 · 保姆级实施手册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ZYNQ OFDM基带系统 · 保姆级实施手册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eastAsia="SimHei"/>
      <w:b/>
      <w:bCs/>
      <w:color w:val="0E22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Times New Roman" w:eastAsia="SimHei"/>
      <w:b/>
      <w:bCs/>
      <w:color w:val="0E223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Times New Roman" w:eastAsia="SimHei"/>
      <w:b/>
      <w:bCs/>
      <w:color w:val="0E2230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2cde4fe9f567cf30e9e97ef9e6ae3eeff85532f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ZYNQ OFDM基带系统 保姆级实施手册</dc:title>
  <dc:creator>Graduation Project</dc:creator>
  <cp:lastModifiedBy>Un-named</cp:lastModifiedBy>
  <cp:revision>1</cp:revision>
  <dcterms:created xsi:type="dcterms:W3CDTF">2026-10-27T15:36:31.696Z</dcterms:created>
  <dcterms:modified xsi:type="dcterms:W3CDTF">2026-10-27T15:36:31.699Z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