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745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A  U  T  O  N  O  M  O  U  S     C  Y  B  E  R     A  G  E  N  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攻防一体自主智能体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基于 LangGraph 的设计与工程实现 · 原理推导 · 全套开发流程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推理架构：ReAct · Reflexion · Self-Critique 多层自省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能力矩阵：渗透评估 · 流量与样本分析 · 溯源推演 · 蓝队仿真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安全底座：ROE 授权门 · 隔离沙箱 · 熔断审计 · 幻觉抑制</w:t>
            </w:r>
          </w:p>
          <w:p>
            <w:pPr>
              <w:spacing w:before="4745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AEGIS AGENT ENGINEERING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312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第1章 总体设计：目标、边界与架构总览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设计目标与能力地图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架构总览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合规与法律边界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1.4 全书结构导读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1.5 本章速记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第2章 LLM 底层机制：从 Token 到函数调用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Token 与词表：一切成本的计量单位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采样机制：从概率分布到确定性工程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上下文管理的底层约束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函数调用全链路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2.5 结构化输出与受限解码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2.6 流式与中断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2.7 模型能力分层与路由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2.8 提示词工程的工程化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2.9 Agent 视角的 LLM 缺陷清单</w:t>
          </w:r>
          <w:r>
            <w:tab/>
          </w:r>
          <w:r>
            <w:t>19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2.10 本章速记</w:t>
          </w:r>
          <w:r>
            <w:tab/>
          </w:r>
          <w:r>
            <w:t>20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第3章 推理范式推导：ReAct、Reflexion 与多层自省循环</w:t>
          </w:r>
          <w:r>
            <w:tab/>
          </w:r>
          <w:r>
            <w:t>23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ReAct：推理与行动的交织</w:t>
          </w:r>
          <w:r>
            <w:tab/>
          </w:r>
          <w:r>
            <w:t>23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Reflexion：语言化反馈作为无需梯度的策略改进</w:t>
          </w:r>
          <w:r>
            <w:tab/>
          </w:r>
          <w:r>
            <w:t>25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Self-Critique 与自一致性</w:t>
          </w:r>
          <w:r>
            <w:tab/>
          </w:r>
          <w:r>
            <w:t>27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多层自省循环的架构设计</w:t>
          </w:r>
          <w:r>
            <w:tab/>
          </w:r>
          <w:r>
            <w:t>28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自省循环的状态转移形式化</w:t>
          </w:r>
          <w:r>
            <w:tab/>
          </w:r>
          <w:r>
            <w:t>32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3.6 安全 Agent 中的特化</w:t>
          </w:r>
          <w:r>
            <w:tab/>
          </w:r>
          <w:r>
            <w:t>34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3.7 本章速记</w:t>
          </w:r>
          <w:r>
            <w:tab/>
          </w:r>
          <w:r>
            <w:t>35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第4章 LangGraph 底层原理：Pregel 模型与状态通道</w:t>
          </w:r>
          <w:r>
            <w:tab/>
          </w:r>
          <w:r>
            <w:t>37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为什么需要图编排</w:t>
          </w:r>
          <w:r>
            <w:tab/>
          </w:r>
          <w:r>
            <w:t>37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Pregel/BSP 执行模型</w:t>
          </w:r>
          <w:r>
            <w:tab/>
          </w:r>
          <w:r>
            <w:t>38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状态通道与 reducer</w:t>
          </w:r>
          <w:r>
            <w:tab/>
          </w:r>
          <w:r>
            <w:t>39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节点与边</w:t>
          </w:r>
          <w:r>
            <w:tab/>
          </w:r>
          <w:r>
            <w:t>40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4.5 Send API 动态扇出</w:t>
          </w:r>
          <w:r>
            <w:tab/>
          </w:r>
          <w:r>
            <w:t>41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4.6 中断与人工审批</w:t>
          </w:r>
          <w:r>
            <w:tab/>
          </w:r>
          <w:r>
            <w:t>42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4.7 检查点机制</w:t>
          </w:r>
          <w:r>
            <w:tab/>
          </w:r>
          <w:r>
            <w:t>43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4.8 子图与模块化</w:t>
          </w:r>
          <w:r>
            <w:tab/>
          </w:r>
          <w:r>
            <w:t>44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4.9 综合示例：StateGraph 定义</w:t>
          </w:r>
          <w:r>
            <w:tab/>
          </w:r>
          <w:r>
            <w:t>45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4.10 典型错误与排查</w:t>
          </w:r>
          <w:r>
            <w:tab/>
          </w:r>
          <w:r>
            <w:t>47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4.11 本章速记</w:t>
          </w:r>
          <w:r>
            <w:tab/>
          </w:r>
          <w:r>
            <w:t>48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第5章 多分支状态机设计与状态转移方程</w:t>
          </w:r>
          <w:r>
            <w:tab/>
          </w:r>
          <w:r>
            <w:t>50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AgentState 的状态设计</w:t>
          </w:r>
          <w:r>
            <w:tab/>
          </w:r>
          <w:r>
            <w:t>50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状态转移方程的形式化</w:t>
          </w:r>
          <w:r>
            <w:tab/>
          </w:r>
          <w:r>
            <w:t>53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节点职责表</w:t>
          </w:r>
          <w:r>
            <w:tab/>
          </w:r>
          <w:r>
            <w:t>54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5.4 状态流转全景</w:t>
          </w:r>
          <w:r>
            <w:tab/>
          </w:r>
          <w:r>
            <w:t>55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5.5 条件路由函数的形式化</w:t>
          </w:r>
          <w:r>
            <w:tab/>
          </w:r>
          <w:r>
            <w:t>56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5.6 中断与恢复的状态语义</w:t>
          </w:r>
          <w:r>
            <w:tab/>
          </w:r>
          <w:r>
            <w:t>57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5.7 状态膨胀控制</w:t>
          </w:r>
          <w:r>
            <w:tab/>
          </w:r>
          <w:r>
            <w:t>58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5.8 图结构代码示例</w:t>
          </w:r>
          <w:r>
            <w:tab/>
          </w:r>
          <w:r>
            <w:t>58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5.9 本章速记</w:t>
          </w:r>
          <w:r>
            <w:tab/>
          </w:r>
          <w:r>
            <w:t>61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第6章 数学建模：攻击路径概率与风险量化</w:t>
          </w:r>
          <w:r>
            <w:tab/>
          </w:r>
          <w:r>
            <w:t>63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 攻击图形式化</w:t>
          </w:r>
          <w:r>
            <w:tab/>
          </w:r>
          <w:r>
            <w:t>63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 利用成功概率建模</w:t>
          </w:r>
          <w:r>
            <w:tab/>
          </w:r>
          <w:r>
            <w:t>64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 路径成功概率与 log 域最短路</w:t>
          </w:r>
          <w:r>
            <w:tab/>
          </w:r>
          <w:r>
            <w:t>66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6.4 贝叶斯证据更新</w:t>
          </w:r>
          <w:r>
            <w:tab/>
          </w:r>
          <w:r>
            <w:t>69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6.5 蒙特卡洛替代方案</w:t>
          </w:r>
          <w:r>
            <w:tab/>
          </w:r>
          <w:r>
            <w:t>70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6.6 风险量化与修复优先级</w:t>
          </w:r>
          <w:r>
            <w:tab/>
          </w:r>
          <w:r>
            <w:t>70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6.7 决策建模与博弈视角</w:t>
          </w:r>
          <w:r>
            <w:tab/>
          </w:r>
          <w:r>
            <w:t>71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6.8 与项目代码的对应</w:t>
          </w:r>
          <w:r>
            <w:tab/>
          </w:r>
          <w:r>
            <w:t>72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6.9 失效条件与边界</w:t>
          </w:r>
          <w:r>
            <w:tab/>
          </w:r>
          <w:r>
            <w:t>72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6.10 本章速记</w:t>
          </w:r>
          <w:r>
            <w:tab/>
          </w:r>
          <w:r>
            <w:t>73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第7章 Token 经济：成本模型与开销控制</w:t>
          </w:r>
          <w:r>
            <w:tab/>
          </w:r>
          <w:r>
            <w:t>75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 成本模型推导</w:t>
          </w:r>
          <w:r>
            <w:tab/>
          </w:r>
          <w:r>
            <w:t>75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7.2 上下文预算分配</w:t>
          </w:r>
          <w:r>
            <w:tab/>
          </w:r>
          <w:r>
            <w:t>76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7.3 模型分级路由的经济学</w:t>
          </w:r>
          <w:r>
            <w:tab/>
          </w:r>
          <w:r>
            <w:t>78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7.4 缓存与复用</w:t>
          </w:r>
          <w:r>
            <w:tab/>
          </w:r>
          <w:r>
            <w:t>78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7.5 预算熔断机制</w:t>
          </w:r>
          <w:r>
            <w:tab/>
          </w:r>
          <w:r>
            <w:t>79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7.6 迭代控制与自省的成本权衡</w:t>
          </w:r>
          <w:r>
            <w:tab/>
          </w:r>
          <w:r>
            <w:t>79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7.7 并行分支的 token 复利</w:t>
          </w:r>
          <w:r>
            <w:tab/>
          </w:r>
          <w:r>
            <w:t>80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7.8 度量体系</w:t>
          </w:r>
          <w:r>
            <w:tab/>
          </w:r>
          <w:r>
            <w:t>80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7.9 与项目代码的对应</w:t>
          </w:r>
          <w:r>
            <w:tab/>
          </w:r>
          <w:r>
            <w:t>81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7.10 本章速记</w:t>
          </w:r>
          <w:r>
            <w:tab/>
          </w:r>
          <w:r>
            <w:t>83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第8章 MCP 插件集群：协议、热加载与安全治理</w:t>
          </w:r>
          <w:r>
            <w:tab/>
          </w:r>
          <w:r>
            <w:t>85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8.1 协议分层：MCP 与 function calling 的关系</w:t>
          </w:r>
          <w:r>
            <w:tab/>
          </w:r>
          <w:r>
            <w:t>85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8.2 工具描述的工程学</w:t>
          </w:r>
          <w:r>
            <w:tab/>
          </w:r>
          <w:r>
            <w:t>87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8.3 安全 Agent 的 server 设计规范</w:t>
          </w:r>
          <w:r>
            <w:tab/>
          </w:r>
          <w:r>
            <w:t>87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8.4 插件热加载与治理</w:t>
          </w:r>
          <w:r>
            <w:tab/>
          </w:r>
          <w:r>
            <w:t>88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8.5 本章速记</w:t>
          </w:r>
          <w:r>
            <w:tab/>
          </w:r>
          <w:r>
            <w:t>89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第9章 情报与知识对接：ATT&amp;CK、CVE 与威胁情报库</w:t>
          </w:r>
          <w:r>
            <w:tab/>
          </w:r>
          <w:r>
            <w:t>91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9.1 MITRE ATT&amp;CK 的数据模型</w:t>
          </w:r>
          <w:r>
            <w:tab/>
          </w:r>
          <w:r>
            <w:t>91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9.2 CVE 与 NVD 对接</w:t>
          </w:r>
          <w:r>
            <w:tab/>
          </w:r>
          <w:r>
            <w:t>92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9.3 威胁情报库的工程消费</w:t>
          </w:r>
          <w:r>
            <w:tab/>
          </w:r>
          <w:r>
            <w:t>93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9.4 混合检索架构</w:t>
          </w:r>
          <w:r>
            <w:tab/>
          </w:r>
          <w:r>
            <w:t>94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9.5 本章速记</w:t>
          </w:r>
          <w:r>
            <w:tab/>
          </w:r>
          <w:r>
            <w:t>94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第10章 能力子系统 I：侦察、漏洞挖掘与 POC 验证</w:t>
          </w:r>
          <w:r>
            <w:tab/>
          </w:r>
          <w:r>
            <w:t>96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10.1 侦察子系统：从公开信息到攻击面清单</w:t>
          </w:r>
          <w:r>
            <w:tab/>
          </w:r>
          <w:r>
            <w:t>96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10.2 指纹探测子系统</w:t>
          </w:r>
          <w:r>
            <w:tab/>
          </w:r>
          <w:r>
            <w:t>98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10.3 漏洞挖掘子系统分层</w:t>
          </w:r>
          <w:r>
            <w:tab/>
          </w:r>
          <w:r>
            <w:t>99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10.4 POC 自主编写与验证</w:t>
          </w:r>
          <w:r>
            <w:tab/>
          </w:r>
          <w:r>
            <w:t>101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10.5 全链路的授权与审计</w:t>
          </w:r>
          <w:r>
            <w:tab/>
          </w:r>
          <w:r>
            <w:t>104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10.6 失败降级与熔断</w:t>
          </w:r>
          <w:r>
            <w:tab/>
          </w:r>
          <w:r>
            <w:t>104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10.7 本章速记</w:t>
          </w:r>
          <w:r>
            <w:tab/>
          </w:r>
          <w:r>
            <w:t>105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第11章 能力子系统 II：流量、样本与逆向分析</w:t>
          </w:r>
          <w:r>
            <w:tab/>
          </w:r>
          <w:r>
            <w:t>107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11.1 PCAP 深度分析管线</w:t>
          </w:r>
          <w:r>
            <w:tab/>
          </w:r>
          <w:r>
            <w:t>107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11.2 PCAP 与 LLM 的协作分工</w:t>
          </w:r>
          <w:r>
            <w:tab/>
          </w:r>
          <w:r>
            <w:t>111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11.3 恶意代码静态分析</w:t>
          </w:r>
          <w:r>
            <w:tab/>
          </w:r>
          <w:r>
            <w:t>111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11.4 动态沙箱分析</w:t>
          </w:r>
          <w:r>
            <w:tab/>
          </w:r>
          <w:r>
            <w:t>112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11.5 二进制逆向辅助</w:t>
          </w:r>
          <w:r>
            <w:tab/>
          </w:r>
          <w:r>
            <w:t>113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11.6 取证衔接与证据固定</w:t>
          </w:r>
          <w:r>
            <w:tab/>
          </w:r>
          <w:r>
            <w:t>114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11.7 本章速记</w:t>
          </w:r>
          <w:r>
            <w:tab/>
          </w:r>
          <w:r>
            <w:t>114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第12章 能力子系统 III：检测、溯源、推演与对抗仿真</w:t>
          </w:r>
          <w:r>
            <w:tab/>
          </w:r>
          <w:r>
            <w:t>116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12.1 入侵检测规则生成</w:t>
          </w:r>
          <w:r>
            <w:tab/>
          </w:r>
          <w:r>
            <w:t>117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12.2 攻击链路溯源</w:t>
          </w:r>
          <w:r>
            <w:tab/>
          </w:r>
          <w:r>
            <w:t>119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12.3 横向移动路径推演</w:t>
          </w:r>
          <w:r>
            <w:tab/>
          </w:r>
          <w:r>
            <w:t>119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12.4 红蓝对抗仿真</w:t>
          </w:r>
          <w:r>
            <w:tab/>
          </w:r>
          <w:r>
            <w:t>119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12.5 防御策略生成</w:t>
          </w:r>
          <w:r>
            <w:tab/>
          </w:r>
          <w:r>
            <w:t>120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12.6 取证分析</w:t>
          </w:r>
          <w:r>
            <w:tab/>
          </w:r>
          <w:r>
            <w:t>120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12.7 本章速记</w:t>
          </w:r>
          <w:r>
            <w:tab/>
          </w:r>
          <w:r>
            <w:t>120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第13章 安全架构：权限隔离、沙箱、熔断与审计</w:t>
          </w:r>
          <w:r>
            <w:tab/>
          </w:r>
          <w:r>
            <w:t>122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13.1 多级权限隔离模型</w:t>
          </w:r>
          <w:r>
            <w:tab/>
          </w:r>
          <w:r>
            <w:t>122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13.2 隔离沙箱的七道防线</w:t>
          </w:r>
          <w:r>
            <w:tab/>
          </w:r>
          <w:r>
            <w:t>123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13.3 熔断机制：三态与预算</w:t>
          </w:r>
          <w:r>
            <w:tab/>
          </w:r>
          <w:r>
            <w:t>124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13.4 审计日志：append-only 与可回放</w:t>
          </w:r>
          <w:r>
            <w:tab/>
          </w:r>
          <w:r>
            <w:t>125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13.5 纵深防御总图</w:t>
          </w:r>
          <w:r>
            <w:tab/>
          </w:r>
          <w:r>
            <w:t>126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13.6 本章速记</w:t>
          </w:r>
          <w:r>
            <w:tab/>
          </w:r>
          <w:r>
            <w:t>126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第14章 记忆系统与幻觉抑制</w:t>
          </w:r>
          <w:r>
            <w:tab/>
          </w:r>
          <w:r>
            <w:t>128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14.1 记忆分层模型</w:t>
          </w:r>
          <w:r>
            <w:tab/>
          </w:r>
          <w:r>
            <w:t>128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14.2 记忆的污染与遗忘</w:t>
          </w:r>
          <w:r>
            <w:tab/>
          </w:r>
          <w:r>
            <w:t>129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14.3 幻觉的来源分析</w:t>
          </w:r>
          <w:r>
            <w:tab/>
          </w:r>
          <w:r>
            <w:t>129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14.4 幻觉抑制七方案</w:t>
          </w:r>
          <w:r>
            <w:tab/>
          </w:r>
          <w:r>
            <w:t>129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14.5 本章速记</w:t>
          </w:r>
          <w:r>
            <w:tab/>
          </w:r>
          <w:r>
            <w:t>131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第15章 工程体系与全套开发流程</w:t>
          </w:r>
          <w:r>
            <w:tab/>
          </w:r>
          <w:r>
            <w:t>133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15.1 项目结构总览</w:t>
          </w:r>
          <w:r>
            <w:tab/>
          </w:r>
          <w:r>
            <w:t>133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15.2 并发调度：Send 扇出与资源控制</w:t>
          </w:r>
          <w:r>
            <w:tab/>
          </w:r>
          <w:r>
            <w:t>135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15.3 异常回滚与断点续跑</w:t>
          </w:r>
          <w:r>
            <w:tab/>
          </w:r>
          <w:r>
            <w:t>135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15.4 失败回溯重规划</w:t>
          </w:r>
          <w:r>
            <w:tab/>
          </w:r>
          <w:r>
            <w:t>135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15.5 插件热加载与版本管理</w:t>
          </w:r>
          <w:r>
            <w:tab/>
          </w:r>
          <w:r>
            <w:t>136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15.6 从 0 到 1 的九步开发流程</w:t>
          </w:r>
          <w:r>
            <w:tab/>
          </w:r>
          <w:r>
            <w:t>136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15.7 测试策略与 CI 门禁</w:t>
          </w:r>
          <w:r>
            <w:tab/>
          </w:r>
          <w:r>
            <w:t>136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15.8 已知边界缺陷清单</w:t>
          </w:r>
          <w:r>
            <w:tab/>
          </w:r>
          <w:r>
            <w:t>137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15.9 本章速记</w:t>
          </w:r>
          <w:r>
            <w:tab/>
          </w:r>
          <w:r>
            <w:t>137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第16章 横向对比与选型：五类 Agent 体系</w:t>
          </w:r>
          <w:r>
            <w:tab/>
          </w:r>
          <w:r>
            <w:t>138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16.1 五类体系的架构画像</w:t>
          </w:r>
          <w:r>
            <w:tab/>
          </w:r>
          <w:r>
            <w:t>139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16.2 LangGraph：控制流的极限表达</w:t>
          </w:r>
          <w:r>
            <w:tab/>
          </w:r>
          <w:r>
            <w:t>139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16.3 低代码平台（Dify 类）与 Coze：速度换控制</w:t>
          </w:r>
          <w:r>
            <w:tab/>
          </w:r>
          <w:r>
            <w:t>139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16.4 OpenClaw 类本地 Agent：个人主权与信任边界</w:t>
          </w:r>
          <w:r>
            <w:tab/>
          </w:r>
          <w:r>
            <w:t>140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16.5 终端 CLI Harness（ZCode 类）：结对范式的极致</w:t>
          </w:r>
          <w:r>
            <w:tab/>
          </w:r>
          <w:r>
            <w:t>140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16.6 选型决策与演进</w:t>
          </w:r>
          <w:r>
            <w:tab/>
          </w:r>
          <w:r>
            <w:t>140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16.7 本章速记</w:t>
          </w:r>
          <w:r>
            <w:tab/>
          </w:r>
          <w:r>
            <w:t>141</w:t>
          </w:r>
        </w:p>
        <w:p>
          <w:r>
            <w:fldChar w:fldCharType="end"/>
          </w:r>
        </w:p>
      </w:sdtContent>
    </w:sdt>
    <w:p>
      <w:pPr>
        <w:spacing w:before="200" w:line="312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eastAsia="SimSun"/>
          <w:i/>
          <w:iCs/>
          <w:color w:val="888888"/>
          <w:sz w:val="18"/>
          <w:szCs w:val="18"/>
        </w:rPr>
        <w:t xml:space="preserve">注：本目录由域代码生成。若编辑文档后页码变化，请在目录上点击右键并选择“更新域”，即可刷新页码。</w:t>
      </w:r>
    </w:p>
    <w:p>
      <w:pPr>
        <w:pStyle w:val="Heading1"/>
        <w:keepNext/>
        <w:spacing w:after="160" w:before="240" w:line="312"/>
      </w:pPr>
      <w:bookmarkStart w:name="_Toc1" w:id="1"/>
      <w:r>
        <w:rPr>
          <w:rFonts w:ascii="Calibri" w:eastAsia="SimHei"/>
          <w:b/>
          <w:bCs/>
          <w:color w:val="0A1628"/>
          <w:sz w:val="32"/>
          <w:szCs w:val="32"/>
        </w:rPr>
        <w:t xml:space="preserve">第1章 总体设计：目标、边界与架构总览</w:t>
      </w:r>
      <w:bookmarkEnd w:id="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本书给出一个攻防一体网络安全自主智能体的完整设计与实现，代号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Aegis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：基于 LangGraph 状态机编排，ReAct + Reflexion + Self-Critique 多层自省循环驱动，MCP 风格插件集群对接 MITRE ATT&amp;CK、CVE 与威胁情报，能力覆盖情报搜集、指纹探测、漏洞挖掘、POC 验证、PCAP 流量分析、恶意代码分析、入侵检测、攻击链溯源、横向路径推演、红蓝对抗仿真、防御策略生成与取证分析。本章先立边界：这是一台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在书面授权范围内工作的评估机器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，授权合规不是附加功能，而是第一优先级的设计约束——它决定了架构中每个安全组件的存在理由。</w:t>
      </w:r>
    </w:p>
    <w:p>
      <w:pPr>
        <w:pStyle w:val="Heading2"/>
        <w:keepNext/>
        <w:spacing w:after="120" w:before="300" w:line="312"/>
      </w:pPr>
      <w:bookmarkStart w:name="_Toc2" w:id="2"/>
      <w:r>
        <w:rPr>
          <w:rFonts w:ascii="Calibri" w:eastAsia="SimHei"/>
          <w:b/>
          <w:bCs/>
          <w:color w:val="0A1628"/>
          <w:sz w:val="28"/>
          <w:szCs w:val="28"/>
        </w:rPr>
        <w:t xml:space="preserve">1.1 设计目标与能力地图</w:t>
      </w:r>
      <w:bookmarkEnd w:id="2"/>
    </w:p>
    <w:p>
      <w:pPr>
        <w:pStyle w:val="Heading3"/>
        <w:keepNext/>
        <w:spacing w:after="120" w:before="220" w:line="312"/>
      </w:pPr>
      <w:bookmarkStart w:id="100000" w:name="_Toc100000"/>
      <w:r>
        <w:rPr>
          <w:rFonts w:ascii="Calibri" w:eastAsia="SimHei"/>
          <w:b/>
          <w:bCs/>
          <w:color w:val="0A1628"/>
          <w:sz w:val="24"/>
          <w:szCs w:val="24"/>
        </w:rPr>
        <w:t xml:space="preserve">1.1.1 三条第一性原则</w:t>
      </w:r>
      <w:bookmarkEnd w:id="10000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授权即宪法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：智能体的一切目标类动作（扫描、验证、访问）必须通过 ROE（Rules of Engagement，交战规则）授权门，白名单外的目标与动作直接拒绝，硬约束优先于任务目标——任何"任务需要"都不能成为绕过理由。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证据即事实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：LLM 的任何断言（漏洞存在、路径可达、样本恶意）在独立验证前只是假设；报告中的每条高危发现必须携带可溯源的证据 ID，无证据不报告。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有损优于失控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：预算耗尽、工具熔断、迭代超限时，系统选择降级出部分报告而不是无界重试——可控性优先于完成率。</w:t>
      </w:r>
    </w:p>
    <w:p>
      <w:pPr>
        <w:pStyle w:val="Heading3"/>
        <w:keepNext/>
        <w:spacing w:after="120" w:before="220" w:line="312"/>
      </w:pPr>
      <w:bookmarkStart w:id="100001" w:name="_Toc100001"/>
      <w:r>
        <w:rPr>
          <w:rFonts w:ascii="Calibri" w:eastAsia="SimHei"/>
          <w:b/>
          <w:bCs/>
          <w:color w:val="0A1628"/>
          <w:sz w:val="24"/>
          <w:szCs w:val="24"/>
        </w:rPr>
        <w:t xml:space="preserve">1.1.2 能力地图与阶段映射</w:t>
      </w:r>
      <w:bookmarkEnd w:id="100001"/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能力域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具体能力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状态机阶段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侦察面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情报搜集、指纹探测、服务发现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recon / fingerprint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漏洞面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漏洞挖掘、POC 自主编写与验证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vuln_scan / poc_verify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分析面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PCAP 深度分析、恶意代码静态与沙箱分析、逆向辅助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analysis（并行分支）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防御面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入侵检测规则生成、攻击链溯源、横向路径推演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analysis（并行分支）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对抗面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红蓝对抗仿真、防御策略生成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blue_sim / report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底座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长期记忆、审计回放、多模型评审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贯穿全程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能力不是并列的函数列表，而是状态机上的节点：侦察产出进入漏洞面作为输入，漏洞候选进入验证面需要人工批准，全部分析在 critic 节点汇聚做证据检查。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能力之间的数据流即攻击链的建模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——这是用图编排而非函数堆叠的根本原因。</w:t>
      </w:r>
    </w:p>
    <w:p>
      <w:pPr>
        <w:pStyle w:val="Heading3"/>
        <w:keepNext/>
        <w:spacing w:after="120" w:before="220" w:line="312"/>
      </w:pPr>
      <w:bookmarkStart w:id="100002" w:name="_Toc100002"/>
      <w:r>
        <w:rPr>
          <w:rFonts w:ascii="Calibri" w:eastAsia="SimHei"/>
          <w:b/>
          <w:bCs/>
          <w:color w:val="0A1628"/>
          <w:sz w:val="24"/>
          <w:szCs w:val="24"/>
        </w:rPr>
        <w:t xml:space="preserve">1.1.3 与人工渗透测试的分工</w:t>
      </w:r>
      <w:bookmarkEnd w:id="10000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智能体承担的是：信息收集的穷举、已知模式的匹配与关联、路径的概率计算、报告的结构化生成——高体量、低判断密度的部分。人类专家承担的是：ROE 的制定与审批、高危动作的授权、业务影响的判断、报告的最终背书——低体量、高判断密度的部分。所有高危动作（POC 执行、样本分析）设计为人工审批的中断点，这是人机协同的接口，不是自动化的缺陷。</w:t>
      </w:r>
    </w:p>
    <w:p>
      <w:pPr>
        <w:pStyle w:val="Heading2"/>
        <w:keepNext/>
        <w:spacing w:after="120" w:before="300" w:line="312"/>
      </w:pPr>
      <w:bookmarkStart w:name="_Toc3" w:id="3"/>
      <w:r>
        <w:rPr>
          <w:rFonts w:ascii="Calibri" w:eastAsia="SimHei"/>
          <w:b/>
          <w:bCs/>
          <w:color w:val="0A1628"/>
          <w:sz w:val="28"/>
          <w:szCs w:val="28"/>
        </w:rPr>
        <w:t xml:space="preserve">1.2 架构总览</w:t>
      </w:r>
      <w:bookmarkEnd w:id="3"/>
    </w:p>
    <w:p>
      <w:pPr>
        <w:pStyle w:val="Heading3"/>
        <w:keepNext/>
        <w:spacing w:after="120" w:before="220" w:line="312"/>
      </w:pPr>
      <w:bookmarkStart w:id="100003" w:name="_Toc100003"/>
      <w:r>
        <w:rPr>
          <w:rFonts w:ascii="Calibri" w:eastAsia="SimHei"/>
          <w:b/>
          <w:bCs/>
          <w:color w:val="0A1628"/>
          <w:sz w:val="24"/>
          <w:szCs w:val="24"/>
        </w:rPr>
        <w:t xml:space="preserve">1.2.1 分层架构</w:t>
      </w:r>
      <w:bookmarkEnd w:id="10000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自底向上五层：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模型层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（OpenAI 兼容接口、分层路由：规划用强模型低温度、抽取用快模型零温度、评审用独立模型集合）；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记忆层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（长期向量记忆：任务摘要、反思教训、发现模式的存取，跨任务复利）；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安全层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（授权门、熔断器、审计日志、沙箱——四件套构成所有动作的强制通道）；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工具层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（MCP 风格插件总线：侦察、指纹、CVE 情报、PCAP、静态分析、路径推演、报告生成，插件可热插拔）；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编排层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（LangGraph StateGraph 多分支状态机：节点为纯函数、Send API 动态扇出、interrupt 人工审批、checkpointer 断点恢复）。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层的依赖是单向的：编排层调用工具层必须穿过安全层，任何绕过总线直连工具的调用在代码评审中视为安全缺陷。这个强约束换来的是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安全性质的全局可证明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：审计日志里必然存在每一次工具调用的记录，因为不存在第二条调用路径。</w:t>
      </w:r>
    </w:p>
    <w:p>
      <w:pPr>
        <w:pStyle w:val="Heading3"/>
        <w:keepNext/>
        <w:spacing w:after="120" w:before="220" w:line="312"/>
      </w:pPr>
      <w:bookmarkStart w:id="100004" w:name="_Toc100004"/>
      <w:r>
        <w:rPr>
          <w:rFonts w:ascii="Calibri" w:eastAsia="SimHei"/>
          <w:b/>
          <w:bCs/>
          <w:color w:val="0A1628"/>
          <w:sz w:val="24"/>
          <w:szCs w:val="24"/>
        </w:rPr>
        <w:t xml:space="preserve">1.2.2 一次任务的生命周期</w:t>
      </w:r>
      <w:bookmarkEnd w:id="10000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主链路：任务加载（ROE + 目标）→ 记忆召回（历史经验注入规划）→ 规划器分解步骤 → 侦察（端口服务）→ 指纹（Web 技术栈与安全头）→ 漏洞关联（候选 CVE）→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人工审批中断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（发现候选 CVE 时挂起，批准后 POC 在隔离沙箱内验证）→ 动态扇出并行分析（PCAP beacon 检测、攻击路径推演、蓝队规则草稿）→ 评审（证据完备性检查 + 多模型评审）→ 反思回环（缺陷转教训，受双重上限约束）→ 报告生成（含 ATT&amp;CK 映射与加固建议）→ 写入长期记忆。三条退出路径：正常完成、审批拒绝（POC 标注未验证后继续）、预算熔断（降级出报告）。</w:t>
      </w:r>
    </w:p>
    <w:p>
      <w:pPr>
        <w:pStyle w:val="Heading3"/>
        <w:keepNext/>
        <w:spacing w:after="120" w:before="220" w:line="312"/>
      </w:pPr>
      <w:bookmarkStart w:id="100005" w:name="_Toc100005"/>
      <w:r>
        <w:rPr>
          <w:rFonts w:ascii="Calibri" w:eastAsia="SimHei"/>
          <w:b/>
          <w:bCs/>
          <w:color w:val="0A1628"/>
          <w:sz w:val="24"/>
          <w:szCs w:val="24"/>
        </w:rPr>
        <w:t xml:space="preserve">1.2.3 多层自省循环在总架构中的位置</w:t>
      </w:r>
      <w:bookmarkEnd w:id="10000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 1 步内自检嵌在每个工具节点（结果与预期比对、异常即熔断计数）；层 2 轨迹级 Reflexion 在 critic→reflect→planner 回环（失败教训转语言化记忆，受最大迭代数与最大反思数约束防发散）；层 3 独立评审团在报告前（与执行模型解耦的多模型评审，规避自我确认偏差）。三层的目标不同：层 1 保单步正确、层 2 保轨迹方向、层 3 保结论可信。</w:t>
      </w:r>
    </w:p>
    <w:p>
      <w:pPr>
        <w:pStyle w:val="Heading2"/>
        <w:keepNext/>
        <w:spacing w:after="120" w:before="300" w:line="312"/>
      </w:pPr>
      <w:bookmarkStart w:name="_Toc4" w:id="4"/>
      <w:r>
        <w:rPr>
          <w:rFonts w:ascii="Calibri" w:eastAsia="SimHei"/>
          <w:b/>
          <w:bCs/>
          <w:color w:val="0A1628"/>
          <w:sz w:val="28"/>
          <w:szCs w:val="28"/>
        </w:rPr>
        <w:t xml:space="preserve">1.3 合规与法律边界</w:t>
      </w:r>
      <w:bookmarkEnd w:id="4"/>
    </w:p>
    <w:p>
      <w:pPr>
        <w:pStyle w:val="Heading3"/>
        <w:keepNext/>
        <w:spacing w:after="120" w:before="220" w:line="312"/>
      </w:pPr>
      <w:bookmarkStart w:id="100006" w:name="_Toc100006"/>
      <w:r>
        <w:rPr>
          <w:rFonts w:ascii="Calibri" w:eastAsia="SimHei"/>
          <w:b/>
          <w:bCs/>
          <w:color w:val="0A1628"/>
          <w:sz w:val="24"/>
          <w:szCs w:val="24"/>
        </w:rPr>
        <w:t xml:space="preserve">1.3.1 红线清单</w:t>
      </w:r>
      <w:bookmarkEnd w:id="10000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四条不可触碰的边界，以 ROE 的 denied_actions 强制表达：未授权访问（刑法二百八十五条）、破坏计算机信息系统（二百八十六条）、拒绝服务类动作（可用性攻击即使在授权测试中也默认禁止）、数据外带（评估数据的处理边界在授权书中约定）。智能体不得生成绕过这些边界的计划——规划器提示词中的约束是软性的，授权门是硬性的，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安全设计永远假设软约束会被提示注入或模型幻觉突破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3"/>
        <w:keepNext/>
        <w:spacing w:after="120" w:before="220" w:line="312"/>
      </w:pPr>
      <w:bookmarkStart w:id="100007" w:name="_Toc100007"/>
      <w:r>
        <w:rPr>
          <w:rFonts w:ascii="Calibri" w:eastAsia="SimHei"/>
          <w:b/>
          <w:bCs/>
          <w:color w:val="0A1628"/>
          <w:sz w:val="24"/>
          <w:szCs w:val="24"/>
        </w:rPr>
        <w:t xml:space="preserve">1.3.2 数据治理</w:t>
      </w:r>
      <w:bookmarkEnd w:id="10000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评估产生的数据（扫描结果、流量摘要、样本哈希）分级管理：审计日志只存摘要与哈希、样本只在沙箱临时目录存在且容器销毁即清除、报告数据脱敏后才可外发。长期记忆中不存原始凭据与客户敏感信息——记忆是跨任务的，泄露面最大，所以只允许存模式与教训。</w:t>
      </w:r>
    </w:p>
    <w:p>
      <w:pPr>
        <w:pStyle w:val="Heading3"/>
        <w:keepNext/>
        <w:spacing w:after="120" w:before="220" w:line="312"/>
      </w:pPr>
      <w:bookmarkStart w:id="100008" w:name="_Toc100008"/>
      <w:r>
        <w:rPr>
          <w:rFonts w:ascii="Calibri" w:eastAsia="SimHei"/>
          <w:b/>
          <w:bCs/>
          <w:color w:val="0A1628"/>
          <w:sz w:val="24"/>
          <w:szCs w:val="24"/>
        </w:rPr>
        <w:t xml:space="preserve">1.3.3 与等保及行业规范的关系</w:t>
      </w:r>
      <w:bookmarkEnd w:id="10000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本智能体的审计日志设计与等保 2.0 的安全审计要求对齐（留存六个月以上、可追溯）；授权门与审批链路可作为 SDL 与攻防演练管理的技术支撑；报告的 ATT&amp;CK 映射与威胁情报对接遵循社区标准格式。合规不是上线后的补丁，而是第 13 章安全架构的组成部分。</w:t>
      </w:r>
    </w:p>
    <w:p>
      <w:pPr>
        <w:pStyle w:val="Heading2"/>
        <w:keepNext/>
        <w:spacing w:after="120" w:before="300" w:line="312"/>
      </w:pPr>
      <w:bookmarkStart w:name="_Toc5" w:id="5"/>
      <w:r>
        <w:rPr>
          <w:rFonts w:ascii="Calibri" w:eastAsia="SimHei"/>
          <w:b/>
          <w:bCs/>
          <w:color w:val="0A1628"/>
          <w:sz w:val="28"/>
          <w:szCs w:val="28"/>
        </w:rPr>
        <w:t xml:space="preserve">1.4 全书结构导读</w:t>
      </w:r>
      <w:bookmarkEnd w:id="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第 2~3 章打地基：LLM 底层机制与三大推理范式的原理推导。第 4~5 章讲编排：LangGraph 的 Pregel 执行模型与本项目多分支状态机的状态转移方程。第 6~7 章是数学：攻击路径概率建模与 Token 经济。第 8~9 章讲插件与情报：MCP 协议、ATT&amp;CK/CVE 对接。第 10~12 章逐个展开能力子系统的设计。第 13~14 章回到底座：沙箱与权限隔离的纵深防御、记忆系统与幻觉抑制方案。第 15 章给全套工程开发流程与边界缺陷汇总。第 16 章横向对比主流框架并给出选型逻辑。全书与开源实现 aegis-agent 一一对应，代码与文档互为验证。</w:t>
      </w:r>
    </w:p>
    <w:p>
      <w:pPr>
        <w:pStyle w:val="Heading2"/>
        <w:keepNext/>
        <w:spacing w:after="120" w:before="300" w:line="312"/>
      </w:pPr>
      <w:bookmarkStart w:name="_Toc6" w:id="6"/>
      <w:r>
        <w:rPr>
          <w:rFonts w:ascii="Calibri" w:eastAsia="SimHei"/>
          <w:b/>
          <w:bCs/>
          <w:color w:val="0A1628"/>
          <w:sz w:val="28"/>
          <w:szCs w:val="28"/>
        </w:rPr>
        <w:t xml:space="preserve">1.5 本章速记</w:t>
      </w:r>
      <w:bookmarkEnd w:id="6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三条第一性原则：授权即宪法、证据即事实、有损优于失控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能力不是函数列表而是状态机节点，能力间数据流即攻击链建模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机器管穷举与计算，人管授权与判断，高危动作是人机协同接口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五层架构：模型、记忆、安全、工具、编排；跨层调用必须穿安全层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安全层四件套：授权门、熔断器、审计日志、沙箱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审计的全局可证明性来自唯一调用通道：绕过总线即安全缺陷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三层自省：步内自检保单步、Reflexion 保轨迹、评审团保结论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反思回环有双重上限：最大迭代数与最大反思数，防自省发散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三条退出路径：正常完成、审批拒绝继续、预算熔断降级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红线四条以 denied_actions 硬编码：未授权访问、破坏、DoS、数据外带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安全设计假设软约束会被突破，硬约束必须在代码路径上不可绕过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评估数据分级治理：审计存摘要哈希、样本沙箱即焚、记忆不存敏感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审计留存与等保 2.0 对齐，ATT&amp;CK 映射遵循社区标准</w:t>
      </w:r>
    </w:p>
    <w:p>
      <w:pPr>
        <w:pStyle w:val="Heading1"/>
        <w:keepNext/>
        <w:pageBreakBefore/>
        <w:spacing w:after="160" w:before="240" w:line="312"/>
      </w:pPr>
      <w:bookmarkStart w:name="_Toc7" w:id="7"/>
      <w:r>
        <w:rPr>
          <w:rFonts w:ascii="Calibri" w:eastAsia="SimHei"/>
          <w:b/>
          <w:bCs/>
          <w:color w:val="0A1628"/>
          <w:sz w:val="32"/>
          <w:szCs w:val="32"/>
        </w:rPr>
        <w:t xml:space="preserve">第2章 LLM 底层机制：从 Token 到函数调用</w:t>
      </w:r>
      <w:bookmarkEnd w:id="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开发生产级安全 Agent，最大的认知风险是把 LLM 当作一个黑盒 API：只看输入输出格式，不理解内部机制。本章自底向上重建这个黑盒：先看 token 与上下文窗口的物理约束，再看采样机制如何决定输出分布，然后进入函数调用、结构化输出与流式协议的全链路，最后给出 Agent 视角的模型缺陷清单。后续章节的自省循环与安全架构，都建立在这些机制之上。</w:t>
      </w:r>
    </w:p>
    <w:p>
      <w:pPr>
        <w:pStyle w:val="Heading2"/>
        <w:keepNext/>
        <w:spacing w:after="120" w:before="300" w:line="312"/>
      </w:pPr>
      <w:bookmarkStart w:name="_Toc8" w:id="8"/>
      <w:r>
        <w:rPr>
          <w:rFonts w:ascii="Calibri" w:eastAsia="SimHei"/>
          <w:b/>
          <w:bCs/>
          <w:color w:val="0A1628"/>
          <w:sz w:val="28"/>
          <w:szCs w:val="28"/>
        </w:rPr>
        <w:t xml:space="preserve">2.1 Token 与词表：一切成本的计量单位</w:t>
      </w:r>
      <w:bookmarkEnd w:id="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理解 token 是理解 LLM 成本与能力边界的第一步。模型从不直接处理字符或单词，所有输入输出都被切分为 token，计费、限速、上下文长度限制全部以 token 为单位。对 Agent 而言，工具文档、系统提示、历史轨迹、工具返回值都要折算成 token 预算，忽略这一层的设计在长轨迹场景会迅速失控。</w:t>
      </w:r>
    </w:p>
    <w:p>
      <w:pPr>
        <w:pStyle w:val="Heading3"/>
        <w:keepNext/>
        <w:spacing w:after="120" w:before="220" w:line="312"/>
      </w:pPr>
      <w:bookmarkStart w:id="100009" w:name="_Toc100009"/>
      <w:r>
        <w:rPr>
          <w:rFonts w:ascii="Calibri" w:eastAsia="SimHei"/>
          <w:b/>
          <w:bCs/>
          <w:color w:val="0A1628"/>
          <w:sz w:val="24"/>
          <w:szCs w:val="24"/>
        </w:rPr>
        <w:t xml:space="preserve">2.1.1 BPE 的直觉与代价模型</w:t>
      </w:r>
      <w:bookmarkEnd w:id="10000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现代 LLM 主流使用 BPE（Byte Pair Encoding）或其字节级变体构建词表。其过程是：从最细粒度的字节序列出发，统计语料中相邻符号对的频率，反复把最高频的相邻对合并成新符号，直到达到目标词表规模（数万到数十万）。结果是高频词被整体压缩为单个 token，低频词与随机字符串则退化为多个字节片段。这解释了大量工程现象：模型对常见术语拼写流畅，而对罕见漏洞编号或哈希值的处理既浪费 token 又容易出错。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token 数量直接决定三件事：输入与输出的计费、首 token 延迟（服务端要对整个输入做一次 prefill 计算）、以及每个解码步的成本。安全场景的内容——原始日志、HTTP 报文、扫描器 JSON 输出——普遍字符多而信息密度低，token 放大严重。工程上必须在进入模型前做降噪与抽取，这是后续章节引入解析与预处理层的底层原因之一。</w:t>
      </w:r>
    </w:p>
    <w:p>
      <w:pPr>
        <w:pStyle w:val="Heading3"/>
        <w:keepNext/>
        <w:spacing w:after="120" w:before="220" w:line="312"/>
      </w:pPr>
      <w:bookmarkStart w:id="100010" w:name="_Toc100010"/>
      <w:r>
        <w:rPr>
          <w:rFonts w:ascii="Calibri" w:eastAsia="SimHei"/>
          <w:b/>
          <w:bCs/>
          <w:color w:val="0A1628"/>
          <w:sz w:val="24"/>
          <w:szCs w:val="24"/>
        </w:rPr>
        <w:t xml:space="preserve">2.1.2 中文 token 效率</w:t>
      </w:r>
      <w:bookmarkEnd w:id="10001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中文在 tokenizer 中的表现差异极大，取决于词表的构建语料。早期以英文为主的词表（如 GPT-2 的 50257）几乎没有中文词条，常用汉字按 UTF-8 字节展开，一个汉字往往消耗 2 到 3 个 token；新一代面向多语言的词表（如 GPT-4o 的 o200k_base 以及主流国产模型词表）已把常用汉字压缩到约 1 字 1 token 的量级，部分高频双字词还会合并为单个 token。同一段中文报告，在新旧词表下的 token 数可以相差一倍以上。</w:t>
      </w:r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在容量规划时，不同内容类型的 token 密度差异巨大，混用同一估算系数会造成成倍的预算偏差。下表给出安全 Agent 常见内容类型的估算基准与主要风险，供预算设计时参考。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内容类型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估算基准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主要风险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中文安全报告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 字 1 token 起估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词表差异导致翻倍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英文扫描日志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4 字符 1 token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JSON 冗余字段占额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中英混排漏洞库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按实测样本校准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编号与哈希多 token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Base64 与十六进制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接近字节级展开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极易超出预算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表中数字只是量级参考，正确做法是对自己的真实语料抽样实测：取代表性样本，调用计费接口或本地 tokenizer 统计，建立按内容类型的估算系数，并在 CI 中随词表版本更新。任何拍脑袋的 token 预算，都会在长轨迹 Agent 中被放大成稳定性问题。</w:t>
      </w:r>
    </w:p>
    <w:p>
      <w:pPr>
        <w:pStyle w:val="Heading3"/>
        <w:keepNext/>
        <w:spacing w:after="120" w:before="220" w:line="312"/>
      </w:pPr>
      <w:bookmarkStart w:id="100011" w:name="_Toc100011"/>
      <w:r>
        <w:rPr>
          <w:rFonts w:ascii="Calibri" w:eastAsia="SimHei"/>
          <w:b/>
          <w:bCs/>
          <w:color w:val="0A1628"/>
          <w:sz w:val="24"/>
          <w:szCs w:val="24"/>
        </w:rPr>
        <w:t xml:space="preserve">2.1.3 上下文窗口的物理含义</w:t>
      </w:r>
      <w:bookmarkEnd w:id="10001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上下文窗口常被描述成模型能记住多少内容，其物理含义更硬：自注意力要求每个位置与所有其他位置交互，单层注意力的计算量约为 O(n²·d)，序列长度翻倍，注意力计算近似翻 4 倍。FlashAttention 等实现通过分块计算把激活显存从 O(n²) 降到 O(n)，但计算量仍随序列长度平方增长，这决定了长上下文请求的 prefill 时间下限。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另一个硬约束是 KV cache 显存。解码阶段为避免重算历史，每层都要缓存全部历史位置的 Key 与 Value，显存占用约为 2 × 层数 × KV 维度 × 序列长度 × 每元素字节数。以一个 32 层、KV 维度 4096、FP16 存储的 7B 级模型为例，每个 token 约占 2 × 32 × 4096 × 2 = 512 KB，32K 上下文仅 KV cache 就需要约 16 GB；采用 GQA 的模型按 KV 头数等比缩减。服务侧的并发上限、长上下文加价与 prompt caching 折扣，全部由这两个约束推演而来。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对 Agent 的直接推论是：轨迹每延长一步，下一轮请求都要为全部历史付费。前缀不变的请求可命中服务端 prompt cache，把重复前缀的 prefill 成本大幅降下来——这就是把稳定的 system prompt 与工具文档放在上下文最前部、把易变内容放后部的底层理由。</w:t>
      </w:r>
    </w:p>
    <w:p>
      <w:pPr>
        <w:pStyle w:val="Heading2"/>
        <w:keepNext/>
        <w:spacing w:after="120" w:before="300" w:line="312"/>
      </w:pPr>
      <w:bookmarkStart w:name="_Toc9" w:id="9"/>
      <w:r>
        <w:rPr>
          <w:rFonts w:ascii="Calibri" w:eastAsia="SimHei"/>
          <w:b/>
          <w:bCs/>
          <w:color w:val="0A1628"/>
          <w:sz w:val="28"/>
          <w:szCs w:val="28"/>
        </w:rPr>
        <w:t xml:space="preserve">2.2 采样机制：从概率分布到确定性工程</w:t>
      </w:r>
      <w:bookmarkEnd w:id="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模型每步输出的不是词，而是词表上的概率分布，采样机制决定从分布中如何取值。它常被当作可随意调节的风格旋钮，但对 Agent 而言，它决定行为一致性与可复现性，是工程参数而非审美参数。</w:t>
      </w:r>
    </w:p>
    <w:p>
      <w:pPr>
        <w:pStyle w:val="Heading3"/>
        <w:keepNext/>
        <w:spacing w:after="120" w:before="220" w:line="312"/>
      </w:pPr>
      <w:bookmarkStart w:id="100012" w:name="_Toc100012"/>
      <w:r>
        <w:rPr>
          <w:rFonts w:ascii="Calibri" w:eastAsia="SimHei"/>
          <w:b/>
          <w:bCs/>
          <w:color w:val="0A1628"/>
          <w:sz w:val="24"/>
          <w:szCs w:val="24"/>
        </w:rPr>
        <w:t xml:space="preserve">2.2.1 温度与 top-p 的数学含义</w:t>
      </w:r>
      <w:bookmarkEnd w:id="10001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温度 T 对 logits 做缩放后再归一化：P(v) = exp(z(v) / T) ÷ Σᵤ exp(zᵤ / T)。T 趋近 0 时分布退化为 argmax，即 greedy；T 升高则分布趋于均匀，长尾低概率词被放大。top-p（nucleus sampling）不改变分布形状，而是截断支撑集：取累积概率达到 p 的最小词集合，在集合内重新归一化后采样。温度控制分布的尖锐程度，top-p 控制尾部的截断位置；实现上总是先做温度缩放，再做 top-p 过滤。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对工具调用与结构化输出，长尾 token 几乎总是错误来源：一个 0.1% 概率的错别字就可能让 JSON 解析失败。Agent 的默认选择是低温加适度 top-p，把分布质量用在格式稳定与决策一致上，而不是用在词汇多样性上。</w:t>
      </w:r>
    </w:p>
    <w:p>
      <w:pPr>
        <w:pStyle w:val="Heading3"/>
        <w:keepNext/>
        <w:spacing w:after="120" w:before="220" w:line="312"/>
      </w:pPr>
      <w:bookmarkStart w:id="100013" w:name="_Toc100013"/>
      <w:r>
        <w:rPr>
          <w:rFonts w:ascii="Calibri" w:eastAsia="SimHei"/>
          <w:b/>
          <w:bCs/>
          <w:color w:val="0A1628"/>
          <w:sz w:val="24"/>
          <w:szCs w:val="24"/>
        </w:rPr>
        <w:t xml:space="preserve">2.2.2 greedy、beam 与 Agent 场景的选择</w:t>
      </w:r>
      <w:bookmarkEnd w:id="10001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greedy 每步取概率最高的 token，确定性最强，代价是可能陷入重复循环，同一短语无限复读是 greedy 的经典失效。beam search 维护 B 条候选序列并保留总似然最高者，在机器翻译这类有标准短答案的任务上占优；但在开放式长文本生成上会触发似然陷阱：高似然序列倾向于保守与重复，Holtzman 等人 2020 年的工作表明，beam 生成的开放式文本显著退化，top-p 采样反而质量更高。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Agent 场景的推荐是把温度压到 0 到 0.2：工具选择要求同一输入得到同一决策，参数生成要求格式稳定，评测回归要求结果可比较。只有在面向人的解释性文本生成上才值得放宽。需要警惕的是，即使温度为 0，服务端批处理调度与 MoE 路由也可能带来偶发的非确定输出，工程协议必须容忍少量偏差而非假设严格一致。</w:t>
      </w:r>
    </w:p>
    <w:p>
      <w:pPr>
        <w:pStyle w:val="Heading3"/>
        <w:keepNext/>
        <w:spacing w:after="120" w:before="220" w:line="312"/>
      </w:pPr>
      <w:bookmarkStart w:id="100014" w:name="_Toc100014"/>
      <w:r>
        <w:rPr>
          <w:rFonts w:ascii="Calibri" w:eastAsia="SimHei"/>
          <w:b/>
          <w:bCs/>
          <w:color w:val="0A1628"/>
          <w:sz w:val="24"/>
          <w:szCs w:val="24"/>
        </w:rPr>
        <w:t xml:space="preserve">2.2.3 seed 与可复现性</w:t>
      </w:r>
      <w:bookmarkEnd w:id="10001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seed 固定采样器的随机数流：相同 seed、相同模型版本、相同请求内容，理论上应得到相同输出。它是审计与回归测试的基础，安全 Agent 的每一次关键决策都要能重放。但可复现性是四件事的叠加：低温度或 greedy、固定 seed、锚定模型版本快照、保存原始响应留档。任何一环缺失都会破坏重放，模型热更新、推理内核升级、批处理组合变化，都可能让同 seed 产生不同结果。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实践中应把决策可重放写进系统验收标准：关键路径用低温度加 seed，非关键路径放宽采样以获得多样性，审计问题靠响应留档回答，而不是重新问一次模型。</w:t>
      </w:r>
    </w:p>
    <w:p>
      <w:pPr>
        <w:pStyle w:val="Heading2"/>
        <w:keepNext/>
        <w:spacing w:after="120" w:before="300" w:line="312"/>
      </w:pPr>
      <w:bookmarkStart w:name="_Toc10" w:id="10"/>
      <w:r>
        <w:rPr>
          <w:rFonts w:ascii="Calibri" w:eastAsia="SimHei"/>
          <w:b/>
          <w:bCs/>
          <w:color w:val="0A1628"/>
          <w:sz w:val="28"/>
          <w:szCs w:val="28"/>
        </w:rPr>
        <w:t xml:space="preserve">2.3 上下文管理的底层约束</w:t>
      </w:r>
      <w:bookmarkEnd w:id="1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上下文窗口不是无限记忆，而是有物理上限、有注意力偏置的工作区。本节讨论溢出行为、system prompt 的地位与多轮衰减，它们共同决定了后续记忆管理章节的设计空间。</w:t>
      </w:r>
    </w:p>
    <w:p>
      <w:pPr>
        <w:pStyle w:val="Heading3"/>
        <w:keepNext/>
        <w:spacing w:after="120" w:before="220" w:line="312"/>
      </w:pPr>
      <w:bookmarkStart w:id="100015" w:name="_Toc100015"/>
      <w:r>
        <w:rPr>
          <w:rFonts w:ascii="Calibri" w:eastAsia="SimHei"/>
          <w:b/>
          <w:bCs/>
          <w:color w:val="0A1628"/>
          <w:sz w:val="24"/>
          <w:szCs w:val="24"/>
        </w:rPr>
        <w:t xml:space="preserve">2.3.1 溢出行为：报错、截断与滑窗</w:t>
      </w:r>
      <w:bookmarkEnd w:id="10001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请求超过上下文上限时，不同实现给出三类行为：直接报错拒绝、静默截断最旧内容、滑动窗口只保留最近部分。对交互聊天，静默截断尚可接受；对安全 Agent，被静默丢弃的可能是早期收集的关键证据或授权边界声明，Agent 却毫不知情地继续推理。框架的默认行为不等于安全行为，必须显式确认所用模型与网关的溢出策略。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正确的做法是自己管理预算：为每类内容分配 token 配额，超限时执行分层压缩——把旧轨迹摘要化为事实清单，保留关键观察的原文摘录，丢弃可由工具重新获得的原始数据。压缩是有损操作，压缩策略要经过评测验证，不能未经测试直接上线。</w:t>
      </w:r>
    </w:p>
    <w:p>
      <w:pPr>
        <w:pStyle w:val="Heading3"/>
        <w:keepNext/>
        <w:spacing w:after="120" w:before="220" w:line="312"/>
      </w:pPr>
      <w:bookmarkStart w:id="100016" w:name="_Toc100016"/>
      <w:r>
        <w:rPr>
          <w:rFonts w:ascii="Calibri" w:eastAsia="SimHei"/>
          <w:b/>
          <w:bCs/>
          <w:color w:val="0A1628"/>
          <w:sz w:val="24"/>
          <w:szCs w:val="24"/>
        </w:rPr>
        <w:t xml:space="preserve">2.3.2 system prompt 的优先地位与局限</w:t>
      </w:r>
      <w:bookmarkEnd w:id="10001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现代模型在训练中建立指令分层：system（或 developer）消息的服从优先级高于 user，user 高于 tool 返回内容。这是安全边界的第一道闸，把不可协商的约束放在 system，使其在权重上压过会话中出现的内容。但它是概率意义上的优先，不是硬边界：长上下文稀释、大量工具输出的干扰、精心构造的注入内容，都会实际削弱 system 约束的效力。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位置也有讲究。Liu 等人 2023 年的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lost in the middle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研究显示，模型对上下文开头与结尾的信息利用最好，中段最弱，性能随位置呈 U 形曲线。工程推论是：关键约束放开头或结尾并周期性重申，批量参考材料放中段，不要指望模型逐字读到中间的每一个限制条件。</w:t>
      </w:r>
    </w:p>
    <w:p>
      <w:pPr>
        <w:pStyle w:val="Heading3"/>
        <w:keepNext/>
        <w:spacing w:after="120" w:before="220" w:line="312"/>
      </w:pPr>
      <w:bookmarkStart w:id="100017" w:name="_Toc100017"/>
      <w:r>
        <w:rPr>
          <w:rFonts w:ascii="Calibri" w:eastAsia="SimHei"/>
          <w:b/>
          <w:bCs/>
          <w:color w:val="0A1628"/>
          <w:sz w:val="24"/>
          <w:szCs w:val="24"/>
        </w:rPr>
        <w:t xml:space="preserve">2.3.3 多轮对话的信息衰减</w:t>
      </w:r>
      <w:bookmarkEnd w:id="10001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长会话中信息会衰减，机制有三：注意力被越来越多的内容稀释；模型存在近端偏置，旧事实与新内容冲突时偏向新内容；中间摘要式的改写悄悄替换原始细节。表现为早期设定的目标、范围与术语在几十轮后名存实亡，模型开始自作主张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Agent 的对策是把关键状态外置：维护一个结构化状态对象，包含目标、授权范围、已完成步骤与硬约束，每轮以高优先级位置重注入，而不是依赖对话历史的自然延续。信息要么被刻意重复，要么就会衰减，这应作为设计默认假设。</w:t>
      </w:r>
    </w:p>
    <w:p>
      <w:pPr>
        <w:pStyle w:val="Heading2"/>
        <w:keepNext/>
        <w:spacing w:after="120" w:before="300" w:line="312"/>
      </w:pPr>
      <w:bookmarkStart w:name="_Toc11" w:id="11"/>
      <w:r>
        <w:rPr>
          <w:rFonts w:ascii="Calibri" w:eastAsia="SimHei"/>
          <w:b/>
          <w:bCs/>
          <w:color w:val="0A1628"/>
          <w:sz w:val="28"/>
          <w:szCs w:val="28"/>
        </w:rPr>
        <w:t xml:space="preserve">2.4 函数调用全链路</w:t>
      </w:r>
      <w:bookmarkEnd w:id="1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函数调用是 Agent 的手脚，但其底层并无魔法：模型不执行任何代码，它只是在合适的时机输出一段结构化文本，真正的执行永远发生在模型之外的运行时。理解全链路，才能定位每个失败点的来源。</w:t>
      </w:r>
    </w:p>
    <w:p>
      <w:pPr>
        <w:pStyle w:val="Heading3"/>
        <w:keepNext/>
        <w:spacing w:after="120" w:before="220" w:line="312"/>
      </w:pPr>
      <w:bookmarkStart w:id="100018" w:name="_Toc100018"/>
      <w:r>
        <w:rPr>
          <w:rFonts w:ascii="Calibri" w:eastAsia="SimHei"/>
          <w:b/>
          <w:bCs/>
          <w:color w:val="0A1628"/>
          <w:sz w:val="24"/>
          <w:szCs w:val="24"/>
        </w:rPr>
        <w:t xml:space="preserve">2.4.1 tool schema 如何进入模型上下文</w:t>
      </w:r>
      <w:bookmarkEnd w:id="10001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调用 API 时传入的 tools 数组（每项含 name、description 与 JSON Schema 形式的参数定义）会被服务端序列化为模型上下文中的一个特殊区块，或并入 system 区域，或使用专用通道与特殊 token。模型由此知道有哪些工具、何时该用、参数怎么填。没有任何隐藏的执行通道，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工具调用本质是模型学会的一种输出格式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description 的质量直接决定工具选择准确率：模型靠描述区分相似工具，含糊的描述是误选的首要原因。参数 schema 的严格程度决定参数合法率：enum 与格式约束越明确，幻觉参数越少。同时每个工具都占上下文 token 并增加选择难度，工具数量过大时应转向检索式工具注册（后续章节），而不是无限堆叠。</w:t>
      </w:r>
    </w:p>
    <w:p>
      <w:pPr>
        <w:pStyle w:val="Heading3"/>
        <w:keepNext/>
        <w:spacing w:after="120" w:before="220" w:line="312"/>
      </w:pPr>
      <w:bookmarkStart w:id="100019" w:name="_Toc100019"/>
      <w:r>
        <w:rPr>
          <w:rFonts w:ascii="Calibri" w:eastAsia="SimHei"/>
          <w:b/>
          <w:bCs/>
          <w:color w:val="0A1628"/>
          <w:sz w:val="24"/>
          <w:szCs w:val="24"/>
        </w:rPr>
        <w:t xml:space="preserve">2.4.2 tool_call 的解析与结果回填</w:t>
      </w:r>
      <w:bookmarkEnd w:id="10001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完整闭环是四步：模型输出一条 assistant 消息，携带 tool_calls 数组，每项含 id、name 与 arguments——注意 arguments 是 JSON 字符串而非对象；运行时解析并校验参数，执行真正的函数；把执行结果封装为 role 为 tool 的消息回填，其 tool_call_id 必须与请求的 id 严格对齐；带着完整历史再次请求模型。漏回填或 id 错位会直接触发协议错误，或让模型在缺失信息上自由发挥。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下面的示例展示 OpenAI 风格的最小消息闭环：assistant 消息携带 tool_calls，tool 消息以 tool_call_id 对齐回填执行结果，整个序列随后作为下一轮请求的历史输入。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messages = [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{"role": "user", "content": "扫描 10.0.0.5 的 80 端口"},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{"role": "assistant", "tool_calls": [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{"id": "call_1", "type": "function",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"function": {"name": "port_scan",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          "arguments": "{\"target\": \"10.0.0.5\", \"ports\": [80]}"}}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]},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{"role": "tool", "tool_call_id": "call_1",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"content": "{\"status\": \"open\", \"service\": \"nginx\"}"},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]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arguments 以字符串形态存在是个刻意的设计信号：解析与校验是运行时的责任。模型可能产出不合 schema 的 JSON、多余字段或类型错误，这些都要在执行前拦截，否则错误参数会直接进入安全工具造成误操作。</w:t>
      </w:r>
    </w:p>
    <w:p>
      <w:pPr>
        <w:pStyle w:val="Heading3"/>
        <w:keepNext/>
        <w:spacing w:after="120" w:before="220" w:line="312"/>
      </w:pPr>
      <w:bookmarkStart w:id="100020" w:name="_Toc100020"/>
      <w:r>
        <w:rPr>
          <w:rFonts w:ascii="Calibri" w:eastAsia="SimHei"/>
          <w:b/>
          <w:bCs/>
          <w:color w:val="0A1628"/>
          <w:sz w:val="24"/>
          <w:szCs w:val="24"/>
        </w:rPr>
        <w:t xml:space="preserve">2.4.3 并行工具调用与强制工具选择</w:t>
      </w:r>
      <w:bookmarkEnd w:id="10002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一次 assistant 消息可以携带多个 tool_calls，即并行工具调用：模型判断多个动作互不依赖时一次性发出，运行时并发执行后逐 id 回填对应结果。并行能显著降低轮次延迟，但要区分读与写：只读操作（查询、扫描）可放心并发，写操作（变更配置、发送验证性请求等授权动作）必须串行化并加锁，避免竞态破坏一致性。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tool_choice 参数控制强制程度：auto 由模型自行决定，required 强制产出某个工具调用，也可指定具体函数名，其实现多依赖受限解码或提示层约束。它适合固定流水线的关键步骤，例如必须先调用日志查询工具。但强制会让模型在没有自然依据时硬编参数，质量低于自然触发，只应确定性环节使用，不要全局开启。</w:t>
      </w:r>
    </w:p>
    <w:p>
      <w:pPr>
        <w:pStyle w:val="Heading2"/>
        <w:keepNext/>
        <w:spacing w:after="120" w:before="300" w:line="312"/>
      </w:pPr>
      <w:bookmarkStart w:name="_Toc12" w:id="12"/>
      <w:r>
        <w:rPr>
          <w:rFonts w:ascii="Calibri" w:eastAsia="SimHei"/>
          <w:b/>
          <w:bCs/>
          <w:color w:val="0A1628"/>
          <w:sz w:val="28"/>
          <w:szCs w:val="28"/>
        </w:rPr>
        <w:t xml:space="preserve">2.5 结构化输出与受限解码</w:t>
      </w:r>
      <w:bookmarkEnd w:id="1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Agent 的每个环节都需要机器可读的输出，而 LLM 天然只会输出 token 序列。结构化输出的全部工程问题都源于这一鸿沟，解法分两层：生成时约束与生成后校验，二者缺一不可。</w:t>
      </w:r>
    </w:p>
    <w:p>
      <w:pPr>
        <w:pStyle w:val="Heading3"/>
        <w:keepNext/>
        <w:spacing w:after="120" w:before="220" w:line="312"/>
      </w:pPr>
      <w:bookmarkStart w:id="100021" w:name="_Toc100021"/>
      <w:r>
        <w:rPr>
          <w:rFonts w:ascii="Calibri" w:eastAsia="SimHei"/>
          <w:b/>
          <w:bCs/>
          <w:color w:val="0A1628"/>
          <w:sz w:val="24"/>
          <w:szCs w:val="24"/>
        </w:rPr>
        <w:t xml:space="preserve">2.5.1 JSON mode 与 schema 约束的实现原理</w:t>
      </w:r>
      <w:bookmarkEnd w:id="10002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受限解码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（constrained decoding）是两类 JSON mode 的共同底层机制：解码的每一步对词表做 logits 掩码，把会导致非法输出的 token 概率清零，只允许语法或模式合法的延续。JSON mode 用 JSON 文法（可用有限状态机表达）保证输出是合法 JSON；schema 约束更进一步，把 JSON Schema 编译为文法或自动机，保证结构与类型一致。Outlines、guidance、XGrammar 等开源实现都走这条路，主流托管 API 的 structured outputs 也是同一原理。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受限解码保证的是语法，不是语义：字段值可以完全合法却全是幻觉。它还有代价——复杂 schema 的文法编译有开销，掩码可能迫使模型进入低概率延续而损害内容质量，极端情况下模型宁可返回 refusal 也不愿产出被约束的低质量内容。schema 设计要给模型留呼吸空间：必填字段最小化，枚举优先于自由字符串，嵌套深度受限。</w:t>
      </w:r>
    </w:p>
    <w:p>
      <w:pPr>
        <w:pStyle w:val="Heading3"/>
        <w:keepNext/>
        <w:spacing w:after="120" w:before="220" w:line="312"/>
      </w:pPr>
      <w:bookmarkStart w:id="100022" w:name="_Toc100022"/>
      <w:r>
        <w:rPr>
          <w:rFonts w:ascii="Calibri" w:eastAsia="SimHei"/>
          <w:b/>
          <w:bCs/>
          <w:color w:val="0A1628"/>
          <w:sz w:val="24"/>
          <w:szCs w:val="24"/>
        </w:rPr>
        <w:t xml:space="preserve">2.5.2 失败率、校验与重试</w:t>
      </w:r>
      <w:bookmarkEnd w:id="10002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即便有约束，三类失败仍然存在：生成长度达到 max_tokens 导致 JSON 被截断；模型触发 refusal 返回空结果；schema 过宽导致语义错位，类型对但值不可用。因此生成后校验不可省略，标准闭环是：解析、Pydantic 校验、失败则把错误信息回填给模型重试、重试次数用尽后降级到人工或备用路径。重试必须携带上下文，也就是原输出加错误说明，否则模型只会换个方式再错一次。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from pydantic import ValidationError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async def generate_validated(client, prompt, model_cls, retries=2):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raw = await client.complete(prompt)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for _ in range(retries):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try: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return model_cls.model_validate_json(raw)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except ValidationError as e: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raw = await client.complete(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    prompt + f"\n上次输出不符 schema：{e}\n请修正后重新输出 JSON。")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None  # 降级路径：人工处理或备用模板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这段闭环的关键在重试语义：错误信息必须原样回填给模型，让它看到自己错在哪里，而不是简单重复请求。重试用尽后的降级路径要预先定义，宁可返回明确的失败，也不要让未经校验的数据流入下游工具。</w:t>
      </w:r>
    </w:p>
    <w:p>
      <w:pPr>
        <w:pStyle w:val="Heading3"/>
        <w:keepNext/>
        <w:spacing w:after="120" w:before="220" w:line="312"/>
      </w:pPr>
      <w:bookmarkStart w:id="100023" w:name="_Toc100023"/>
      <w:r>
        <w:rPr>
          <w:rFonts w:ascii="Calibri" w:eastAsia="SimHei"/>
          <w:b/>
          <w:bCs/>
          <w:color w:val="0A1628"/>
          <w:sz w:val="24"/>
          <w:szCs w:val="24"/>
        </w:rPr>
        <w:t xml:space="preserve">2.5.3 Pydantic 校验在 Agent 中的位置</w:t>
      </w:r>
      <w:bookmarkEnd w:id="10002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Pydantic 模型的位置应当是模型与工具执行之间的网关：所有要下发给工具的参数先过校验器，类型、枚举、取值范围、必填字段全部核对后才允许执行。它同时承担两个角色：对上游是输出质量的守门员，对下游是权限模型的输入归一化层，被校验器拒绝的输入永远到不了危险操作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在安全 Agent 中这道闸的意义加倍：一个幻觉出来的目标地址或一条越界的扫描参数，若在执行前没有被类型与范围校验拦住，就直接变成一次未授权动作。校验器因此要和权限模型（后续安全架构章节）联合设计，而不是各自为政。</w:t>
      </w:r>
    </w:p>
    <w:p>
      <w:pPr>
        <w:pStyle w:val="Heading2"/>
        <w:keepNext/>
        <w:spacing w:after="120" w:before="300" w:line="312"/>
      </w:pPr>
      <w:bookmarkStart w:name="_Toc13" w:id="13"/>
      <w:r>
        <w:rPr>
          <w:rFonts w:ascii="Calibri" w:eastAsia="SimHei"/>
          <w:b/>
          <w:bCs/>
          <w:color w:val="0A1628"/>
          <w:sz w:val="28"/>
          <w:szCs w:val="28"/>
        </w:rPr>
        <w:t xml:space="preserve">2.6 流式与中断</w:t>
      </w:r>
      <w:bookmarkEnd w:id="1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流式不是体验层面的优化，对长轨迹 Agent 它直接影响首结果延迟与资源占用；中断与超时处理则决定系统在异常下的行为是否可预期。两者都属于容易被推迟、上线后必补课的工程环节。</w:t>
      </w:r>
    </w:p>
    <w:p>
      <w:pPr>
        <w:pStyle w:val="Heading3"/>
        <w:keepNext/>
        <w:spacing w:after="120" w:before="220" w:line="312"/>
      </w:pPr>
      <w:bookmarkStart w:id="100024" w:name="_Toc100024"/>
      <w:r>
        <w:rPr>
          <w:rFonts w:ascii="Calibri" w:eastAsia="SimHei"/>
          <w:b/>
          <w:bCs/>
          <w:color w:val="0A1628"/>
          <w:sz w:val="24"/>
          <w:szCs w:val="24"/>
        </w:rPr>
        <w:t xml:space="preserve">2.6.1 SSE 增量与 tool_call 拼装</w:t>
      </w:r>
      <w:bookmarkEnd w:id="10002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主流 API 的流式基于 SSE（text/event-stream）：服务端把响应拆成增量分片（delta）逐个推送，文本增量与工具调用增量交错到达。工具调用的增量以 index 为键：首个分片携带 id 与函数名，后续分片只携带 arguments 的字符串片段，运行时按 index 归并拼接，直到结束事件才算完整。文本可以先到先渲染，但工具调用必须在 arguments 拼装完整并通过校验之后才能执行，提前执行半截 JSON 是流式集成最常见的事故。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工程要点是为拼装器写独立单测：乱序、重复 id、中途断流、arguments 含转义引号，都是真实会出现的情况。拼装器与业务逻辑解耦后，更换模型供应商只需要改适配层。</w:t>
      </w:r>
    </w:p>
    <w:p>
      <w:pPr>
        <w:pStyle w:val="Heading3"/>
        <w:keepNext/>
        <w:spacing w:after="120" w:before="220" w:line="312"/>
      </w:pPr>
      <w:bookmarkStart w:id="100025" w:name="_Toc100025"/>
      <w:r>
        <w:rPr>
          <w:rFonts w:ascii="Calibri" w:eastAsia="SimHei"/>
          <w:b/>
          <w:bCs/>
          <w:color w:val="0A1628"/>
          <w:sz w:val="24"/>
          <w:szCs w:val="24"/>
        </w:rPr>
        <w:t xml:space="preserve">2.6.2 超时与取消传播</w:t>
      </w:r>
      <w:bookmarkEnd w:id="10002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超时要分层设置：连接建立、首 token 到达、流间空闲间隔、总时长，各层含义不同。用一个总超时覆盖全部，会让慢而正常的推理被误杀，也会让真正挂死的连接占用资源。取消传播更容易被忽略：用户关闭页面或上游超时后，客户端要主动断开，服务端与正在执行的工具链要收到取消信号并停止工作，否则会出现无人消费的后台扫描这类幽灵任务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对已启动的写操作，取消必须配合幂等与补偿设计：能安全中断的标记中断，不能中断的执行完并登记结果，保证系统状态可收敛。部分流出的文本要标注未完成状态，不能当作完整结论进入下游。</w:t>
      </w:r>
    </w:p>
    <w:p>
      <w:pPr>
        <w:pStyle w:val="Heading2"/>
        <w:keepNext/>
        <w:spacing w:after="120" w:before="300" w:line="312"/>
      </w:pPr>
      <w:bookmarkStart w:name="_Toc14" w:id="14"/>
      <w:r>
        <w:rPr>
          <w:rFonts w:ascii="Calibri" w:eastAsia="SimHei"/>
          <w:b/>
          <w:bCs/>
          <w:color w:val="0A1628"/>
          <w:sz w:val="28"/>
          <w:szCs w:val="28"/>
        </w:rPr>
        <w:t xml:space="preserve">2.7 模型能力分层与路由</w:t>
      </w:r>
      <w:bookmarkEnd w:id="14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不是每个子任务都需要最强模型。分层路由是 Agent 成本控制的第一杠杆，其逻辑来自任务结构本身：输出空间小、判断局部、格式固定的任务，小模型足够；需要跨步骤规划、证据综合与风险权衡的决策，才值得调用大模型。下表给出安全 Agent 的典型分层。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任务示例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采样与模型建议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抽取层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字段提取、格式归一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小模型，低温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粗筛层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日志分类、误报初筛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小模型或专用分类器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决策层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规划、证据综合、报告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大模型，低温加约束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应急层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复杂重规划、疑难研判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最强模型，配预算熔断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路由的实现形态有三：规则路由按任务类型硬编码；分类器路由用轻量模型判断任务归属；级联升级先用便宜模型，置信不足或校验失败时升级到更强模型。级联把成本压到最低的同时保住质量下限，是工程上最常用的形态。成本与质量的最优分配是一个可量化的优化问题，涉及每层价格、错误代价与升级阈值的数学推导，第 7 章展开。</w:t>
      </w:r>
    </w:p>
    <w:p>
      <w:pPr>
        <w:pStyle w:val="Heading2"/>
        <w:keepNext/>
        <w:spacing w:after="120" w:before="300" w:line="312"/>
      </w:pPr>
      <w:bookmarkStart w:name="_Toc15" w:id="15"/>
      <w:r>
        <w:rPr>
          <w:rFonts w:ascii="Calibri" w:eastAsia="SimHei"/>
          <w:b/>
          <w:bCs/>
          <w:color w:val="0A1628"/>
          <w:sz w:val="28"/>
          <w:szCs w:val="28"/>
        </w:rPr>
        <w:t xml:space="preserve">2.8 提示词工程的工程化</w:t>
      </w:r>
      <w:bookmarkEnd w:id="1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提示词是 Agent 系统中变更最频繁、测试最少、风险最高的资产。把它当代码管理，是 hobby 项目与生产系统的分水岭；本节给出模板、示例与解析器三件套的工程化做法。</w:t>
      </w:r>
    </w:p>
    <w:p>
      <w:pPr>
        <w:pStyle w:val="Heading3"/>
        <w:keepNext/>
        <w:spacing w:after="120" w:before="220" w:line="312"/>
      </w:pPr>
      <w:bookmarkStart w:id="100026" w:name="_Toc100026"/>
      <w:r>
        <w:rPr>
          <w:rFonts w:ascii="Calibri" w:eastAsia="SimHei"/>
          <w:b/>
          <w:bCs/>
          <w:color w:val="0A1628"/>
          <w:sz w:val="24"/>
          <w:szCs w:val="24"/>
        </w:rPr>
        <w:t xml:space="preserve">2.8.1 模板版本管理</w:t>
      </w:r>
      <w:bookmarkEnd w:id="10002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板必须进版本库：每个模板有唯一标识、版本号、变更记录与责任人，变更走代码评审，合入前必须通过离线评测集回归——一组冻结的输入与期望行为，用自动化指标打分。线上问题回滚到上一版本应是单操作。dev、staging 与生产可以有不同的 few-shot 与详略程度，但模板结构与关键约束必须一致，避免测试通过、上线变形。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配套的是效果监控：线上对每个模板版本记录调用量、解析失败率、重试率与人工纠错率，版本间可对比。底层逻辑是：模型行为是分布，模板是控制分布的参数，参数变更不经评测等于盲改，这在生产系统不可接受。</w:t>
      </w:r>
    </w:p>
    <w:p>
      <w:pPr>
        <w:pStyle w:val="Heading3"/>
        <w:keepNext/>
        <w:spacing w:after="120" w:before="220" w:line="312"/>
      </w:pPr>
      <w:bookmarkStart w:id="100027" w:name="_Toc100027"/>
      <w:r>
        <w:rPr>
          <w:rFonts w:ascii="Calibri" w:eastAsia="SimHei"/>
          <w:b/>
          <w:bCs/>
          <w:color w:val="0A1628"/>
          <w:sz w:val="24"/>
          <w:szCs w:val="24"/>
        </w:rPr>
        <w:t xml:space="preserve">2.8.2 few-shot 池与输出解析器容错</w:t>
      </w:r>
      <w:bookmarkEnd w:id="10002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few-shot 示例对输出格式与边界的塑造作用远大于长篇指令。工程化做法是建立示例池：按任务类型与难度分层入库、相似度去重、覆盖边界与异常样例；运行时按当前输入检索最相关的少数几条注入，而不是固定罗列。示例质量高于数量，一条错误示例的污染力超过十条正确示例的贡献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输出解析器要有容错与指标：剥离代码围栏、截取最外层 JSON 对象、容忍尾逗号与单引号、处理常见转义错误，这些脏但可救的输出不应浪费一次重试。解析成功率要作为核心指标持续观测，它恶化往往先于任何业务指标报警，是模型或模板变化的早期信号。</w:t>
      </w:r>
    </w:p>
    <w:p>
      <w:pPr>
        <w:pStyle w:val="Heading2"/>
        <w:keepNext/>
        <w:spacing w:after="120" w:before="300" w:line="312"/>
      </w:pPr>
      <w:bookmarkStart w:name="_Toc16" w:id="16"/>
      <w:r>
        <w:rPr>
          <w:rFonts w:ascii="Calibri" w:eastAsia="SimHei"/>
          <w:b/>
          <w:bCs/>
          <w:color w:val="0A1628"/>
          <w:sz w:val="28"/>
          <w:szCs w:val="28"/>
        </w:rPr>
        <w:t xml:space="preserve">2.9 Agent 视角的 LLM 缺陷清单</w:t>
      </w:r>
      <w:bookmarkEnd w:id="1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本节汇总在安全 Agent 中反复出现的模型缺陷。每条给出底层机制、在安全场景的具体影响与缓解方向，系统级方案在第 14 章展开。这份清单应在每次设计评审时逐条对照检查。</w:t>
      </w:r>
    </w:p>
    <w:p>
      <w:pPr>
        <w:pStyle w:val="Heading3"/>
        <w:keepNext/>
        <w:spacing w:after="120" w:before="220" w:line="312"/>
      </w:pPr>
      <w:bookmarkStart w:id="100028" w:name="_Toc100028"/>
      <w:r>
        <w:rPr>
          <w:rFonts w:ascii="Calibri" w:eastAsia="SimHei"/>
          <w:b/>
          <w:bCs/>
          <w:color w:val="0A1628"/>
          <w:sz w:val="24"/>
          <w:szCs w:val="24"/>
        </w:rPr>
        <w:t xml:space="preserve">2.9.1 幻觉：伪造证据与不存在的实体</w:t>
      </w:r>
      <w:bookmarkEnd w:id="10002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机制：下一词预测对听起来合理与事实上为真不作区分，模型在训练分布内做插值，对低频实体尤其危险。安全场景的高危实体恰好全是低频的：CVE 编号、内网 IP、主机名、规则 ID、合规条款编号。典型事故是编造不存在的漏洞编号并配上貌似合理的描述，或对空扫描结果补全出应该有的发现。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影响直接命中安全工作的底线：虚构结论混入报告，摧毁报告公信力。缓解方向：所有结论必须锚定工具证据，引用可追溯到具体观察记录；发现进入报告前必须经过独立验证（第 3 章的验证型自检）；对关键实体做存在性校验，不采信生成内容本身。</w:t>
      </w:r>
    </w:p>
    <w:p>
      <w:pPr>
        <w:pStyle w:val="Heading3"/>
        <w:keepNext/>
        <w:spacing w:after="120" w:before="220" w:line="312"/>
      </w:pPr>
      <w:bookmarkStart w:id="100029" w:name="_Toc100029"/>
      <w:r>
        <w:rPr>
          <w:rFonts w:ascii="Calibri" w:eastAsia="SimHei"/>
          <w:b/>
          <w:bCs/>
          <w:color w:val="0A1628"/>
          <w:sz w:val="24"/>
          <w:szCs w:val="24"/>
        </w:rPr>
        <w:t xml:space="preserve">2.9.2 多步漂移与指令遗忘</w:t>
      </w:r>
      <w:bookmarkEnd w:id="10002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机制：漂移来自长轨迹中局部观察对目标的渐进带偏，每一步的小偏差看起来都合理，累积后目标面目全非；遗忘来自注意力稀释与近端偏置，早期指令在长上下文中的效力随距离衰减。两者在轨迹超过数十步的 Agent 中几乎必然出现。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场景的影响以越界为最：授权范围限定在若干主机，扫描推进中模型顺手探测了相邻网段；或重复执行已完成任务，浪费配额并放大对目标环境的扰动。缓解方向：计划对象常驻上下文并设里程碑校验；硬约束以结构化形式周期性重注入；动作前用代码级校验器核对授权范围——仅靠 prompt 提醒不够，第 14 章给出完整方案。</w:t>
      </w:r>
    </w:p>
    <w:p>
      <w:pPr>
        <w:pStyle w:val="Heading3"/>
        <w:keepNext/>
        <w:spacing w:after="120" w:before="220" w:line="312"/>
      </w:pPr>
      <w:bookmarkStart w:id="100030" w:name="_Toc100030"/>
      <w:r>
        <w:rPr>
          <w:rFonts w:ascii="Calibri" w:eastAsia="SimHei"/>
          <w:b/>
          <w:bCs/>
          <w:color w:val="0A1628"/>
          <w:sz w:val="24"/>
          <w:szCs w:val="24"/>
        </w:rPr>
        <w:t xml:space="preserve">2.9.3 日期、算术与工具依赖</w:t>
      </w:r>
      <w:bookmarkEnd w:id="10003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机制：模型没有内建时钟，训练数据截止后的一切现在都是猜的；数字以 token 形式表示，多位乘除与进位在表征层面就不可靠，位数越多越危险。这不是版本问题，而是架构性质，升级模型只会缓解、不会消除。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安全场景的典型受害点：CVSS 评分计算出错、证书有效期与时间线排序判断错误、配额与速率的算术错误导致超限操作。缓解方向：当前时间由系统注入而非询问模型；一切非平凡算术走工具，例如代码执行或计算器；数值比较与日期运算在代码层完成，模型只做语义判断。原则是让模型做它擅长的语义工作，把确定性计算从它手里拿走。</w:t>
      </w:r>
    </w:p>
    <w:p>
      <w:pPr>
        <w:pStyle w:val="Heading2"/>
        <w:keepNext/>
        <w:spacing w:after="120" w:before="300" w:line="312"/>
      </w:pPr>
      <w:bookmarkStart w:name="_Toc17" w:id="17"/>
      <w:r>
        <w:rPr>
          <w:rFonts w:ascii="Calibri" w:eastAsia="SimHei"/>
          <w:b/>
          <w:bCs/>
          <w:color w:val="0A1628"/>
          <w:sz w:val="28"/>
          <w:szCs w:val="28"/>
        </w:rPr>
        <w:t xml:space="preserve">2.10 本章速记</w:t>
      </w:r>
      <w:bookmarkEnd w:id="17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模型以 token 为单位处理与计费，一切成本与上下文预算先折算 token 再谈设计。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BPE 的高频合并解释了常见词便宜、低频实体贵且易错的现象。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中文 token 效率取决于词表，估算必须基于实测样本而非经验公式。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自注意力计算量约为 O(n²·d)，FlashAttention 只降显存占用、不降计算量。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KV cache 显存约为 2 × 层数 × KV 维度 × 序列长度 × 字节数，是长上下文定价的根源。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稳定前缀放上下文前部以命中 prompt cache，是延迟与成本优化的第一动作。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温度调节分布尖锐度，top-p 截断长尾，工具调用场景建议温度 0 到 0.2。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beam search 适合短答案任务，开放式生成会触发高似然低质量的退化。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温度为 0 仍有服务端非确定，可复现性靠低温、seed、版本锚定与响应留档叠加。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上下文溢出行为有报错、截断、滑窗三类，Agent 必须自管预算并分层压缩。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system prompt 的优先地位是概率性的，关键约束需要重复注入与代码级校验兜底。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上下文利用呈 U 形，重要信息放两端，中段只放参考资料。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多轮信息衰减是默认假设，关键状态要外置为结构化对象并周期重注入。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工具 schema 被序列化进上下文，工具调用本质是模型学会的一种输出格式。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description 决定工具选择准确率，参数 schema 严格度决定参数合法率。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tool 结果回填必须按 id 对齐，漏回填会导致协议错误或模型自由发挥。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并行工具调用要区分读写，只读可并发，写操作必须串行化。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受限解码用 logits 掩码保证语法合法，但不保证语义正确。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结构化输出要配 Pydantic 校验与带错误上下文的重试，校验器是工具执行前的安全闸。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流式下工具调用按 index 拼装，必须完整且校验通过后才执行。</w:t>
      </w:r>
    </w:p>
    <w:p>
      <w:pPr>
        <w:pStyle w:val="Heading1"/>
        <w:keepNext/>
        <w:pageBreakBefore/>
        <w:spacing w:after="160" w:before="240" w:line="312"/>
      </w:pPr>
      <w:bookmarkStart w:name="_Toc18" w:id="18"/>
      <w:r>
        <w:rPr>
          <w:rFonts w:ascii="Calibri" w:eastAsia="SimHei"/>
          <w:b/>
          <w:bCs/>
          <w:color w:val="0A1628"/>
          <w:sz w:val="32"/>
          <w:szCs w:val="32"/>
        </w:rPr>
        <w:t xml:space="preserve">第3章 推理范式推导：ReAct、Reflexion 与多层自省循环</w:t>
      </w:r>
      <w:bookmarkEnd w:id="1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如果说第 2 章回答了模型如何工作，本章回答如何组织模型完成多步任务。单次调用只能完成局部推断，多步任务需要把调用组织成带反馈的循环结构。本章从 ReAct 出发推导其成立条件与失效模式，再推导 Reflexion 如何把失败经验变成无需梯度的策略改进，最后给出安全 Agent 的多层自省架构与形式化描述。</w:t>
      </w:r>
    </w:p>
    <w:p>
      <w:pPr>
        <w:pStyle w:val="Heading2"/>
        <w:keepNext/>
        <w:spacing w:after="120" w:before="300" w:line="312"/>
      </w:pPr>
      <w:bookmarkStart w:name="_Toc19" w:id="19"/>
      <w:r>
        <w:rPr>
          <w:rFonts w:ascii="Calibri" w:eastAsia="SimHei"/>
          <w:b/>
          <w:bCs/>
          <w:color w:val="0A1628"/>
          <w:sz w:val="28"/>
          <w:szCs w:val="28"/>
        </w:rPr>
        <w:t xml:space="preserve">3.1 ReAct：推理与行动的交织</w:t>
      </w:r>
      <w:bookmarkEnd w:id="19"/>
    </w:p>
    <w:p>
      <w:pPr>
        <w:pStyle w:val="Heading3"/>
        <w:keepNext/>
        <w:spacing w:after="120" w:before="220" w:line="312"/>
      </w:pPr>
      <w:bookmarkStart w:id="100031" w:name="_Toc100031"/>
      <w:r>
        <w:rPr>
          <w:rFonts w:ascii="Calibri" w:eastAsia="SimHei"/>
          <w:b/>
          <w:bCs/>
          <w:color w:val="0A1628"/>
          <w:sz w:val="24"/>
          <w:szCs w:val="24"/>
        </w:rPr>
        <w:t xml:space="preserve">3.1.1 Thought-Action-Observation 循环的直觉</w:t>
      </w:r>
      <w:bookmarkEnd w:id="10003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用三个基线可以推出 ReAct 的必要性。纯 Chain-of-Thought 让模型在闭卷状态下展开推理：没有外部观察校准，错误在推理链内自我强化，对事实性任务表现为幻觉链——每一步都顺着上一步的错误走，叙事通顺而整体错误。纯 Act 只发动作不做推理：行为退化为条件反射，无法处理多跳依赖，动作失败后也没有调整策略的认知原料。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ReAct 让推理与行动交织：Thought 决定下一步该做什么，Observation 用真实环境反馈修正认知，推理被观察接地，行动被推理指导。Yao 等人 ICLR 2023 的结论是：在 HotpotQA 与 FEVER 等知识密集任务上，ReAct 的事实幻觉明显少于纯 CoT，直接准确率与最强 CoT 变体互有胜负，两者结合效果最好；在 ALFWorld 与 WebShop 等交互决策环境上则显著优于纯 Act。</w:t>
      </w:r>
    </w:p>
    <w:p>
      <w:pPr>
        <w:pStyle w:val="Heading3"/>
        <w:keepNext/>
        <w:spacing w:after="120" w:before="220" w:line="312"/>
      </w:pPr>
      <w:bookmarkStart w:id="100032" w:name="_Toc100032"/>
      <w:r>
        <w:rPr>
          <w:rFonts w:ascii="Calibri" w:eastAsia="SimHei"/>
          <w:b/>
          <w:bCs/>
          <w:color w:val="0A1628"/>
          <w:sz w:val="24"/>
          <w:szCs w:val="24"/>
        </w:rPr>
        <w:t xml:space="preserve">3.1.2 轨迹形式化与失效模式</w:t>
      </w:r>
      <w:bookmarkEnd w:id="10003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把一次任务执行形式化为轨迹 τ = (s₁, a₁, o₁, s₂, a₂, o₂, …, sₜ, aₜ, oₜ)，其中 s 是模型维护的任务状态（含历史压缩），a 是动作（工具调用），o 是环境返回的观察。Agent 的全部质量都体现在这条轨迹上，每步决策的条件分布是 π(a | s, 历史)，观察是唯一的外部信息源。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失效模式有三。第一，观察噪声导致漂移：安全扫描的高误报率意味着观察经常是错的，错误观察进入思考后被当作事实，后续推理整体偏移，且漂移单调累积，除非有显式校验。第二，死循环：同一动作与观察对反复出现，典型诱因是工具持续报错而模型不断重试同一参数，检测手段是对动作签名做去重与计数。第三，上下文膨胀：轨迹线性增长使每步成本与延迟上升（第 2 章的 KV cache 约束），后期必须摘要剪枝，而摘要本身又是信息损失源。</w:t>
      </w:r>
    </w:p>
    <w:p>
      <w:pPr>
        <w:pStyle w:val="Heading3"/>
        <w:keepNext/>
        <w:spacing w:after="120" w:before="220" w:line="312"/>
      </w:pPr>
      <w:bookmarkStart w:id="100033" w:name="_Toc100033"/>
      <w:r>
        <w:rPr>
          <w:rFonts w:ascii="Calibri" w:eastAsia="SimHei"/>
          <w:b/>
          <w:bCs/>
          <w:color w:val="0A1628"/>
          <w:sz w:val="24"/>
          <w:szCs w:val="24"/>
        </w:rPr>
        <w:t xml:space="preserve">3.1.3 改进变体：计划与执行分离</w:t>
      </w:r>
      <w:bookmarkEnd w:id="10003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Plan-and-Execute 把循环拆成两个角色：规划器先产出完整的多步计划，执行器逐步执行并在计划对象上打勾。它的优势来自结构：计划常驻上下文充当目标的物理载体，漂移空间被压缩；计划本身可审计，安全场景可以在执行前审查计划。代价是灵活性：环境偏离预期时需要重规划，重规划频率过高时它退化为昂贵的 ReAct。工程上常用混合形态：小偏差执行器自行处理，偏差超过阈值触发重规划，重规划本身受硬约束保护，见 3.6 节。</w:t>
      </w:r>
    </w:p>
    <w:p>
      <w:pPr>
        <w:pStyle w:val="Heading3"/>
        <w:keepNext/>
        <w:spacing w:after="120" w:before="220" w:line="312"/>
      </w:pPr>
      <w:bookmarkStart w:id="100034" w:name="_Toc100034"/>
      <w:r>
        <w:rPr>
          <w:rFonts w:ascii="Calibri" w:eastAsia="SimHei"/>
          <w:b/>
          <w:bCs/>
          <w:color w:val="0A1628"/>
          <w:sz w:val="24"/>
          <w:szCs w:val="24"/>
        </w:rPr>
        <w:t xml:space="preserve">3.1.4 设计追问链：ReAct 的边界在哪里</w:t>
      </w:r>
      <w:bookmarkEnd w:id="100034"/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为什么原论文建议 Thought 要短？——长思考扩大幻觉空间，原论文的实践是仅在需要时思考，把推理预算用在关键决策点上。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观察被误报污染时如何止损？——步内自检先行，高噪声工具的结果默认降级为待验证假设而非事实，见 3.4.1。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什么任务不该用 ReAct？——确定性流水线与输出空间极小的任务，直接函数调用加校验更便宜也更稳定。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轨迹压缩如何不丢证据？——分层策略：结论进事实清单，关键观察保留原文摘录，可重取的原始数据丢弃并记录重取路径。</w:t>
      </w:r>
    </w:p>
    <w:p>
      <w:pPr>
        <w:pStyle w:val="Heading2"/>
        <w:keepNext/>
        <w:spacing w:after="120" w:before="300" w:line="312"/>
      </w:pPr>
      <w:bookmarkStart w:name="_Toc20" w:id="20"/>
      <w:r>
        <w:rPr>
          <w:rFonts w:ascii="Calibri" w:eastAsia="SimHei"/>
          <w:b/>
          <w:bCs/>
          <w:color w:val="0A1628"/>
          <w:sz w:val="28"/>
          <w:szCs w:val="28"/>
        </w:rPr>
        <w:t xml:space="preserve">3.2 Reflexion：语言化反馈作为无需梯度的策略改进</w:t>
      </w:r>
      <w:bookmarkEnd w:id="20"/>
    </w:p>
    <w:p>
      <w:pPr>
        <w:pStyle w:val="Heading3"/>
        <w:keepNext/>
        <w:spacing w:after="120" w:before="220" w:line="312"/>
      </w:pPr>
      <w:bookmarkStart w:id="100035" w:name="_Toc100035"/>
      <w:r>
        <w:rPr>
          <w:rFonts w:ascii="Calibri" w:eastAsia="SimHei"/>
          <w:b/>
          <w:bCs/>
          <w:color w:val="0A1628"/>
          <w:sz w:val="24"/>
          <w:szCs w:val="24"/>
        </w:rPr>
        <w:t xml:space="preserve">3.2.1 从轨迹失败到语言教训</w:t>
      </w:r>
      <w:bookmarkEnd w:id="10003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Reflexion（Shinn 等人，2023）解决的问题是：模型参数冻结、任务失败后，系统如何变得更强。它的答案是把失败轨迹转化为语言化的教训，存入情景记忆，下一轮尝试时注入上下文，让模型显式避开上次踩过的坑。论文把这称为 verbal reinforcement learning：不改一个参数，仅凭上下文中的语言反馈就实现了类似策略改进的效果，在 HumanEval 上达到 91% 的 pass@1，超过当时 GPT-4 直接生成的约 80%；在 AlfWorld 上经多轮反思后，134 个任务解决约 130 个，成功率约 97%。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与强化学习的类比可以这样推导：RL 用梯度更新参数 θ，使 π_θ 偏向高回报动作；Reflexion 冻结 θ，改为更新上下文 m，让 π(a | s, m) 中的 m 承载经验。梯度更新慢而持久，语言反馈快而易失——它不改变权重，只改变条件分布。这个性质决定了适用边界：任务可多次尝试、Evaluator 信号存在、上下文能装下有用的教训。</w:t>
      </w:r>
    </w:p>
    <w:p>
      <w:pPr>
        <w:pStyle w:val="Heading3"/>
        <w:keepNext/>
        <w:spacing w:after="120" w:before="220" w:line="312"/>
      </w:pPr>
      <w:bookmarkStart w:id="100036" w:name="_Toc100036"/>
      <w:r>
        <w:rPr>
          <w:rFonts w:ascii="Calibri" w:eastAsia="SimHei"/>
          <w:b/>
          <w:bCs/>
          <w:color w:val="0A1628"/>
          <w:sz w:val="24"/>
          <w:szCs w:val="24"/>
        </w:rPr>
        <w:t xml:space="preserve">3.2.2 三组件：Actor、Evaluator 与 Self-Reflection</w:t>
      </w:r>
      <w:bookmarkEnd w:id="100036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Reflexion 的架构由三个角色构成，职责边界清晰是它可工程化的原因。Actor 负责生成动作与轨迹；Evaluator 负责对轨迹打分或判定成败，信号可以来自环境（测试通过与否、任务完成标志）也可以来自评审模型；Self-Reflection 模型读取轨迹与评价，生成语言化教训，写入情景记忆缓冲，下一轮注入 Actor 的上下文。三组件的输入输出与典型失效如下表。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典型失效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Actor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目标、记忆、环境观察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动作与轨迹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重复犯错、漂移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Evaluator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轨迹与环境信号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成败判定与评分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信号噪声、判据漂移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Self-Reflection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轨迹与评价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语言化教训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错误归因、编造教训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表格最后一列预示了 Reflexion 的两大风险：Evaluator 不可靠会让系统优化错误目标，Self-Reflection 不可靠会让错误教训进入记忆。两者的可靠性是工程化的主战场，失效模式在 3.2.4 节展开。</w:t>
      </w:r>
    </w:p>
    <w:p>
      <w:pPr>
        <w:pStyle w:val="Heading3"/>
        <w:keepNext/>
        <w:spacing w:after="120" w:before="220" w:line="312"/>
      </w:pPr>
      <w:bookmarkStart w:id="100037" w:name="_Toc100037"/>
      <w:r>
        <w:rPr>
          <w:rFonts w:ascii="Calibri" w:eastAsia="SimHei"/>
          <w:b/>
          <w:bCs/>
          <w:color w:val="0A1628"/>
          <w:sz w:val="24"/>
          <w:szCs w:val="24"/>
        </w:rPr>
        <w:t xml:space="preserve">3.2.3 成功率迭代逻辑与收敛条件</w:t>
      </w:r>
      <w:bookmarkEnd w:id="10003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迭代提升的逻辑可以形式化为：设第 k 轮任务成功率为 pₖ，失败后生成教训 mₖ，则下一轮 pₖ₊₁ = pₖ + Δ(mₖ) − ε(mₖ)，其中 Δ 是有效教训带来的增益，ε 是反思噪声带来的退化。收敛需要两个条件：Δ 大于 ε，即教训平均而言有效；迭代有上限，防止预算失控。若 Evaluator 信号无偏且 Self-Reflection 引用真实轨迹证据，Δ 大于 ε 通常成立；反之系统会震荡甚至退化。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工程上要主动构造收敛条件：Evaluator 优先使用客观信号，如测试结果与独立工具验证；记忆设容量上限与相似度去重，防止互相矛盾的教训同时在场；迭代上限与预算熔断作为硬性终止，见 3.4.4。Reflexion 不是无限免费提升，它是在有限尝试次数内抬高每次尝试质量的机制。</w:t>
      </w:r>
    </w:p>
    <w:p>
      <w:pPr>
        <w:pStyle w:val="Heading3"/>
        <w:keepNext/>
        <w:spacing w:after="120" w:before="220" w:line="312"/>
      </w:pPr>
      <w:bookmarkStart w:id="100038" w:name="_Toc100038"/>
      <w:r>
        <w:rPr>
          <w:rFonts w:ascii="Calibri" w:eastAsia="SimHei"/>
          <w:b/>
          <w:bCs/>
          <w:color w:val="0A1628"/>
          <w:sz w:val="24"/>
          <w:szCs w:val="24"/>
        </w:rPr>
        <w:t xml:space="preserve">3.2.4 失效模式：反思幻觉与记忆污染</w:t>
      </w:r>
      <w:bookmarkEnd w:id="10003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反思幻觉指 Self-Reflection 生成看似合理却错误的归因：失败的真实原因是误报污染了观察，反思却把教训总结为应该换工具，错误归因的教训在下一轮把行为带偏。它源于生成式模型对因果的补全倾向——叙事通顺不等于归因正确。记忆污染是其放大器：错误教训进入记忆后跨轮存续，被后续反思引用而反复强化，一次污染、长期退化，且会跨任务传染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对策有三：教训必须引用轨迹证据，无证据的反思不入库；教训入库前经独立评审，评审者与生成者解耦，见 3.4.3；记忆条目带置信度与时效，低置信教训不参与强引导。记忆治理的完整方案在第 14 章。</w:t>
      </w:r>
    </w:p>
    <w:p>
      <w:pPr>
        <w:pStyle w:val="Heading3"/>
        <w:keepNext/>
        <w:spacing w:after="120" w:before="220" w:line="312"/>
      </w:pPr>
      <w:bookmarkStart w:id="100039" w:name="_Toc100039"/>
      <w:r>
        <w:rPr>
          <w:rFonts w:ascii="Calibri" w:eastAsia="SimHei"/>
          <w:b/>
          <w:bCs/>
          <w:color w:val="0A1628"/>
          <w:sz w:val="24"/>
          <w:szCs w:val="24"/>
        </w:rPr>
        <w:t xml:space="preserve">3.2.5 设计追问链：Reflexion 为什么有效</w:t>
      </w:r>
      <w:bookmarkEnd w:id="100039"/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它与 fine-tuning 的本质区别？——不改参数、零训练成本、即时生效，但上限受上下文容量约束，且记忆不跨模型泛化。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Evaluator 什么信号最可信？——环境客观信号优于模型自评；自评仅在拿不到客观信号时使用，且要做校准。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记忆会无限增长吗？——会，必须设容量、去重、置信与淘汰策略，否则矛盾教训互相抵消甚至污染。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何时退回普通 ReAct？——任务短、单次成本低、失败代价小时，反思开销可能超过重试开销，先做成本核算。</w:t>
      </w:r>
    </w:p>
    <w:p>
      <w:pPr>
        <w:pStyle w:val="Heading2"/>
        <w:keepNext/>
        <w:spacing w:after="120" w:before="300" w:line="312"/>
      </w:pPr>
      <w:bookmarkStart w:name="_Toc21" w:id="21"/>
      <w:r>
        <w:rPr>
          <w:rFonts w:ascii="Calibri" w:eastAsia="SimHei"/>
          <w:b/>
          <w:bCs/>
          <w:color w:val="0A1628"/>
          <w:sz w:val="28"/>
          <w:szCs w:val="28"/>
        </w:rPr>
        <w:t xml:space="preserve">3.3 Self-Critique 与自一致性</w:t>
      </w:r>
      <w:bookmarkEnd w:id="21"/>
    </w:p>
    <w:p>
      <w:pPr>
        <w:pStyle w:val="Heading3"/>
        <w:keepNext/>
        <w:spacing w:after="120" w:before="220" w:line="312"/>
      </w:pPr>
      <w:bookmarkStart w:id="100040" w:name="_Toc100040"/>
      <w:r>
        <w:rPr>
          <w:rFonts w:ascii="Calibri" w:eastAsia="SimHei"/>
          <w:b/>
          <w:bCs/>
          <w:color w:val="0A1628"/>
          <w:sz w:val="24"/>
          <w:szCs w:val="24"/>
        </w:rPr>
        <w:t xml:space="preserve">3.3.1 结构化自评</w:t>
      </w:r>
      <w:bookmarkEnd w:id="10004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Self-Critique 让模型对自己的产出做结构化评审：按证据充分性、步骤正确性、目标对齐等维度逐项打分，每项给出依据与修正建议。实现要点有二：评审 prompt 与执行 prompt 分离，评审者以独立视角读取目标、轨迹与结论；评审输出用第 2 章的受限解码加 Pydantic 校验，保证可被程序消费。自评的价值在于低成本发现显性缺陷，如格式错误、证据缺失、步骤跳跃，但它不能作为正确性的最终裁决。</w:t>
      </w:r>
    </w:p>
    <w:p>
      <w:pPr>
        <w:pStyle w:val="Heading3"/>
        <w:keepNext/>
        <w:spacing w:after="120" w:before="220" w:line="312"/>
      </w:pPr>
      <w:bookmarkStart w:id="100041" w:name="_Toc100041"/>
      <w:r>
        <w:rPr>
          <w:rFonts w:ascii="Calibri" w:eastAsia="SimHei"/>
          <w:b/>
          <w:bCs/>
          <w:color w:val="0A1628"/>
          <w:sz w:val="24"/>
          <w:szCs w:val="24"/>
        </w:rPr>
        <w:t xml:space="preserve">3.3.2 判定性与经验性：与 Reflexion 的区别</w:t>
      </w:r>
      <w:bookmarkEnd w:id="10004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Self-Critique 是判定性机制：对当前输出做一次裁决，决定通过、修正还是拒绝，作用域是单次产出。Reflexion 是经验性机制：跨轮累积教训，改变的是未来尝试的行为分布，作用域是任务全程。两者在流水线上的位置不同：自评是门禁，Reflexion 是学习。工程上组合使用——自评拦截本轮的显性错误，Reflexion 把本轮逃逸的错误转化为下一轮的教训。只装门禁不学习，同类错误反复出现；只学习不设门禁，错误版本会先发布出去。</w:t>
      </w:r>
    </w:p>
    <w:p>
      <w:pPr>
        <w:pStyle w:val="Heading3"/>
        <w:keepNext/>
        <w:spacing w:after="120" w:before="220" w:line="312"/>
      </w:pPr>
      <w:bookmarkStart w:id="100042" w:name="_Toc100042"/>
      <w:r>
        <w:rPr>
          <w:rFonts w:ascii="Calibri" w:eastAsia="SimHei"/>
          <w:b/>
          <w:bCs/>
          <w:color w:val="0A1628"/>
          <w:sz w:val="24"/>
          <w:szCs w:val="24"/>
        </w:rPr>
        <w:t xml:space="preserve">3.3.3 自我一致性与自评偏差</w:t>
      </w:r>
      <w:bookmarkEnd w:id="10004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self-consistency（Wang 等人，2022）对同一问题采样多条推理路径并以多数投票取答案，在算术与常识推理基准上带来稳定提升；代价是推理成本按采样路数线性放大，适合离线分析与高价值判定，不适合每步都跑。它利用的原理是：正确路径更倾向在不同采样下收敛到同一答案，而错误路径彼此发散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评的偏差必须有清醒认识：模型对自己产出的评分普遍偏高，区分自己正确与错误答案的能力有限，自评通过不等于正确，这是被多项研究反复验证的现象。机理与确认偏置同源：评审者与执行者共享参数与知识分布，容易被同一套错误叙事说服。对策是解耦：评审用不同模型或至少不同的上下文与视角，见 3.4.3；关键判定叠加独立验证。</w:t>
      </w:r>
    </w:p>
    <w:p>
      <w:pPr>
        <w:pStyle w:val="Heading2"/>
        <w:keepNext/>
        <w:spacing w:after="120" w:before="300" w:line="312"/>
      </w:pPr>
      <w:bookmarkStart w:name="_Toc22" w:id="22"/>
      <w:r>
        <w:rPr>
          <w:rFonts w:ascii="Calibri" w:eastAsia="SimHei"/>
          <w:b/>
          <w:bCs/>
          <w:color w:val="0A1628"/>
          <w:sz w:val="28"/>
          <w:szCs w:val="28"/>
        </w:rPr>
        <w:t xml:space="preserve">3.4 多层自省循环的架构设计</w:t>
      </w:r>
      <w:bookmarkEnd w:id="22"/>
    </w:p>
    <w:p>
      <w:pPr>
        <w:pStyle w:val="Heading3"/>
        <w:keepNext/>
        <w:spacing w:after="120" w:before="220" w:line="312"/>
      </w:pPr>
      <w:bookmarkStart w:id="100043" w:name="_Toc100043"/>
      <w:r>
        <w:rPr>
          <w:rFonts w:ascii="Calibri" w:eastAsia="SimHei"/>
          <w:b/>
          <w:bCs/>
          <w:color w:val="0A1628"/>
          <w:sz w:val="24"/>
          <w:szCs w:val="24"/>
        </w:rPr>
        <w:t xml:space="preserve">3.4.1 层 1：步内自检</w:t>
      </w:r>
      <w:bookmarkEnd w:id="10004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 1 作用于每次工具调用之后，检查结果与预期是否一致：类型与格式是否符合 schema、取值是否在合理范围、非空性与完整性、与上下文已知事实是否冲突。检查按成本排序：先跑廉价的程序化断言，零模型成本、零噪声，异常再升级给模型判断，避免用大炮打蚊子。层 1 的目标是在污染扩散前拦截：空结果、超时、格式错误、异常值在这一层处理，不进入上层推理。它同时是观察噪声的第一道过滤器，见 3.6.1。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下面的参考实现展示层 1 的排序原则：程序化断言先于模型判断，异常结果先降级为待验证标记，避免把噪声观察当成事实送入后续推理。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step_self_check(call, result, ctx):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issues = []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not result.matches_schema(call.tool):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issues.append("结果与工具 schema 不符")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result.is_empty() and call.tool.expects_nonempty: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issues.append("空结果，工具或参数可能有误")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conflicts_with(result, ctx.known_facts):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issues.append("与已确认事实冲突")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issues: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ctx.mark_candidate(call, issues)  # 降级为待验证观察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issues</w:t>
      </w:r>
    </w:p>
    <w:p>
      <w:pPr>
        <w:pStyle w:val="Heading3"/>
        <w:keepNext/>
        <w:spacing w:after="120" w:before="220" w:line="312"/>
      </w:pPr>
      <w:bookmarkStart w:id="100044" w:name="_Toc100044"/>
      <w:r>
        <w:rPr>
          <w:rFonts w:ascii="Calibri" w:eastAsia="SimHei"/>
          <w:b/>
          <w:bCs/>
          <w:color w:val="0A1628"/>
          <w:sz w:val="24"/>
          <w:szCs w:val="24"/>
        </w:rPr>
        <w:t xml:space="preserve">3.4.2 层 2：轨迹级 Reflexion</w:t>
      </w:r>
      <w:bookmarkEnd w:id="10004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 2 在任务失败或里程碑未达时触发，对整条轨迹生成语言化教训并写入记忆，产物是记忆条目而非即时动作。它与层 1 的分工是抽象层级：层 1 管单步质量，层 2 管策略修正——为什么计划走不通、哪类路径应避开、什么观察不可信。层 2 的全部约束来自 3.2 节：Evaluator 信号可信、教训引用证据、记忆有治理。触发条件要克制，不是每次失败都值得反思，微小且可自愈的失败只记指标、不生成教训。</w:t>
      </w:r>
    </w:p>
    <w:p>
      <w:pPr>
        <w:pStyle w:val="Heading3"/>
        <w:keepNext/>
        <w:spacing w:after="120" w:before="220" w:line="312"/>
      </w:pPr>
      <w:bookmarkStart w:id="100045" w:name="_Toc100045"/>
      <w:r>
        <w:rPr>
          <w:rFonts w:ascii="Calibri" w:eastAsia="SimHei"/>
          <w:b/>
          <w:bCs/>
          <w:color w:val="0A1628"/>
          <w:sz w:val="24"/>
          <w:szCs w:val="24"/>
        </w:rPr>
        <w:t xml:space="preserve">3.4.3 层 3：评审团与解耦</w:t>
      </w:r>
      <w:bookmarkEnd w:id="10004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 3 引入独立评审：由不同模型或上下文隔离的评审实例，对轨迹与结论做最终裁决。独立性是设计核心——评审者只拿证据与结论，不拿执行者的推理过程，避免被自我叙述说服。参数相同的模型在隔离上下文中评审仍优于完全自评，预算允许时换不同供应商的模型效果更好。多个评审者的分歧本身是信息：一致通过才放行，分歧大则降级为待人工处理。层 3 与层 2 的职责区别在于：层 2 帮助下一轮做得更好，层 3 决定本轮结论能否出门，它是防止自我确认偏差的最后屏障。</w:t>
      </w:r>
    </w:p>
    <w:p>
      <w:pPr>
        <w:pStyle w:val="Heading3"/>
        <w:keepNext/>
        <w:spacing w:after="120" w:before="220" w:line="312"/>
      </w:pPr>
      <w:bookmarkStart w:id="100046" w:name="_Toc100046"/>
      <w:r>
        <w:rPr>
          <w:rFonts w:ascii="Calibri" w:eastAsia="SimHei"/>
          <w:b/>
          <w:bCs/>
          <w:color w:val="0A1628"/>
          <w:sz w:val="24"/>
          <w:szCs w:val="24"/>
        </w:rPr>
        <w:t xml:space="preserve">3.4.4 循环终止条件设计</w:t>
      </w:r>
      <w:bookmarkEnd w:id="100046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自省循环必须有硬性终止，否则反思本身会成为新的失效源：无限反思消耗预算，也会把正确结论越改越错。三类终止条件与对应的输出处理如下表。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终止条件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触发信号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输出处理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迭代上限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轮次达到预设最大值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部分结果加风险声明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改进停滞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相邻轮目标改进小于阈值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冻结计划并升级人工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预算熔断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token 或时间超出预算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保存状态等待续跑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类条件是或的关系，任一触发即终止，不允许任何再试一次的例外逻辑。终止不等于失败：生产系统的正确行为是输出带置信标注的部分结果、声明未完成的原因、给出人工升级路径。把优雅终止作为设计目标而非兜底手段，是循环类系统可靠性的关键；阈值的量化与第 7 章的成本数学衔接。</w:t>
      </w:r>
    </w:p>
    <w:p>
      <w:pPr>
        <w:pStyle w:val="Heading3"/>
        <w:keepNext/>
        <w:spacing w:after="120" w:before="220" w:line="312"/>
      </w:pPr>
      <w:bookmarkStart w:id="100047" w:name="_Toc100047"/>
      <w:r>
        <w:rPr>
          <w:rFonts w:ascii="Calibri" w:eastAsia="SimHei"/>
          <w:b/>
          <w:bCs/>
          <w:color w:val="0A1628"/>
          <w:sz w:val="24"/>
          <w:szCs w:val="24"/>
        </w:rPr>
        <w:t xml:space="preserve">3.4.5 设计追问链：为什么三层而不是一层</w:t>
      </w:r>
      <w:bookmarkEnd w:id="100047"/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 1 能否替代层 2？——不能。步内检查只见局部，策略级错误（方向错了但每步都对）只有轨迹级反思能发现。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 3 与层 2 用同一模型可以吗？——上下文隔离的同一模型优于完全自评，跨供应商模型更优，关键是打破确认偏置的相关性。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层数越多越安全吗？——不是。每层都引入成本、延迟与噪声，层数应与错误代价匹配，低风险任务两层足够。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评审团自己错了怎么办？——评审质量单独监控，与后续实际结果回对照，长期失准的评审通道要下线重校。</w:t>
      </w:r>
    </w:p>
    <w:p>
      <w:pPr>
        <w:pStyle w:val="Heading2"/>
        <w:keepNext/>
        <w:spacing w:after="120" w:before="300" w:line="312"/>
      </w:pPr>
      <w:bookmarkStart w:name="_Toc23" w:id="23"/>
      <w:r>
        <w:rPr>
          <w:rFonts w:ascii="Calibri" w:eastAsia="SimHei"/>
          <w:b/>
          <w:bCs/>
          <w:color w:val="0A1628"/>
          <w:sz w:val="28"/>
          <w:szCs w:val="28"/>
        </w:rPr>
        <w:t xml:space="preserve">3.5 自省循环的状态转移形式化</w:t>
      </w:r>
      <w:bookmarkEnd w:id="23"/>
    </w:p>
    <w:p>
      <w:pPr>
        <w:pStyle w:val="Heading3"/>
        <w:keepNext/>
        <w:spacing w:after="120" w:before="220" w:line="312"/>
      </w:pPr>
      <w:bookmarkStart w:id="100048" w:name="_Toc100048"/>
      <w:r>
        <w:rPr>
          <w:rFonts w:ascii="Calibri" w:eastAsia="SimHei"/>
          <w:b/>
          <w:bCs/>
          <w:color w:val="0A1628"/>
          <w:sz w:val="24"/>
          <w:szCs w:val="24"/>
        </w:rPr>
        <w:t xml:space="preserve">3.5.1 状态、记忆与策略</w:t>
      </w:r>
      <w:bookmarkEnd w:id="10004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把多层自省循环形式化。状态 s = (τ, m, b)：τ 是当前轨迹，m 是反思记忆，b 是剩余预算，包括 token、时间与迭代次数。策略 π(a | s, m) 显式受记忆影响——这与标准 MDP 的差别在于 m 使过程不再满足马尔可夫性，等价于把 (s, m) 联合视为增强状态。自省是一次特殊的状态转移：m' = R(τ, 评审结果)，R 是反思算子，生成语言教训并入记忆，同时 b 递减。整个系统于是成为增强状态空间上的决策过程，普通 Agent 是 m 恒为空的特例。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这个形式化的价值在于给出设计检查表：R 的质量（教训是否有效）、m 的治理（容量、去重、时效）、b 的管理（预算熔断）三个旋钮共同决定系统行为，任何一处失控都表现为 3.5.2 节的发散。</w:t>
      </w:r>
    </w:p>
    <w:p>
      <w:pPr>
        <w:pStyle w:val="Heading3"/>
        <w:keepNext/>
        <w:spacing w:after="120" w:before="220" w:line="312"/>
      </w:pPr>
      <w:bookmarkStart w:id="100049" w:name="_Toc100049"/>
      <w:r>
        <w:rPr>
          <w:rFonts w:ascii="Calibri" w:eastAsia="SimHei"/>
          <w:b/>
          <w:bCs/>
          <w:color w:val="0A1628"/>
          <w:sz w:val="24"/>
          <w:szCs w:val="24"/>
        </w:rPr>
        <w:t xml:space="preserve">3.5.2 收敛判据与发散处理</w:t>
      </w:r>
      <w:bookmarkEnd w:id="10004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收敛的判据是目标函数 J 在迭代间单调非降且增量趋零：设 J(k) 为第 k 轮评审得分，要求 J(k+1) ≥ J(k) − δ，且滑动窗口内平均改进小于阈值 ε 时停止。发散的典型形态有两种：J 震荡不升，反思在两个矛盾教训间摇摆；目标漂移，重规划悄悄换了目标，J 对着错误目标上升。发散处理要预先写进系统：冻结当前计划、回滚到最近的有效里程碑、发散轨迹交给层 2 反思但屏蔽其教训的自动入库，重复发散即触发人工介入。发散不是异常路径，而是长循环系统的常态路径，架构必须为它留好座位。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下面的参考实现把终止判定写成可单测的纯函数：迭代上限与预算熔断是硬条件，改进停滞用滑动窗口检测，与 3.4.4 的三类条件一一对应。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should_stop(loop):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loop.iteration &gt;= loop.max_iterations: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return "ITER_LIMIT"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loop.budget_exceeded():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return "BUDGET_CUT"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window = loop.score_window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len(window) == loop.window_size and (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max(window) - min(window) &lt; loop.epsilon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return "STAGNATION"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None</w:t>
      </w:r>
    </w:p>
    <w:p>
      <w:pPr>
        <w:pStyle w:val="Heading2"/>
        <w:keepNext/>
        <w:spacing w:after="120" w:before="300" w:line="312"/>
      </w:pPr>
      <w:bookmarkStart w:name="_Toc24" w:id="24"/>
      <w:r>
        <w:rPr>
          <w:rFonts w:ascii="Calibri" w:eastAsia="SimHei"/>
          <w:b/>
          <w:bCs/>
          <w:color w:val="0A1628"/>
          <w:sz w:val="28"/>
          <w:szCs w:val="28"/>
        </w:rPr>
        <w:t xml:space="preserve">3.6 安全 Agent 中的特化</w:t>
      </w:r>
      <w:bookmarkEnd w:id="24"/>
    </w:p>
    <w:p>
      <w:pPr>
        <w:pStyle w:val="Heading3"/>
        <w:keepNext/>
        <w:spacing w:after="120" w:before="220" w:line="312"/>
      </w:pPr>
      <w:bookmarkStart w:id="100050" w:name="_Toc100050"/>
      <w:r>
        <w:rPr>
          <w:rFonts w:ascii="Calibri" w:eastAsia="SimHei"/>
          <w:b/>
          <w:bCs/>
          <w:color w:val="0A1628"/>
          <w:sz w:val="24"/>
          <w:szCs w:val="24"/>
        </w:rPr>
        <w:t xml:space="preserve">3.6.1 噪声观察与验证型自检</w:t>
      </w:r>
      <w:bookmarkEnd w:id="10005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安全工具的观察质量是各领域中最差的之一：扫描器有结构性误报，情报源有陈旧数据，日志有缺失与乱序。第 2 章的幻觉缺陷叠加观察噪声，意味着未经处理的发现同时面临两个错误来源。特化设计是把层 1 升级为证据分级：每个观察打上证据等级，未经交叉验证的发现一律标记为 candidate，只有通过独立验证——第二工具交叉验证、执行确认或人工复核——才允许进入报告。发现与报告之间由此形成两阶段流水线，验证是必经的闸门而非可选项。这与 3.3.3 的结论一致：验证必须独立于发现，同一条推理链不能既产生发现又确认发现。</w:t>
      </w:r>
    </w:p>
    <w:p>
      <w:pPr>
        <w:pStyle w:val="Heading3"/>
        <w:keepNext/>
        <w:spacing w:after="120" w:before="220" w:line="312"/>
      </w:pPr>
      <w:bookmarkStart w:id="100051" w:name="_Toc100051"/>
      <w:r>
        <w:rPr>
          <w:rFonts w:ascii="Calibri" w:eastAsia="SimHei"/>
          <w:b/>
          <w:bCs/>
          <w:color w:val="0A1628"/>
          <w:sz w:val="24"/>
          <w:szCs w:val="24"/>
        </w:rPr>
        <w:t xml:space="preserve">3.6.2 失败重规划的安全性约束</w:t>
      </w:r>
      <w:bookmarkEnd w:id="10005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自省循环在安全场景的最大风险不是低效，而是目标达成逻辑压倒安全约束：扫描路径失败后，重规划可能生成越权探测；验证失败后，重规划可能放宽判据。因此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硬约束必须优先于目标达成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，且优先的实现方式是结构性的：授权范围、破坏性操作白名单、数据外发限制作为不变量校验器置于每个动作之前执行，任何重规划产出的动作先过校验器，越界动作直接拒绝而非提醒。写在 prompt 里的约束是概率性的（第 2 章的结论），代码级校验才是硬边界。重规划的正确设计是先过滤动作空间再让模型选择，而不是让模型自由生成后靠劝告兜底。</w:t>
      </w:r>
    </w:p>
    <w:p>
      <w:pPr>
        <w:pStyle w:val="Heading2"/>
        <w:keepNext/>
        <w:spacing w:after="120" w:before="300" w:line="312"/>
      </w:pPr>
      <w:bookmarkStart w:name="_Toc25" w:id="25"/>
      <w:r>
        <w:rPr>
          <w:rFonts w:ascii="Calibri" w:eastAsia="SimHei"/>
          <w:b/>
          <w:bCs/>
          <w:color w:val="0A1628"/>
          <w:sz w:val="28"/>
          <w:szCs w:val="28"/>
        </w:rPr>
        <w:t xml:space="preserve">3.7 本章速记</w:t>
      </w:r>
      <w:bookmarkEnd w:id="25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ReAct 的优势来自推理与行动互为校准，纯 CoT 产生幻觉链，纯 Act 退化为条件反射。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轨迹 τ 是 s、a、o 的序列，Agent 的全部质量就是轨迹质量。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观察噪声、死循环、上下文膨胀是 ReAct 三大失效模式，各有对应的检测手段。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Plan-and-Execute 用常驻计划对象压制漂移，代价是重规划开销。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Reflexion 把失败轨迹转为语言教训，是无需梯度更新的策略改进，即 verbal RL。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三组件 Actor、Evaluator、Self-Reflection 中，Evaluator 信号质量决定成败。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成功迭代要求教训增益大于反思噪声，且迭代必须有上限。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反思幻觉与记忆污染是 Reflexion 两大风险，对策是证据引用与独立评审。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Self-Critique 是判定性门禁，Reflexion 是经验性学习，位置与作用不同。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self-consistency 用多路投票提升准确率，成本线性放大，适合高价值判定。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模型自评普遍偏高，关键判定必须与执行解耦。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 1 步内自检廉价检查先行，在污染扩散前拦截异常观察。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 2 轨迹反思产出记忆条目，负责策略修正而非即时动作。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层 3 评审团只拿证据不拿推理过程，切断自我确认的相关性。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终止条件三类：迭代上限、改进停滞、预算熔断，任一触发即终止。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优雅终止输出部分结果加风险声明，是设计目标而非兜底手段。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增强状态 s 等于 τ、m、b 的三元组，自省算子 m' = R(τ, 评审结果) 构成形式骨架。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收敛要求 J 单调非降且增量趋零，发散要冻结、回滚、人工介入。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安全发现必须经独立验证才入报告，且验证必须独立于发现。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硬约束以不变量校验器置于动作前，优先于任何目标达成逻辑。</w:t>
      </w:r>
    </w:p>
    <w:p>
      <w:pPr>
        <w:pStyle w:val="Heading1"/>
        <w:keepNext/>
        <w:pageBreakBefore/>
        <w:spacing w:after="160" w:before="240" w:line="312"/>
      </w:pPr>
      <w:bookmarkStart w:name="_Toc26" w:id="26"/>
      <w:r>
        <w:rPr>
          <w:rFonts w:ascii="Calibri" w:eastAsia="SimHei"/>
          <w:b/>
          <w:bCs/>
          <w:color w:val="0A1628"/>
          <w:sz w:val="32"/>
          <w:szCs w:val="32"/>
        </w:rPr>
        <w:t xml:space="preserve">第4章 LangGraph 底层原理：Pregel 模型与状态通道</w:t>
      </w:r>
      <w:bookmarkEnd w:id="26"/>
    </w:p>
    <w:p>
      <w:pPr>
        <w:pStyle w:val="Heading2"/>
        <w:keepNext/>
        <w:spacing w:after="120" w:before="300" w:line="312"/>
      </w:pPr>
      <w:bookmarkStart w:name="_Toc27" w:id="27"/>
      <w:r>
        <w:rPr>
          <w:rFonts w:ascii="Calibri" w:eastAsia="SimHei"/>
          <w:b/>
          <w:bCs/>
          <w:color w:val="0A1628"/>
          <w:sz w:val="28"/>
          <w:szCs w:val="28"/>
        </w:rPr>
        <w:t xml:space="preserve">4.1 为什么需要图编排</w:t>
      </w:r>
      <w:bookmarkEnd w:id="2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LangChain 生态最早提供的编排原语是顺序链（Chain），它把多个 Runnable 首尾相接成一条直线，上游输出即下游输入，执行拓扑在构造期就固定下来。对一次性问答任务，线性已经足够；但 Agent 的执行轨迹由运行时观察决定，线性模型没有表达循环、并发与中途暂停的位置，控制流只能以 if、while 与线程池的形式散落在业务代码里，随功能增长不断腐化。</w:t>
      </w:r>
    </w:p>
    <w:p>
      <w:pPr>
        <w:pStyle w:val="Heading3"/>
        <w:keepNext/>
        <w:spacing w:after="120" w:before="220" w:line="312"/>
      </w:pPr>
      <w:bookmarkStart w:id="100052" w:name="_Toc100052"/>
      <w:r>
        <w:rPr>
          <w:rFonts w:ascii="Calibri" w:eastAsia="SimHei"/>
          <w:b/>
          <w:bCs/>
          <w:color w:val="0A1628"/>
          <w:sz w:val="24"/>
          <w:szCs w:val="24"/>
        </w:rPr>
        <w:t xml:space="preserve">4.1.1 Chain 的线性局限</w:t>
      </w:r>
      <w:bookmarkEnd w:id="10005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顺序链的本质缺陷在于它只是函数组合：没有回到上一个节点的原语，没有同时走两条路的原语，更没有停下来等人决策的原语。要实现重试只能包裹重试适配器，要实现路由只能嵌套 RunnableBranch 与 RunnableLambda，层层嵌套之后，状态共享靠闭包变量，错误传播靠异常穿透，单元测试需要 mock 整条链路。对需要多轮循环与中途恢复的 Agent 系统，线性模型在第一个真实需求上就会触顶。</w:t>
      </w:r>
    </w:p>
    <w:p>
      <w:pPr>
        <w:pStyle w:val="Heading3"/>
        <w:keepNext/>
        <w:spacing w:after="120" w:before="220" w:line="312"/>
      </w:pPr>
      <w:bookmarkStart w:id="100053" w:name="_Toc100053"/>
      <w:r>
        <w:rPr>
          <w:rFonts w:ascii="Calibri" w:eastAsia="SimHei"/>
          <w:b/>
          <w:bCs/>
          <w:color w:val="0A1628"/>
          <w:sz w:val="24"/>
          <w:szCs w:val="24"/>
        </w:rPr>
        <w:t xml:space="preserve">4.1.2 Agent 循环的控制流需求</w:t>
      </w:r>
      <w:bookmarkEnd w:id="10005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典型安全 Agent 的轨迹不是直线：规划节点产出计划后进入侦察，侦察结果决定是否做指纹识别，漏洞扫描之后可能并发验证多个目标，critic 不满意则回到规划重来，危险动作前还要挂起等待人工批准。这里同时出现了四类控制流需求：回环、条件分支、动态并行、以及崩溃后从中间状态恢复。它们的共同特征是拓扑在运行时才确定，静态代码只能用命令式逻辑硬编码，审查与复现都很困难。</w:t>
      </w:r>
    </w:p>
    <w:p>
      <w:pPr>
        <w:pStyle w:val="Heading3"/>
        <w:keepNext/>
        <w:spacing w:after="120" w:before="220" w:line="312"/>
      </w:pPr>
      <w:bookmarkStart w:id="100054" w:name="_Toc100054"/>
      <w:r>
        <w:rPr>
          <w:rFonts w:ascii="Calibri" w:eastAsia="SimHei"/>
          <w:b/>
          <w:bCs/>
          <w:color w:val="0A1628"/>
          <w:sz w:val="24"/>
          <w:szCs w:val="24"/>
        </w:rPr>
        <w:t xml:space="preserve">4.1.3 图模型下的表达</w:t>
      </w:r>
      <w:bookmarkEnd w:id="10005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在图模型里，四类需求各有一个一等公民：回环是显式回边，分支是条件边的路由函数，并行是多出边静态扇出或 Send 动态扇出，恢复是检查点加线程。更重要的是，控制流从散落的代码变成图数据结构本身，可以整体可视化、静态审查、按图做影响分析；每个节点的输入输出都有明确的通道语义，失败恢复的粒度天然是单个超步。LangGraph 之所以选择图而不是更深的 Chain 封装，根源正在于此。</w:t>
      </w:r>
    </w:p>
    <w:p>
      <w:pPr>
        <w:pStyle w:val="Heading2"/>
        <w:keepNext/>
        <w:spacing w:after="120" w:before="300" w:line="312"/>
      </w:pPr>
      <w:bookmarkStart w:name="_Toc28" w:id="28"/>
      <w:r>
        <w:rPr>
          <w:rFonts w:ascii="Calibri" w:eastAsia="SimHei"/>
          <w:b/>
          <w:bCs/>
          <w:color w:val="0A1628"/>
          <w:sz w:val="28"/>
          <w:szCs w:val="28"/>
        </w:rPr>
        <w:t xml:space="preserve">4.2 Pregel/BSP 执行模型</w:t>
      </w:r>
      <w:bookmarkEnd w:id="28"/>
    </w:p>
    <w:p>
      <w:pPr>
        <w:pStyle w:val="Heading3"/>
        <w:keepNext/>
        <w:spacing w:after="120" w:before="220" w:line="312"/>
      </w:pPr>
      <w:bookmarkStart w:id="100055" w:name="_Toc100055"/>
      <w:r>
        <w:rPr>
          <w:rFonts w:ascii="Calibri" w:eastAsia="SimHei"/>
          <w:b/>
          <w:bCs/>
          <w:color w:val="0A1628"/>
          <w:sz w:val="24"/>
          <w:szCs w:val="24"/>
        </w:rPr>
        <w:t xml:space="preserve">4.2.1 超步与 barrier 同步</w:t>
      </w:r>
      <w:bookmarkEnd w:id="10005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LangGraph 的运行时直接借鉴 Google Pregel 的整体同步并行（BSP）模型，把一次图执行切分为一串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超步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（super-step）。每个超步内，所有被触发的节点并行执行；节点读到的状态是超步开始时的快照，产出的写入先暂存，直到超步结束的 barrier 处统一提交。同一超步内的节点互不可见对方的写入，超步之间严格串行，整图执行因此成为一串确定的状态转移，可暂停、可重放、可审计。</w:t>
      </w:r>
    </w:p>
    <w:p>
      <w:pPr>
        <w:pStyle w:val="Heading3"/>
        <w:keepNext/>
        <w:spacing w:after="120" w:before="220" w:line="312"/>
      </w:pPr>
      <w:bookmarkStart w:id="100056" w:name="_Toc100056"/>
      <w:r>
        <w:rPr>
          <w:rFonts w:ascii="Calibri" w:eastAsia="SimHei"/>
          <w:b/>
          <w:bCs/>
          <w:color w:val="0A1628"/>
          <w:sz w:val="24"/>
          <w:szCs w:val="24"/>
        </w:rPr>
        <w:t xml:space="preserve">4.2.2 通道作为状态载体</w:t>
      </w:r>
      <w:bookmarkEnd w:id="10005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Pregel 原文中顶点之间靠消息传递，LangGraph 把消息机制替换为共享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通道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channel）：每个状态键对应一个通道，通道持有当前值与版本号。节点之间不直接通信，而是向通道写入部分更新；下游节点因监听这些通道而被调度。调度的依据是版本比对——节点记录自己见过的通道版本（versions_seen），当入边通道的当前版本比自己见过的新，该节点就成为待执行任务。通道因此同时承担状态存储、消息路由与调度触发三重职责。</w:t>
      </w:r>
    </w:p>
    <w:p>
      <w:pPr>
        <w:pStyle w:val="Heading3"/>
        <w:keepNext/>
        <w:spacing w:after="120" w:before="220" w:line="312"/>
      </w:pPr>
      <w:bookmarkStart w:id="100057" w:name="_Toc100057"/>
      <w:r>
        <w:rPr>
          <w:rFonts w:ascii="Calibri" w:eastAsia="SimHei"/>
          <w:b/>
          <w:bCs/>
          <w:color w:val="0A1628"/>
          <w:sz w:val="24"/>
          <w:szCs w:val="24"/>
        </w:rPr>
        <w:t xml:space="preserve">4.2.3 与 Actor 模型的对比</w:t>
      </w:r>
      <w:bookmarkEnd w:id="10005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Actor 模型同样以消息驱动并发，但语义差异明显：Actor 拥有私有状态与邮箱，消息异步到达，处理顺序不确定，系统没有全局时间概念；Pregel 的节点是无状态函数，状态全部在共享通道上，超步边界提供全局同步点。对 LLM Agent 而言，后者有三个直接好处：状态快照天然对应检查点；barrier 让并行分支的汇合语义清晰；确定性转移让任意中间状态可以离线重放。代价是放弃异步流水线的吞吐，而 Agent 的瓶颈本就在 LLM 调用上，这笔交换是划算的。</w:t>
      </w:r>
    </w:p>
    <w:p>
      <w:pPr>
        <w:pStyle w:val="Heading2"/>
        <w:keepNext/>
        <w:spacing w:after="120" w:before="300" w:line="312"/>
      </w:pPr>
      <w:bookmarkStart w:name="_Toc29" w:id="29"/>
      <w:r>
        <w:rPr>
          <w:rFonts w:ascii="Calibri" w:eastAsia="SimHei"/>
          <w:b/>
          <w:bCs/>
          <w:color w:val="0A1628"/>
          <w:sz w:val="28"/>
          <w:szCs w:val="28"/>
        </w:rPr>
        <w:t xml:space="preserve">4.3 状态通道与 reducer</w:t>
      </w:r>
      <w:bookmarkEnd w:id="29"/>
    </w:p>
    <w:p>
      <w:pPr>
        <w:pStyle w:val="Heading3"/>
        <w:keepNext/>
        <w:spacing w:after="120" w:before="220" w:line="312"/>
      </w:pPr>
      <w:bookmarkStart w:id="100058" w:name="_Toc100058"/>
      <w:r>
        <w:rPr>
          <w:rFonts w:ascii="Calibri" w:eastAsia="SimHei"/>
          <w:b/>
          <w:bCs/>
          <w:color w:val="0A1628"/>
          <w:sz w:val="24"/>
          <w:szCs w:val="24"/>
        </w:rPr>
        <w:t xml:space="preserve">4.3.1 Annotated reducer 的合并语义</w:t>
      </w:r>
      <w:bookmarkEnd w:id="10005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StateGraph 的第一个参数是状态 schema，通常以 TypedDict 定义。默认情况下每个键对应 LastValue 通道，语义是后写覆盖：同一超步内多个写入只保留最后一个。要改变合并语义，用 typing.Annotated 在键上标注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reducer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，例如 Annotated[list, add_messages]；此后该通道的写入不再替换旧值，而是与旧值折叠。形式化地，设通道现值为 c，本超步写入序列为 w₁ 到 wₖ，屏障提交时执行 c′ = fold(reducer, [w₁, w₂, …, wₖ], c)。合并发生在 barrier 处，这是理解一切并行语义的起点。</w:t>
      </w:r>
    </w:p>
    <w:p>
      <w:pPr>
        <w:pStyle w:val="Heading3"/>
        <w:keepNext/>
        <w:spacing w:after="120" w:before="220" w:line="312"/>
      </w:pPr>
      <w:bookmarkStart w:id="100059" w:name="_Toc100059"/>
      <w:r>
        <w:rPr>
          <w:rFonts w:ascii="Calibri" w:eastAsia="SimHei"/>
          <w:b/>
          <w:bCs/>
          <w:color w:val="0A1628"/>
          <w:sz w:val="24"/>
          <w:szCs w:val="24"/>
        </w:rPr>
        <w:t xml:space="preserve">4.3.2 add_messages 与自定义合并函数</w:t>
      </w:r>
      <w:bookmarkEnd w:id="10005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add_messages 是使用频率最高的内建 reducer，语义为按消息 ID 合并：新消息追加，携带已有 ID 的消息视为对旧消息的就地更新，常用于流式补全或人工改写；在 0.2 后期版本中还可配合 RemoveMessage 按 ID 删除。这一合并是幂等的，重放同一批消息不会产生重复。自定义 reducer 只需一个二元函数：发现按 id 去重、证据只增不删、计数取最大值，都是十几行以内的实现。约束只有一条：reducer 必须是纯函数，同样的旧值与写入序列必须得到同样的结果，否则检查点恢复的正确性无从谈起。</w:t>
      </w:r>
    </w:p>
    <w:p>
      <w:pPr>
        <w:pStyle w:val="Heading3"/>
        <w:keepNext/>
        <w:spacing w:after="120" w:before="220" w:line="312"/>
      </w:pPr>
      <w:bookmarkStart w:id="100060" w:name="_Toc100060"/>
      <w:r>
        <w:rPr>
          <w:rFonts w:ascii="Calibri" w:eastAsia="SimHei"/>
          <w:b/>
          <w:bCs/>
          <w:color w:val="0A1628"/>
          <w:sz w:val="24"/>
          <w:szCs w:val="24"/>
        </w:rPr>
        <w:t xml:space="preserve">4.3.3 并发写入冲突的消解</w:t>
      </w:r>
      <w:bookmarkEnd w:id="10006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当静态扇出或多路 Send 产生并行分支，多个分支可能在同一超步内向同一通道写入。没有 reducer 的 LastValue 通道会直接抛出 InvalidUpdateError，提示每个超步对无 reducer 通道只能接收一个值；这不是缺陷而是保护，因为后写覆盖在并行场景下没有良定义。声明了 reducer 之后，写入按序折叠进通道，交换律与结合律保证最终状态与分支完成顺序无关。因此 reducer 不是可选的锦上添花，而是并行分支安全的先决条件：任何会被并行写入的键，都必须显式声明合并语义。</w:t>
      </w:r>
    </w:p>
    <w:p>
      <w:pPr>
        <w:pStyle w:val="Heading2"/>
        <w:keepNext/>
        <w:spacing w:after="120" w:before="300" w:line="312"/>
      </w:pPr>
      <w:bookmarkStart w:name="_Toc30" w:id="30"/>
      <w:r>
        <w:rPr>
          <w:rFonts w:ascii="Calibri" w:eastAsia="SimHei"/>
          <w:b/>
          <w:bCs/>
          <w:color w:val="0A1628"/>
          <w:sz w:val="28"/>
          <w:szCs w:val="28"/>
        </w:rPr>
        <w:t xml:space="preserve">4.4 节点与边</w:t>
      </w:r>
      <w:bookmarkEnd w:id="30"/>
    </w:p>
    <w:p>
      <w:pPr>
        <w:pStyle w:val="Heading3"/>
        <w:keepNext/>
        <w:spacing w:after="120" w:before="220" w:line="312"/>
      </w:pPr>
      <w:bookmarkStart w:id="100061" w:name="_Toc100061"/>
      <w:r>
        <w:rPr>
          <w:rFonts w:ascii="Calibri" w:eastAsia="SimHei"/>
          <w:b/>
          <w:bCs/>
          <w:color w:val="0A1628"/>
          <w:sz w:val="24"/>
          <w:szCs w:val="24"/>
        </w:rPr>
        <w:t xml:space="preserve">4.4.1 节点：状态到部分更新的纯函数</w:t>
      </w:r>
      <w:bookmarkEnd w:id="10006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节点是签名统一的函数：输入当前状态，返回一个只含要写入通道的字典，即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部分更新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，合并交给通道与 reducer 完成。这样设计有三重好处：测试时直接以构造的状态字典调用节点，无需启动运行时；恢复时只需重放节点写入，无需重算；并行时各节点只声明自己关心的键，冲突面最小。工程上要求节点近似纯——同样的输入状态产生同样的更新，LLM 调用与工具调用等副作用通过入参显式传入，并在检查点中留下痕迹。</w:t>
      </w:r>
    </w:p>
    <w:p>
      <w:pPr>
        <w:pStyle w:val="Heading3"/>
        <w:keepNext/>
        <w:spacing w:after="120" w:before="220" w:line="312"/>
      </w:pPr>
      <w:bookmarkStart w:id="100062" w:name="_Toc100062"/>
      <w:r>
        <w:rPr>
          <w:rFonts w:ascii="Calibri" w:eastAsia="SimHei"/>
          <w:b/>
          <w:bCs/>
          <w:color w:val="0A1628"/>
          <w:sz w:val="24"/>
          <w:szCs w:val="24"/>
        </w:rPr>
        <w:t xml:space="preserve">4.4.2 普通边与条件边</w:t>
      </w:r>
      <w:bookmarkEnd w:id="10006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add_edge 定义固定跳转，上游完成即调度下游。add_conditional_edges 接受一个路由函数：它读取状态，返回目标节点名或路径映射中的键，在运行时决定去向。一个节点可以有多条出边：多条普通出边构成静态并行，所有目标同时触发；条件边返回多个目标名同样是静态扇出；返回 Send 对象列表则升级为动态扇出，交给下一节。路由函数必须保持纯函数约束，只依赖状态、不依赖外部可变量，否则同一检查点重放会走出不同路径，恢复语义即被破坏。</w:t>
      </w:r>
    </w:p>
    <w:p>
      <w:pPr>
        <w:pStyle w:val="Heading3"/>
        <w:keepNext/>
        <w:spacing w:after="120" w:before="220" w:line="312"/>
      </w:pPr>
      <w:bookmarkStart w:id="100063" w:name="_Toc100063"/>
      <w:r>
        <w:rPr>
          <w:rFonts w:ascii="Calibri" w:eastAsia="SimHei"/>
          <w:b/>
          <w:bCs/>
          <w:color w:val="0A1628"/>
          <w:sz w:val="24"/>
          <w:szCs w:val="24"/>
        </w:rPr>
        <w:t xml:space="preserve">4.4.3 入度汇聚的 barrier 语义</w:t>
      </w:r>
      <w:bookmarkEnd w:id="10006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并行分支汇聚到多入度节点时，调度规则是：该节点等待所有并行分支完成后才执行一次，而不是每完成一个分支就触发一次。这是超步 barrier 的直接推论，也恰好是工程上想要的 join 语义：三个分析分支全部写完 findings 之后，critic 只看到一次完整的合并结果，无需自己处理部分数据或防止重复触发。反过来，如果业务确实需要每完成一个就处理一个，应把汇聚逻辑放进每个分支各自的尾部节点，而不是期待 barrier 之外的语义。</w:t>
      </w:r>
    </w:p>
    <w:p>
      <w:pPr>
        <w:pStyle w:val="Heading2"/>
        <w:keepNext/>
        <w:spacing w:after="120" w:before="300" w:line="312"/>
      </w:pPr>
      <w:bookmarkStart w:name="_Toc31" w:id="31"/>
      <w:r>
        <w:rPr>
          <w:rFonts w:ascii="Calibri" w:eastAsia="SimHei"/>
          <w:b/>
          <w:bCs/>
          <w:color w:val="0A1628"/>
          <w:sz w:val="28"/>
          <w:szCs w:val="28"/>
        </w:rPr>
        <w:t xml:space="preserve">4.5 Send API 动态扇出</w:t>
      </w:r>
      <w:bookmarkEnd w:id="31"/>
    </w:p>
    <w:p>
      <w:pPr>
        <w:pStyle w:val="Heading3"/>
        <w:keepNext/>
        <w:spacing w:after="120" w:before="220" w:line="312"/>
      </w:pPr>
      <w:bookmarkStart w:id="100064" w:name="_Toc100064"/>
      <w:r>
        <w:rPr>
          <w:rFonts w:ascii="Calibri" w:eastAsia="SimHei"/>
          <w:b/>
          <w:bCs/>
          <w:color w:val="0A1628"/>
          <w:sz w:val="24"/>
          <w:szCs w:val="24"/>
        </w:rPr>
        <w:t xml:space="preserve">4.5.1 map-reduce 模式</w:t>
      </w:r>
      <w:bookmarkEnd w:id="10006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条件边的路由函数除了返回节点名，还可以返回 Send(node, arg) 对象的列表。每个 Send 在运行时实例化一个独立任务：第一参数是目标节点，第二参数是该任务专属的输入。这实现了任务数在运行时才确定的 map-reduce：map 阶段按观察生成任意个 Send，reduce 阶段靠 barrier 汇聚加 reducer 合并。安全场景的典型用法是按待验证目标数量动态生成验证任务，可能是一个也可能是二十个，而图结构保持不变。</w:t>
      </w:r>
    </w:p>
    <w:p>
      <w:pPr>
        <w:pStyle w:val="Heading3"/>
        <w:keepNext/>
        <w:spacing w:after="120" w:before="220" w:line="312"/>
      </w:pPr>
      <w:bookmarkStart w:id="100065" w:name="_Toc100065"/>
      <w:r>
        <w:rPr>
          <w:rFonts w:ascii="Calibri" w:eastAsia="SimHei"/>
          <w:b/>
          <w:bCs/>
          <w:color w:val="0A1628"/>
          <w:sz w:val="24"/>
          <w:szCs w:val="24"/>
        </w:rPr>
        <w:t xml:space="preserve">4.5.2 与静态条件边的差异</w:t>
      </w:r>
      <w:bookmarkEnd w:id="10006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静态扇出在定义期固定目标集合，所有分支共享同一份状态输入，分支数与图结构绑定；Send 把两件事都动态化了：分支数量由路由函数在运行时计算，每个分支的输入可以是从主状态裁剪出的独立子状态。差异的另一面是成本：Send 要求作者明确设计子状态与合并策略，静态扇出则天然共享主状态。经验法则是：分支之间无需共享可写状态时用 Send 隔离，分支都要读写主状态时用静态扇出加 reducer。</w:t>
      </w:r>
    </w:p>
    <w:p>
      <w:pPr>
        <w:pStyle w:val="Heading3"/>
        <w:keepNext/>
        <w:spacing w:after="120" w:before="220" w:line="312"/>
      </w:pPr>
      <w:bookmarkStart w:id="100066" w:name="_Toc100066"/>
      <w:r>
        <w:rPr>
          <w:rFonts w:ascii="Calibri" w:eastAsia="SimHei"/>
          <w:b/>
          <w:bCs/>
          <w:color w:val="0A1628"/>
          <w:sz w:val="24"/>
          <w:szCs w:val="24"/>
        </w:rPr>
        <w:t xml:space="preserve">4.5.3 子状态与主状态的合并</w:t>
      </w:r>
      <w:bookmarkEnd w:id="10006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Send 目标节点的输入由 Send 的第二参数决定，可以与主状态 schema 完全不同，例如只含一个目标的字典。关键在返回侧：该节点返回的部分更新仍然写回主图的通道，经主状态的 reducer 合并，这也是扇出分支通常返回以 id 为键的结果列表、靠去重 reducer 合并的原因。若需要更强的隔离，例如分支内部有自己的消息历史与中间状态，则把分支实现为子图，Send 直接指向子图，子图结束时只把声明的输出键写回主图。分支返回值如何进入主状态，是 map-reduce 设计的核心决策。</w:t>
      </w:r>
    </w:p>
    <w:p>
      <w:pPr>
        <w:pStyle w:val="Heading2"/>
        <w:keepNext/>
        <w:spacing w:after="120" w:before="300" w:line="312"/>
      </w:pPr>
      <w:bookmarkStart w:name="_Toc32" w:id="32"/>
      <w:r>
        <w:rPr>
          <w:rFonts w:ascii="Calibri" w:eastAsia="SimHei"/>
          <w:b/>
          <w:bCs/>
          <w:color w:val="0A1628"/>
          <w:sz w:val="28"/>
          <w:szCs w:val="28"/>
        </w:rPr>
        <w:t xml:space="preserve">4.6 中断与人工审批</w:t>
      </w:r>
      <w:bookmarkEnd w:id="32"/>
    </w:p>
    <w:p>
      <w:pPr>
        <w:pStyle w:val="Heading3"/>
        <w:keepNext/>
        <w:spacing w:after="120" w:before="220" w:line="312"/>
      </w:pPr>
      <w:bookmarkStart w:id="100067" w:name="_Toc100067"/>
      <w:r>
        <w:rPr>
          <w:rFonts w:ascii="Calibri" w:eastAsia="SimHei"/>
          <w:b/>
          <w:bCs/>
          <w:color w:val="0A1628"/>
          <w:sz w:val="24"/>
          <w:szCs w:val="24"/>
        </w:rPr>
        <w:t xml:space="preserve">4.6.1 挂起点语义</w:t>
      </w:r>
      <w:bookmarkEnd w:id="10006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compile 时传入 interrupt_before=[node] 或 interrupt_after=[node]，图会在进入或离开指定节点时暂停，前提是配置了 checkpointer。挂起不是跳过：暂停发生时，待执行节点与当前状态都持久化在检查点中，graph.get_state(config).next 即可读到挂起位置。0.2 后期版本还引入了 interrupt 函数，允许在节点内部任意位置挂起并携带恢复值；本章以 interrupt_before 为主线，它是语义最简单、兼容面最大的一种。</w:t>
      </w:r>
    </w:p>
    <w:p>
      <w:pPr>
        <w:pStyle w:val="Heading3"/>
        <w:keepNext/>
        <w:spacing w:after="120" w:before="220" w:line="312"/>
      </w:pPr>
      <w:bookmarkStart w:id="100068" w:name="_Toc100068"/>
      <w:r>
        <w:rPr>
          <w:rFonts w:ascii="Calibri" w:eastAsia="SimHei"/>
          <w:b/>
          <w:bCs/>
          <w:color w:val="0A1628"/>
          <w:sz w:val="24"/>
          <w:szCs w:val="24"/>
        </w:rPr>
        <w:t xml:space="preserve">4.6.2 checkpointer 与 thread</w:t>
      </w:r>
      <w:bookmarkEnd w:id="10006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检查点按线程（thread）组织，调用时通过 configurable 传入 thread_id，同一 thread_id 的多次调用共享一份状态历史。thread 是恢复、回放与多轮会话的锚点：审批人第二天上班，用同一 thread_id 调用 get_state，看到的就是昨晚挂起时的精确状态。工程上建议 thread_id 绑定业务实体，例如一次授权任务一个 thread，审计系统据此把所有超步快照串成完整证据链，这比按日期或按进程命名可追查得多。</w:t>
      </w:r>
    </w:p>
    <w:p>
      <w:pPr>
        <w:pStyle w:val="Heading3"/>
        <w:keepNext/>
        <w:spacing w:after="120" w:before="220" w:line="312"/>
      </w:pPr>
      <w:bookmarkStart w:id="100069" w:name="_Toc100069"/>
      <w:r>
        <w:rPr>
          <w:rFonts w:ascii="Calibri" w:eastAsia="SimHei"/>
          <w:b/>
          <w:bCs/>
          <w:color w:val="0A1628"/>
          <w:sz w:val="24"/>
          <w:szCs w:val="24"/>
        </w:rPr>
        <w:t xml:space="preserve">4.6.3 update_state 注入与恢复</w:t>
      </w:r>
      <w:bookmarkEnd w:id="10006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人工决策的注入与恢复在 LangGraph 中是一套固定的三步序列，顺序不能乱，尤其最后一步的输入形式有精确语义，写错一步，审批闭环就被打破。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调用 update_state(config, values)，把人工决策写入通道，values 经各通道 reducer 合并。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用 graph.get_state(config).next 校验待执行节点符合预期。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以 None 作为输入调用 invoke 或 stream，从检查点续跑，被挂起的节点随之执行。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None 是明确的语义信号，表示不注入新输入、仅从挂起点继续；若误传了非 None 的输入字典，图会把它当作新一轮执行的输入，审批流程就被绕过了。update_state 的 as_node 参数声明这次写入视作哪个节点的产出，并据此重算恢复后的路由起点；该参数省略时的默认归属规则随版本演进，工程上建议显式传值，或恢复前用 get_state 校验，避免歧义。</w:t>
      </w:r>
    </w:p>
    <w:p>
      <w:pPr>
        <w:pStyle w:val="Heading3"/>
        <w:keepNext/>
        <w:spacing w:after="120" w:before="220" w:line="312"/>
      </w:pPr>
      <w:bookmarkStart w:id="100070" w:name="_Toc100070"/>
      <w:r>
        <w:rPr>
          <w:rFonts w:ascii="Calibri" w:eastAsia="SimHei"/>
          <w:b/>
          <w:bCs/>
          <w:color w:val="0A1628"/>
          <w:sz w:val="24"/>
          <w:szCs w:val="24"/>
        </w:rPr>
        <w:t xml:space="preserve">4.6.4 time-travel 回放</w:t>
      </w:r>
      <w:bookmarkEnd w:id="10007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checkpointer 保存每个超步的快照，graph.get_state_history(config) 按时间逆序返回全部历史。选中某个历史检查点，以携带 checkpoint_id 的 config 再以 None 调用，图就从那一刻重放，这就是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time-travel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它有两个用途：事故复盘，把系统拉回错误决策之前，改变人工决策再走一遍；分支实验，从同一检查点出发跑两种计划比较效果。重放以该快照为父检查点继续追加，先前的分支仍留在历史中可查，原证据链不被覆盖。</w:t>
      </w:r>
    </w:p>
    <w:p>
      <w:pPr>
        <w:pStyle w:val="Heading2"/>
        <w:keepNext/>
        <w:spacing w:after="120" w:before="300" w:line="312"/>
      </w:pPr>
      <w:bookmarkStart w:name="_Toc33" w:id="33"/>
      <w:r>
        <w:rPr>
          <w:rFonts w:ascii="Calibri" w:eastAsia="SimHei"/>
          <w:b/>
          <w:bCs/>
          <w:color w:val="0A1628"/>
          <w:sz w:val="28"/>
          <w:szCs w:val="28"/>
        </w:rPr>
        <w:t xml:space="preserve">4.7 检查点机制</w:t>
      </w:r>
      <w:bookmarkEnd w:id="33"/>
    </w:p>
    <w:p>
      <w:pPr>
        <w:pStyle w:val="Heading3"/>
        <w:keepNext/>
        <w:spacing w:after="120" w:before="220" w:line="312"/>
      </w:pPr>
      <w:bookmarkStart w:id="100071" w:name="_Toc100071"/>
      <w:r>
        <w:rPr>
          <w:rFonts w:ascii="Calibri" w:eastAsia="SimHei"/>
          <w:b/>
          <w:bCs/>
          <w:color w:val="0A1628"/>
          <w:sz w:val="24"/>
          <w:szCs w:val="24"/>
        </w:rPr>
        <w:t xml:space="preserve">4.7.1 每超步落库</w:t>
      </w:r>
      <w:bookmarkEnd w:id="10007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配置 checkpointer 之后，每个超步结束都会持久化一次完整状态，粒度是超步而非整次运行。长任务的崩溃窗口因此被压缩到一个超步之内：恢复时从最后一个完整检查点继续，已完成的节点不重跑。interrupt 的挂起语义也正是靠停在某超步边界实现的。工程含义是，checkpointer 的写入路径在每次状态转移上都被执行，它的延迟与可靠性直接成为图的延迟与可靠性，生产环境必须把 saver 当作核心依赖做容量规划与监控。</w:t>
      </w:r>
    </w:p>
    <w:p>
      <w:pPr>
        <w:pStyle w:val="Heading3"/>
        <w:keepNext/>
        <w:spacing w:after="120" w:before="220" w:line="312"/>
      </w:pPr>
      <w:bookmarkStart w:id="100072" w:name="_Toc100072"/>
      <w:r>
        <w:rPr>
          <w:rFonts w:ascii="Calibri" w:eastAsia="SimHei"/>
          <w:b/>
          <w:bCs/>
          <w:color w:val="0A1628"/>
          <w:sz w:val="24"/>
          <w:szCs w:val="24"/>
        </w:rPr>
        <w:t xml:space="preserve">4.7.2 状态快照结构</w:t>
      </w:r>
      <w:bookmarkEnd w:id="10007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一份快照的核心字段有三组：channel_values 记录每个通道的当前值；channel_versions 记录每个通道的版本号，版本随写入单调递增；versions_seen 按节点记录其已消费的通道版本。调度器用后两者做差集，判断哪些节点有新输入需要执行，这也是 barrier 汇聚语义的实现基础。快照还携带来源节点与步骤号等 metadata。理解这个结构的直接价值是排查：线上问题时常需要直接读 saver 中的 channel_values，确认某个键最终合并成了什么。</w:t>
      </w:r>
    </w:p>
    <w:p>
      <w:pPr>
        <w:pStyle w:val="Heading3"/>
        <w:keepNext/>
        <w:spacing w:after="120" w:before="220" w:line="312"/>
      </w:pPr>
      <w:bookmarkStart w:id="100073" w:name="_Toc100073"/>
      <w:r>
        <w:rPr>
          <w:rFonts w:ascii="Calibri" w:eastAsia="SimHei"/>
          <w:b/>
          <w:bCs/>
          <w:color w:val="0A1628"/>
          <w:sz w:val="24"/>
          <w:szCs w:val="24"/>
        </w:rPr>
        <w:t xml:space="preserve">4.7.3 MemorySaver、SqliteSaver 与 PostgresSaver 选型</w:t>
      </w:r>
      <w:bookmarkEnd w:id="10007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三种常用 saver 对应三个部署档位。MemorySaver 存于进程内存，零依赖、最快，但进程退出即丢失且不能跨进程共享，适合单测与本地实验。SqliteSaver 落单个 SQLite 文件，部署极简，适合个人工具与小规模单机服务，需要单独安装 checkpoint 扩展包，并发受单文件写锁限制。PostgresSaver 面向生产：多副本共享状态、事务保证、提供异步变体，配合连接池承载高并发 thread，代价是多运维一个 Postgres 实例。选型逻辑与选数据库一致：先问故障恢复与并发要求，再谈性能。</w:t>
      </w:r>
    </w:p>
    <w:p>
      <w:pPr>
        <w:pStyle w:val="Heading2"/>
        <w:keepNext/>
        <w:spacing w:after="120" w:before="300" w:line="312"/>
      </w:pPr>
      <w:bookmarkStart w:name="_Toc34" w:id="34"/>
      <w:r>
        <w:rPr>
          <w:rFonts w:ascii="Calibri" w:eastAsia="SimHei"/>
          <w:b/>
          <w:bCs/>
          <w:color w:val="0A1628"/>
          <w:sz w:val="28"/>
          <w:szCs w:val="28"/>
        </w:rPr>
        <w:t xml:space="preserve">4.8 子图与模块化</w:t>
      </w:r>
      <w:bookmarkEnd w:id="3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子图就是把一张编译好的图当作另一张图的节点：add_node 直接接受已 compile 的子图，运行时子图在父图调度下执行，并默认共享父图的 checkpointer 与 thread。状态映射遵循同名即共享：父子 schema 中同名的通道自动互通，子图写入 findings，父图的 findings 通道立即经 reducer 合并；键名不同则需要一个包装节点，显式把父状态字段映射为子图输入，把子图输出映射回父状态。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模块化的收益体现在团队协作上：每个团队只拥有自己子图的 schema 与节点，对外契约收敛为少数几个共享通道名；父图作者不需要理解子图内部结构，只需要信任其输入输出契约。安全 Agent 自然的切分是侦察子图、分析子图与报告子图，分别由不同方向的同学维护，调试时子图可以独立 compile、独立运行。需要注意子图会加深检查点层级，快照体积与恢复时间相应增加，粒度不宜过细，一般以团队边界为界，而不是以节点为界。</w:t>
      </w:r>
    </w:p>
    <w:p>
      <w:pPr>
        <w:pStyle w:val="Heading2"/>
        <w:keepNext/>
        <w:spacing w:after="120" w:before="300" w:line="312"/>
      </w:pPr>
      <w:bookmarkStart w:name="_Toc35" w:id="35"/>
      <w:r>
        <w:rPr>
          <w:rFonts w:ascii="Calibri" w:eastAsia="SimHei"/>
          <w:b/>
          <w:bCs/>
          <w:color w:val="0A1628"/>
          <w:sz w:val="28"/>
          <w:szCs w:val="28"/>
        </w:rPr>
        <w:t xml:space="preserve">4.9 综合示例：StateGraph 定义</w:t>
      </w:r>
      <w:bookmarkEnd w:id="3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下例把本章机制收进一个可运行的骨架：两个 reducer 通道、一个后写覆盖通道、一个条件边路由与编译期挂起点配置。import 语句与两个节点函数体是标准样板，此处聚焦通道语义相关的部分。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merge_findings(left: list, right: list) -&gt; list: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idx = {f["id"]: f for f in left}            # 按 id 去重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idx.update({f["id"]: f for f in right})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list(idx.values())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class SecState(TypedDict):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messages: Annotated[list, add_messages]     # 按消息 ID 合并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findings: Annotated[list, merge_findings]   # 按业务 id 去重合并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verdict: str                                # 无 reducer，后写覆盖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route_after_scan(s: SecState) -&gt; str: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"poc_verify" if s["findings"] else END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 = StateGraph(SecState)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g.add_node("scan", scan_node); g.add_node("poc_verify", poc_node)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g.add_edge(START, "scan"); g.add_conditional_edges("scan", route_after_scan)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app = g.compile(checkpointer=MemorySaver(), interrupt_before=["poc_verify"])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三个通道刻意覆盖了三种合并语义：messages 按消息 ID 幂等合并，findings 按业务 id 去重，verdict 后写覆盖。route_after_scan 是路由函数的最小形态：读状态、返回节点名或 END，把它换成返回 Send 列表即得动态扇出。这段骨架配合 MemorySaver 即可在单测中全流程验证，替换成 PostgresSaver 即可进入生产，通道语义与执行机制解耦带来的可移植性正在于此。</w:t>
      </w:r>
    </w:p>
    <w:p>
      <w:pPr>
        <w:pStyle w:val="Heading2"/>
        <w:keepNext/>
        <w:spacing w:after="120" w:before="300" w:line="312"/>
      </w:pPr>
      <w:bookmarkStart w:name="_Toc36" w:id="36"/>
      <w:r>
        <w:rPr>
          <w:rFonts w:ascii="Calibri" w:eastAsia="SimHei"/>
          <w:b/>
          <w:bCs/>
          <w:color w:val="0A1628"/>
          <w:sz w:val="28"/>
          <w:szCs w:val="28"/>
        </w:rPr>
        <w:t xml:space="preserve">4.10 典型错误与排查</w:t>
      </w:r>
      <w:bookmarkEnd w:id="36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新手踩坑高度集中在通道语义与恢复语义两类，以下五类错误覆盖了绝大多数线上症状。它们都出现在运行时而非定义期，图在定义时完全合法，跑起来才暴露。掌握 4.3 节的通道语义之后，这些症状都可以按表直接定位。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错误类型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典型现象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根因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状态键未声明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更新不生效或直接报错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节点返回的键不在 schema 中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补齐 TypedDict 字段定义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并发写入冲突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InvalidUpdateError 报错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并行分支写无 reducer 通道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为该键声明 Annotated 合并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Send 后未收敛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图提前结束，汇聚节点未跑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扇出分支没有边指向汇聚点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为每个分支补指向汇聚点的边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恢复后重复执行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审批后的动作跑了两遍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恢复时误传了非 None 输入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恢复一律以 None 作为输入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状态莫名回退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旧值覆盖了新值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后写覆盖通道被并行写入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换 reducer 或改为串行写入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表中第二类与第五类同根同源：LastValue 通道在串行时的语义是后写覆盖，在并行时则变成没有良定义的谁后谁赢，LangGraph 用报错把后者暴露出来是刻意设计。排查检查点类问题有一套通用手法：把 saver 换成 MemorySaver，以 stream_mode 为 updates 在本地复现，逐超步观察每个节点实际写入了哪些通道、经什么 reducer 合并，绝大多数状态谜题会在这里现出原形。</w:t>
      </w:r>
    </w:p>
    <w:p>
      <w:pPr>
        <w:pStyle w:val="Heading2"/>
        <w:keepNext/>
        <w:spacing w:after="120" w:before="300" w:line="312"/>
      </w:pPr>
      <w:bookmarkStart w:name="_Toc37" w:id="37"/>
      <w:r>
        <w:rPr>
          <w:rFonts w:ascii="Calibri" w:eastAsia="SimHei"/>
          <w:b/>
          <w:bCs/>
          <w:color w:val="0A1628"/>
          <w:sz w:val="28"/>
          <w:szCs w:val="28"/>
        </w:rPr>
        <w:t xml:space="preserve">4.11 本章速记</w:t>
      </w:r>
      <w:bookmarkEnd w:id="37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图编排把回环、分支、并行与恢复变成一等公民，控制流成为可审查的数据结构。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LangGraph 的执行模型是 Pregel/BSP：超步内节点并行，超步间经 barrier 严格串行。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节点读到的状态是超步开始时的快照，同超步写入互不可见，在屏障处统一提交。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每个状态键对应一个通道，通道同时承担状态存储、消息路由与调度触发。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节点被调度的依据是版本比对，versions_seen 落后于通道当前版本即产生任务。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默认通道是 LastValue，语义为后写覆盖；Annotated reducer 可改写合并语义。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提交时执行 reducer 对旧值与全部写入的折叠，合并发生在 barrier 处。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add_messages 按消息 ID 幂等合并，同 ID 视为更新，重放不产生重复。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reducer 必须是纯函数，满足交换律与结合律时结果与写入到达顺序无关。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并行分支写无 reducer 通道会抛 InvalidUpdateError，这是保护而非缺陷。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节点是状态到部分更新的函数，天然可单测、可重放、可并行。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条件边路由函数必须保持纯函数，否则同一检查点重放会走出不同路径。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多入度节点等待所有并行分支完成再执行一次，即 join 语义。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Send 实现运行时动态扇出，分支数与每分支输入都在运行时确定。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Send 分支的返回值仍写回主图通道，经主状态 reducer 合并。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interrupt_before 配合 checkpointer 实现挂起，get_state 的 next 给出挂起位置。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恢复执行的输入必须是 None，非 None 输入会被当作新一轮执行的注入。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检查点每超步落库，核心字段是 channel_values、channel_versions 与 versions_seen。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MemorySaver 用于测试，SqliteSaver 用于单机，生产环境选 PostgresSaver。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子图按同名通道与父图自动共享状态，团队协作以通道名为对外契约。</w:t>
      </w:r>
    </w:p>
    <w:p>
      <w:pPr>
        <w:pStyle w:val="Heading1"/>
        <w:keepNext/>
        <w:pageBreakBefore/>
        <w:spacing w:after="160" w:before="240" w:line="312"/>
      </w:pPr>
      <w:bookmarkStart w:name="_Toc38" w:id="38"/>
      <w:r>
        <w:rPr>
          <w:rFonts w:ascii="Calibri" w:eastAsia="SimHei"/>
          <w:b/>
          <w:bCs/>
          <w:color w:val="0A1628"/>
          <w:sz w:val="32"/>
          <w:szCs w:val="32"/>
        </w:rPr>
        <w:t xml:space="preserve">第5章 多分支状态机设计与状态转移方程</w:t>
      </w:r>
      <w:bookmarkEnd w:id="38"/>
    </w:p>
    <w:p>
      <w:pPr>
        <w:pStyle w:val="Heading2"/>
        <w:keepNext/>
        <w:spacing w:after="120" w:before="300" w:line="312"/>
      </w:pPr>
      <w:bookmarkStart w:name="_Toc39" w:id="39"/>
      <w:r>
        <w:rPr>
          <w:rFonts w:ascii="Calibri" w:eastAsia="SimHei"/>
          <w:b/>
          <w:bCs/>
          <w:color w:val="0A1628"/>
          <w:sz w:val="28"/>
          <w:szCs w:val="28"/>
        </w:rPr>
        <w:t xml:space="preserve">5.1 AgentState 的状态设计</w:t>
      </w:r>
      <w:bookmarkEnd w:id="39"/>
    </w:p>
    <w:p>
      <w:pPr>
        <w:pStyle w:val="Heading3"/>
        <w:keepNext/>
        <w:spacing w:after="120" w:before="220" w:line="312"/>
      </w:pPr>
      <w:bookmarkStart w:id="100074" w:name="_Toc100074"/>
      <w:r>
        <w:rPr>
          <w:rFonts w:ascii="Calibri" w:eastAsia="SimHei"/>
          <w:b/>
          <w:bCs/>
          <w:color w:val="0A1628"/>
          <w:sz w:val="24"/>
          <w:szCs w:val="24"/>
        </w:rPr>
        <w:t xml:space="preserve">5.1.1 字段分组</w:t>
      </w:r>
      <w:bookmarkEnd w:id="10007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aegis-agent 的 AgentState 按职责分为五组。对话与任务组承载 messages 与 task，task 是一个字典，包含目标、范围与授权凭证编号；计划与迭代组承载 plan、iteration 与 reflections；结果数据组承载 findings 与 evidence；安全与预算组承载 human_approval 与 budget，后者登记 tokens、时长与请求数的上限和已用量；输出组承载 report_md。分组的直接目的是降低读代码时的认知负担，深层目的是为状态裁剪做铺垫：不同组的生命周期不同，裁剪策略也不同。</w:t>
      </w:r>
    </w:p>
    <w:p>
      <w:pPr>
        <w:pStyle w:val="Heading3"/>
        <w:keepNext/>
        <w:spacing w:after="120" w:before="220" w:line="312"/>
      </w:pPr>
      <w:bookmarkStart w:id="100075" w:name="_Toc100075"/>
      <w:r>
        <w:rPr>
          <w:rFonts w:ascii="Calibri" w:eastAsia="SimHei"/>
          <w:b/>
          <w:bCs/>
          <w:color w:val="0A1628"/>
          <w:sz w:val="24"/>
          <w:szCs w:val="24"/>
        </w:rPr>
        <w:t xml:space="preserve">5.1.2 findings 的按 id 去重合并</w:t>
      </w:r>
      <w:bookmarkEnd w:id="10007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findings 是整个状态里被写入最频繁的键：recon、vuln_scan、pcap_analysis、lateral_sim 都会产出发现，扇出分支还会并发写入。aegis-agent 为它定义了按 id 去重的合并 reducer：每条发现生成时必须携带全局唯一 id，由节点名、目标标识与内容哈希拼接而成；合并时以 id 为主键做 upsert，不同 id 全部保留，同 id 冲突按 confidence 字段取优，置信度相等视为内容等价、任取其一。这个语义天然幂等，同一批发现无论写入多少次，结果集合不变，这正是它敢于被并行写入的底气。</w:t>
      </w:r>
    </w:p>
    <w:p>
      <w:pPr>
        <w:pStyle w:val="Heading3"/>
        <w:keepNext/>
        <w:spacing w:after="120" w:before="220" w:line="312"/>
      </w:pPr>
      <w:bookmarkStart w:id="100076" w:name="_Toc100076"/>
      <w:r>
        <w:rPr>
          <w:rFonts w:ascii="Calibri" w:eastAsia="SimHei"/>
          <w:b/>
          <w:bCs/>
          <w:color w:val="0A1628"/>
          <w:sz w:val="24"/>
          <w:szCs w:val="24"/>
        </w:rPr>
        <w:t xml:space="preserve">5.1.3 只增 reducer 与后写覆盖</w:t>
      </w:r>
      <w:bookmarkEnd w:id="10007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reflections 使用只增 reducer，critic 与 reflect 的产物只追加、永不修改：反思记录本质是审计日志，历史不可篡改是需求而非实现细节，后续预算判定与终止判定还要引用它的条数。其余标量与字典字段用默认的 LastValue 后写覆盖，因为这些字段都有唯一属主在推进：iteration 只由 reflect 递增，human_approval 只由人工注入，budget 只由预算检查节点更新，后写覆盖恰好表达最新决策生效。设计口诀：会被并行写的键给合并 reducer，单属主推进的键后写覆盖，审计性质的键只增不减。</w:t>
      </w:r>
    </w:p>
    <w:p>
      <w:pPr>
        <w:pStyle w:val="Heading3"/>
        <w:keepNext/>
        <w:spacing w:after="120" w:before="220" w:line="312"/>
      </w:pPr>
      <w:bookmarkStart w:id="100077" w:name="_Toc100077"/>
      <w:r>
        <w:rPr>
          <w:rFonts w:ascii="Calibri" w:eastAsia="SimHei"/>
          <w:b/>
          <w:bCs/>
          <w:color w:val="0A1628"/>
          <w:sz w:val="24"/>
          <w:szCs w:val="24"/>
        </w:rPr>
        <w:t xml:space="preserve">5.1.4 状态定义节选</w:t>
      </w:r>
      <w:bookmarkEnd w:id="10007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下例给出状态骨架与两个核心 reducer，聚焦合并语义相关的部分。merge_findings 正是 5.2.3 节交换律论证的实现载体，operator.add 承担只增语义，evidence 与 reflections 共用它；标量组全部裸声明，交给默认的后写覆盖。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merge_findings(left: list, right: list) -&gt; list: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out = {f["id"]: f for f in left}            # id 为主键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for f in right:                             # 同 id 按 confidence 取优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if f["confidence"] &gt;= out.get(f["id"], {"confidence": -1})["confidence"]: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out[f["id"]] = f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list(out.values())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class AgentState(TypedDict):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messages: Annotated[list, add_messages]; task: dict   # 对话与任务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plan: list; iteration: int                  # 计划与迭代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reflections: Annotated[list, operator.add]  # 只增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findings: Annotated[list, merge_findings]   # 结果数据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evidence: Annotated[list, operator.add]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human_approval: bool; budget: dict          # 安全与预算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report_md: str                              # 输出</w:t>
      </w:r>
    </w:p>
    <w:p>
      <w:pPr>
        <w:pStyle w:val="Heading2"/>
        <w:keepNext/>
        <w:spacing w:after="120" w:before="300" w:line="312"/>
      </w:pPr>
      <w:bookmarkStart w:name="_Toc40" w:id="40"/>
      <w:r>
        <w:rPr>
          <w:rFonts w:ascii="Calibri" w:eastAsia="SimHei"/>
          <w:b/>
          <w:bCs/>
          <w:color w:val="0A1628"/>
          <w:sz w:val="28"/>
          <w:szCs w:val="28"/>
        </w:rPr>
        <w:t xml:space="preserve">5.2 状态转移方程的形式化</w:t>
      </w:r>
      <w:bookmarkEnd w:id="40"/>
    </w:p>
    <w:p>
      <w:pPr>
        <w:pStyle w:val="Heading3"/>
        <w:keepNext/>
        <w:spacing w:after="120" w:before="220" w:line="312"/>
      </w:pPr>
      <w:bookmarkStart w:id="100078" w:name="_Toc100078"/>
      <w:r>
        <w:rPr>
          <w:rFonts w:ascii="Calibri" w:eastAsia="SimHei"/>
          <w:b/>
          <w:bCs/>
          <w:color w:val="0A1628"/>
          <w:sz w:val="24"/>
          <w:szCs w:val="24"/>
        </w:rPr>
        <w:t xml:space="preserve">5.2.1 节点作为局部转移函数</w:t>
      </w:r>
      <w:bookmarkEnd w:id="10007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把图执行抽象成状态机：记全局状态为 s，每个节点 n 是一个局部转移函数，转移方程为 s′ = δ(s, node(s, obs))，其中 obs 是节点执行期间从外部世界获得的观察，包括工具输出与 LLM 回复。δ 只改写该节点声明负责的通道，未触碰的通道保持不变。整图执行是 δ 沿调度序的复合：超步内并行分支各自给出局部更新，屏障处按通道 reducer 折叠为全局下一状态。这个视角把节点写状态从编程惯例上升为可推导的代数结构，5.2.2 节的并行安全论证就建立在其上。</w:t>
      </w:r>
    </w:p>
    <w:p>
      <w:pPr>
        <w:pStyle w:val="Heading3"/>
        <w:keepNext/>
        <w:spacing w:after="120" w:before="220" w:line="312"/>
      </w:pPr>
      <w:bookmarkStart w:id="100079" w:name="_Toc100079"/>
      <w:r>
        <w:rPr>
          <w:rFonts w:ascii="Calibri" w:eastAsia="SimHei"/>
          <w:b/>
          <w:bCs/>
          <w:color w:val="0A1628"/>
          <w:sz w:val="24"/>
          <w:szCs w:val="24"/>
        </w:rPr>
        <w:t xml:space="preserve">5.2.2 并行合并的代数性质</w:t>
      </w:r>
      <w:bookmarkEnd w:id="10007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并行分支安全的形式化依据是：被并行写入的通道，其合并必须构成满足交换律与结合律的 reduce。设并行分支 i 的写入为 wᵢ，通道现值为 c，则最终状态为 c′ = c ⊕ w₁ ⊕ w₂ ⊕ ⋯ ⊕ wₖ，其中 ⊕ 表示该通道 reducer 的折叠。只要 ⊕ 交换且结合，c′ 就与 wᵢ 的到达顺序无关，分支完成时序的不确定性被代数性质吸收；反之若 ⊕ 不交换，例如后写覆盖，c′ 就依赖顺序，并行写入在语义上未定义。LangGraph 在无 reducer 通道上直接抛出 InvalidUpdateError，等于拒绝执行未定义的并行语义。</w:t>
      </w:r>
    </w:p>
    <w:p>
      <w:pPr>
        <w:pStyle w:val="Heading3"/>
        <w:keepNext/>
        <w:spacing w:after="120" w:before="220" w:line="312"/>
      </w:pPr>
      <w:bookmarkStart w:id="100080" w:name="_Toc100080"/>
      <w:r>
        <w:rPr>
          <w:rFonts w:ascii="Calibri" w:eastAsia="SimHei"/>
          <w:b/>
          <w:bCs/>
          <w:color w:val="0A1628"/>
          <w:sz w:val="24"/>
          <w:szCs w:val="24"/>
        </w:rPr>
        <w:t xml:space="preserve">5.2.3 findings 合并的交换律证明直觉</w:t>
      </w:r>
      <w:bookmarkEnd w:id="10008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把一次写入看成对 id 到发现这一映射的更新，合并等价于映射逐键合并：键集做并集，同键按 confidence 取最大。并集运算满足交换律与结合律，取最大值同样满足交换律与结合律，且两者逐键独立，所以整次合并可交换、可结合。交换律的直觉表述：两个分支无论谁先落库，按 id 去重、按置信度取优的结果相同；结合律的直觉表述：先两两局部合并再全局合并，与一次全量合并等价。工程推论是，同 id 写入必须保证置信度可比，这是把数据库 upsert 语义安全搬进内存通道的前提。</w:t>
      </w:r>
    </w:p>
    <w:p>
      <w:pPr>
        <w:pStyle w:val="Heading2"/>
        <w:keepNext/>
        <w:spacing w:after="120" w:before="300" w:line="312"/>
      </w:pPr>
      <w:bookmarkStart w:name="_Toc41" w:id="41"/>
      <w:r>
        <w:rPr>
          <w:rFonts w:ascii="Calibri" w:eastAsia="SimHei"/>
          <w:b/>
          <w:bCs/>
          <w:color w:val="0A1628"/>
          <w:sz w:val="28"/>
          <w:szCs w:val="28"/>
        </w:rPr>
        <w:t xml:space="preserve">5.3 节点职责表</w:t>
      </w:r>
      <w:bookmarkEnd w:id="41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下表给出 aegis-agent 十二个节点的输入、输出与失败降级策略。输入输出均以通道名表述；降级指节点内部异常或上游数据不足时的行为。所有降级遵循同一原则：降级不吞错，降级事件本身作为一条 finding 或 reflection 落入状态，保证 report 阶段可见、可审计。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节点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失败降级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memory_recall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messages、task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历史相关摘要写入 messages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检索失败则空召回，主链路继续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planner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task、findings、reflections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plan 更新，iteration 递增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 重试 2 次后降级为单步直扫计划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recon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plan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 追加资产与端口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部分失败则保留部分结果并标注残缺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fingerprint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recon 产出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 追加技术栈指纹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指纹失败按保守技术栈处理并标注不确定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vuln_scan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plan、findings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 追加候选 CVE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扫描器异常逐项隔离，坏目标跳过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poc_verify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findings、human_approval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 标记已验证与否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验证失败标记未证实，不删除候选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pcap_analysis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task 携带的 pcap 路径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 追加流量异常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解析失败产出脏数据 finding 并跳过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lateral_sim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plan 与授权范围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 追加横向路径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越界目标直接拒绝并记审计事件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blue_sim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 追加检测缺口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演练失败降级为静态规则比对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critic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findings、plan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verdict 与 must_fix 列表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critic 超时按放行处理并记 reflection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reflect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must_fix、reflections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改进项追加，推进迭代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无可反思则输出空并触发终止判定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report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findings、evidence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report_md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渲染失败回退为纯文本清单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表中有两处值得展开。planner 的降级是换一份更平庸的计划而不是终止任务，对授权测试而言，以保守方式继续推进通常优于空手而归。critic 的降级是放行并留痕：critic 是守门员，守门员自身失能时把决定权交还主链路并记录 reflection，好于让整张图卡死在评审环节。所有降级动作都同时写入 reflections，这正是 5.1.3 节只增语义的直接受益者，事后复盘可以完整还原每一次降级发生的位置与原因。</w:t>
      </w:r>
    </w:p>
    <w:p>
      <w:pPr>
        <w:pStyle w:val="Heading2"/>
        <w:keepNext/>
        <w:spacing w:after="120" w:before="300" w:line="312"/>
      </w:pPr>
      <w:bookmarkStart w:name="_Toc42" w:id="42"/>
      <w:r>
        <w:rPr>
          <w:rFonts w:ascii="Calibri" w:eastAsia="SimHei"/>
          <w:b/>
          <w:bCs/>
          <w:color w:val="0A1628"/>
          <w:sz w:val="28"/>
          <w:szCs w:val="28"/>
        </w:rPr>
        <w:t xml:space="preserve">5.4 状态流转全景</w:t>
      </w:r>
      <w:bookmarkEnd w:id="42"/>
    </w:p>
    <w:p>
      <w:pPr>
        <w:pStyle w:val="Heading3"/>
        <w:keepNext/>
        <w:spacing w:after="120" w:before="220" w:line="312"/>
      </w:pPr>
      <w:bookmarkStart w:id="100081" w:name="_Toc100081"/>
      <w:r>
        <w:rPr>
          <w:rFonts w:ascii="Calibri" w:eastAsia="SimHei"/>
          <w:b/>
          <w:bCs/>
          <w:color w:val="0A1628"/>
          <w:sz w:val="24"/>
          <w:szCs w:val="24"/>
        </w:rPr>
        <w:t xml:space="preserve">5.4.1 主链路</w:t>
      </w:r>
      <w:bookmarkEnd w:id="10008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主链路为 START、memory_recall、planner、recon、fingerprint、vuln_scan 依次串行，随后进入 poc_gate 条件路由：发现中存在候选 CVE 且未获人工批准时进入 poc_verify，否则直接进入扇出。扇出分支全部完成后经 barrier 汇入 critic，critic 判定通过则 report，否则经 reflect 回到 planner 构成回环。整条链路中状态沿通道单向流动，回环不制造新的状态空间，每一轮迭代只是对同一组通道的再次折叠，iteration 与 reflections 负责留下轮次痕迹。</w:t>
      </w:r>
    </w:p>
    <w:p>
      <w:pPr>
        <w:pStyle w:val="Heading3"/>
        <w:keepNext/>
        <w:spacing w:after="120" w:before="220" w:line="312"/>
      </w:pPr>
      <w:bookmarkStart w:id="100082" w:name="_Toc100082"/>
      <w:r>
        <w:rPr>
          <w:rFonts w:ascii="Calibri" w:eastAsia="SimHei"/>
          <w:b/>
          <w:bCs/>
          <w:color w:val="0A1628"/>
          <w:sz w:val="24"/>
          <w:szCs w:val="24"/>
        </w:rPr>
        <w:t xml:space="preserve">5.4.2 回环与双重上限</w:t>
      </w:r>
      <w:bookmarkEnd w:id="10008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critic、reflect、planner 构成的回环受两个独立上限约束：max_iterations 限制 planner 发起的侦察与分析总轮数，max_reflections 限制 reflect 产出的反思总条数。只设单一上限有两个缺陷：只限迭代数，系统可能在低质量反思里空转耗尽预算；只限反思条数，则等价于变相的迭代上限，失去独立性。两个上限任一触顶，route_after_critic 都强制走向 report，并在报告中显式声明因迭代上限未收敛，把非正常终止变成可审计事件而非静默截断。</w:t>
      </w:r>
    </w:p>
    <w:p>
      <w:pPr>
        <w:pStyle w:val="Heading3"/>
        <w:keepNext/>
        <w:spacing w:after="120" w:before="220" w:line="312"/>
      </w:pPr>
      <w:bookmarkStart w:id="100083" w:name="_Toc100083"/>
      <w:r>
        <w:rPr>
          <w:rFonts w:ascii="Calibri" w:eastAsia="SimHei"/>
          <w:b/>
          <w:bCs/>
          <w:color w:val="0A1628"/>
          <w:sz w:val="24"/>
          <w:szCs w:val="24"/>
        </w:rPr>
        <w:t xml:space="preserve">5.4.3 动态扇出</w:t>
      </w:r>
      <w:bookmarkEnd w:id="10008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扇出由 Send 实现，分支数在运行时确定：vuln_scan 或 poc_verify 完成后，路由函数遍历任务字段，任务携带 pcap 文件路径就生成 pcap_analysis 分支，配置了横向模拟范围就生成 lateral_sim 分支，启用蓝队演练就生成 blue_sim 分支，任意组合都合法。每个 Send 携带从主状态裁剪出的子状态，分支之间互不可见，返回值经 findings 的去重 reducer 合并回主状态，最后由 barrier 汇聚到 critic，三个分支全部落定，评审才开始。</w:t>
      </w:r>
    </w:p>
    <w:p>
      <w:pPr>
        <w:pStyle w:val="Heading3"/>
        <w:keepNext/>
        <w:spacing w:after="120" w:before="220" w:line="312"/>
      </w:pPr>
      <w:bookmarkStart w:id="100084" w:name="_Toc100084"/>
      <w:r>
        <w:rPr>
          <w:rFonts w:ascii="Calibri" w:eastAsia="SimHei"/>
          <w:b/>
          <w:bCs/>
          <w:color w:val="0A1628"/>
          <w:sz w:val="24"/>
          <w:szCs w:val="24"/>
        </w:rPr>
        <w:t xml:space="preserve">5.4.4 中断与降级路径</w:t>
      </w:r>
      <w:bookmarkEnd w:id="10008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两类旁路决定图的实际走向。其一是中断：poc_verify 之前设置 interrupt_before，存在待验证候选时图挂起等待人工批准，批准则恢复执行验证，拒绝则注入否决并改道 report。其二是降级：预算检查内嵌在 vuln_scan 与扇出路由中，任一维度耗尽，路由函数跳过一切分析分支直接指向 report，报告标注已完成部分与未覆盖面。两条旁路共同保证图在任何情况下都有确定终点，且终点状态足以解释为什么停在这里。</w:t>
      </w:r>
    </w:p>
    <w:p>
      <w:pPr>
        <w:pStyle w:val="Heading2"/>
        <w:keepNext/>
        <w:spacing w:after="120" w:before="300" w:line="312"/>
      </w:pPr>
      <w:bookmarkStart w:name="_Toc43" w:id="43"/>
      <w:r>
        <w:rPr>
          <w:rFonts w:ascii="Calibri" w:eastAsia="SimHei"/>
          <w:b/>
          <w:bCs/>
          <w:color w:val="0A1628"/>
          <w:sz w:val="28"/>
          <w:szCs w:val="28"/>
        </w:rPr>
        <w:t xml:space="preserve">5.5 条件路由函数的形式化</w:t>
      </w:r>
      <w:bookmarkEnd w:id="43"/>
    </w:p>
    <w:p>
      <w:pPr>
        <w:pStyle w:val="Heading3"/>
        <w:keepNext/>
        <w:spacing w:after="120" w:before="220" w:line="312"/>
      </w:pPr>
      <w:bookmarkStart w:id="100085" w:name="_Toc100085"/>
      <w:r>
        <w:rPr>
          <w:rFonts w:ascii="Calibri" w:eastAsia="SimHei"/>
          <w:b/>
          <w:bCs/>
          <w:color w:val="0A1628"/>
          <w:sz w:val="24"/>
          <w:szCs w:val="24"/>
        </w:rPr>
        <w:t xml:space="preserve">5.5.1 poc_gate 与 _fanout 的判定条件</w:t>
      </w:r>
      <w:bookmarkEnd w:id="10008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poc_gate 挂在 vuln_scan 之后，形式化为对状态谓词的求值：当 findings 中存在待验证候选且 human_approval 为假时返回 poc_verify，让图挂起在人工审批点；否则调用 _fanout。_fanout 是纯映射：任务字段的 pcap 路径非空则生成 Send(pcap_analysis, 子状态)，横向范围非空则生成 Send(lateral_sim, 子状态)，蓝队演练开启则生成 Send(blue_sim, 子状态)；三者全不满足时返回单个 Send(critic, 主状态) 直达评审，保证扇出点之后必有汇聚，不会出现空扇出导致图静默结束。</w:t>
      </w:r>
    </w:p>
    <w:p>
      <w:pPr>
        <w:pStyle w:val="Heading3"/>
        <w:keepNext/>
        <w:spacing w:after="120" w:before="220" w:line="312"/>
      </w:pPr>
      <w:bookmarkStart w:id="100086" w:name="_Toc100086"/>
      <w:r>
        <w:rPr>
          <w:rFonts w:ascii="Calibri" w:eastAsia="SimHei"/>
          <w:b/>
          <w:bCs/>
          <w:color w:val="0A1628"/>
          <w:sz w:val="24"/>
          <w:szCs w:val="24"/>
        </w:rPr>
        <w:t xml:space="preserve">5.5.2 route_after_critic 的终止判定</w:t>
      </w:r>
      <w:bookmarkEnd w:id="10008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route_after_critic 读取 critic 写入的 verdict 与 must_fix，形式化为一行合取式：进入回环当且仅当 must_fix ≠ ∅ ∧ iteration &lt; I_max ∧ 反思条数 &lt; R_max，其中 I_max 与 R_max 分别是 5.4.2 节的双重上限。三个条件是合取关系，任何一个不满足都走向 report：缺陷清单为空说明质量达标，上限触顶说明资源用尽，两类终止必须在报告里区分呈现。路由函数同样保持纯函数约束，只读状态、不读外部可变量，这是回环可重放的前提。</w:t>
      </w:r>
    </w:p>
    <w:p>
      <w:pPr>
        <w:pStyle w:val="Heading2"/>
        <w:keepNext/>
        <w:spacing w:after="120" w:before="300" w:line="312"/>
      </w:pPr>
      <w:bookmarkStart w:name="_Toc44" w:id="44"/>
      <w:r>
        <w:rPr>
          <w:rFonts w:ascii="Calibri" w:eastAsia="SimHei"/>
          <w:b/>
          <w:bCs/>
          <w:color w:val="0A1628"/>
          <w:sz w:val="28"/>
          <w:szCs w:val="28"/>
        </w:rPr>
        <w:t xml:space="preserve">5.6 中断与恢复的状态语义</w:t>
      </w:r>
      <w:bookmarkEnd w:id="4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挂起点配置为 interrupt_before 列表中的 poc_verify。当 poc_gate 路由到 poc_verify 时，图在验证节点执行之前停下，此刻 findings 已包含候选 CVE，但没有任何验证动作发生。挂起语义的精确性正是安全审计需要的：审批人看到的是将要执行什么，而不是已经做了什么再追认。interrupt 依赖 checkpointer，未配置 saver 时编译或运行期会直接报错；挂起状态因此天然落库，不怕审批人离开期间进程重启。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审批通过在 aegis-agent 中是一段固定的恢复序列，三步的顺序与输入形式都有精确语义，写错任何一步，轻则审批闭环失效，重则验证动作在未经批准的情况下被执行。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update_state(config, {"human_approval": True})，把人工决策写入通道。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以 None 作为输入调用 invoke，语义是不注入新输入、仅从检查点续跑。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挂起的 poc_verify 携带批准标志执行，验证动作全部落库后经 _fanout 进入后续分支。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关于 as_node：update_state 的这一参数声明写入归属的节点，并影响恢复后的路由起点，其省略时的默认归属规则随版本演进。aegis-agent 在挂起恢复场景选择省略该参数，并以恢复前 graph.get_state(config).next 仍为 poc_verify 作为校验条件，把版本差异收敛在一个显式检查点上，任何偏离都会在恢复前暴露而不是在恢复后造成破坏。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拒绝批准的序列相同，只是注入值保持 human_approval 为 False 并同时写入一条否决 reflection，恢复后 poc_verify 读到否决，将候选标记为未验证而不执行任何动作。poc_verify 结束时把 human_approval 复位为 False，使批准成为一次性令牌：回环产生的下一批候选必须重新走审批，避免一次批准被无限次复用。恢复后的状态一致性由两点保证：注入只改写人工决策通道，不触碰 findings 与 plan；reducer 幂等使得重复注入同一决策不产生副作用，审批人重复提交也不会造成重复验证。</w:t>
      </w:r>
    </w:p>
    <w:p>
      <w:pPr>
        <w:pStyle w:val="Heading2"/>
        <w:keepNext/>
        <w:spacing w:after="120" w:before="300" w:line="312"/>
      </w:pPr>
      <w:bookmarkStart w:name="_Toc45" w:id="45"/>
      <w:r>
        <w:rPr>
          <w:rFonts w:ascii="Calibri" w:eastAsia="SimHei"/>
          <w:b/>
          <w:bCs/>
          <w:color w:val="0A1628"/>
          <w:sz w:val="28"/>
          <w:szCs w:val="28"/>
        </w:rPr>
        <w:t xml:space="preserve">5.7 状态膨胀控制</w:t>
      </w:r>
      <w:bookmarkEnd w:id="4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长任务下有两类通道线性增长：messages 随对话轮次与工具原始输出膨胀，findings 随扫描轮次累积。膨胀的代价有三：LLM 上下文被历史淹没，关键信息被稀释；每个超步的快照都携带全量通道值，检查点体积与序列化耗时随任务时长恶化；审计检索变慢。控制膨胀因此不是优化项，而是长任务能跑完的前提。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aegis-agent 的策略按字段生命周期分三类处理。messages 在进入 vuln_scan 与 critic 前由节点内裁剪副本再送 LLM，通道本身保留全史，这是不破坏可重放性的裁剪；确需压缩存储时，用携带同 ID 消息的替换写回完成收缩。findings 不删除但分级，critic 只消费置信度达阈值的子集，低置信候选留在通道中供复盘。evidence 的原始产物在入通道前压缩为摘要与 SHA-256 哈希，原文落对象存储，report 阶段用哈希回链，通道里只留可读摘要。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裁剪必须遵守两条纪律。其一，裁剪动作要么发生在派生读取路径，即裁剪后的副本只作为下一节点或 LLM 的输入，要么通过显式写回完成，绝不静默篡改只增通道，否则 5.2.2 节的代数性质被破坏，重放不再一致。其二，裁剪与预算联动：messages 超限时先触发一次摘要压缩再进入下一超步，压缩本身作为一个节点写入 reflection，让状态瘦身也留下审计痕迹。</w:t>
      </w:r>
    </w:p>
    <w:p>
      <w:pPr>
        <w:pStyle w:val="Heading2"/>
        <w:keepNext/>
        <w:spacing w:after="120" w:before="300" w:line="312"/>
      </w:pPr>
      <w:bookmarkStart w:name="_Toc46" w:id="46"/>
      <w:r>
        <w:rPr>
          <w:rFonts w:ascii="Calibri" w:eastAsia="SimHei"/>
          <w:b/>
          <w:bCs/>
          <w:color w:val="0A1628"/>
          <w:sz w:val="28"/>
          <w:szCs w:val="28"/>
        </w:rPr>
        <w:t xml:space="preserve">5.8 图结构代码示例</w:t>
      </w:r>
      <w:bookmarkEnd w:id="4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下例给出 aegis-agent 的图装配骨架，裁去 import 与各节点函数体：_fanout 展示动态扇出与空扇出兜底，注册循环收拢十二个节点，两条条件边与一条回环边表达 5.4 节的全景流转。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_fanout(s: AgentState):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t = s["task"]                               # 按任务字段动态定分支数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pairs = [("pcap_analysis", t.get("pcap_path")), ("lateral_sim", t.get("lateral_scope")),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 ("blue_sim", t.get("blue_drill"))]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[Send(n, s) for n, on in pairs if on] or "critic"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 = StateGraph(AgentState)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for name, fn in NODES.items(): g.add_node(name, fn)   # 12 个节点统一注册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g.add_edge(START, "memory_recall"); g.add_edge("memory_recall", "planner")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g.add_edge("planner", "recon"); g.add_edge("recon", "fingerprint")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g.add_edge("fingerprint", "vuln_scan")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g.add_conditional_edges("vuln_scan", poc_gate)        # 有候选未批准则挂起等审批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g.add_conditional_edges("poc_verify", _fanout)        # 批准恢复后动态扇出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for n in ("pcap_analysis", "lateral_sim", "blue_sim"): g.add_edge(n, "critic")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g.add_conditional_edges("critic", route_after_critic); g.add_edge("reflect", "planner")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g.add_edge("report", END)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app = g.compile(checkpointer=MemorySaver(), interrupt_before=["poc_verify"])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三处细节值得注意：Send 的第二个参数传入 s，即每个分支获得主状态在发送时刻的独立副本，若要强隔离应改为构造裁剪后的子状态；_fanout 的兜底返回 critic 字符串，防止空扇出让图静默结束；interrupt_before 只在配置了 checkpointer 时合法。示例使用 MemorySaver 便于本地验证，生产环境替换为 PostgresSaver，装配代码其余部分不变。</w:t>
      </w:r>
    </w:p>
    <w:p>
      <w:pPr>
        <w:pStyle w:val="Heading2"/>
        <w:keepNext/>
        <w:spacing w:after="120" w:before="300" w:line="312"/>
      </w:pPr>
      <w:bookmarkStart w:name="_Toc47" w:id="47"/>
      <w:r>
        <w:rPr>
          <w:rFonts w:ascii="Calibri" w:eastAsia="SimHei"/>
          <w:b/>
          <w:bCs/>
          <w:color w:val="0A1628"/>
          <w:sz w:val="28"/>
          <w:szCs w:val="28"/>
        </w:rPr>
        <w:t xml:space="preserve">5.9 本章速记</w:t>
      </w:r>
      <w:bookmarkEnd w:id="47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状态字段按生命周期分为对话任务、计划迭代、结果数据、安全预算与输出五组。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findings 用按 id 去重的 upsert reducer，同 id 冲突按置信度取优，天然幂等。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reflections 用只增 reducer，反思记录是审计日志，只追加不修改。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标量与字典字段用后写覆盖，前提是该键有唯一属主节点在推进。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节点即局部转移函数，转移方程为 s′ = δ(s, node(s, obs))。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并行安全的依据是合并满足交换律与结合律，结果与分支完成顺序无关。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findings 合并可交换，因为按 id 求并集与按置信度取最大都可交换可结合。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无 reducer 通道上的并行写入会被运行时以 InvalidUpdateError 拒绝。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主链路为 memory_recall 到 vuln_scan 串行，后接 poc_gate 条件路由。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critic 回环受 max_iterations 与 max_reflections 双重上限约束。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扇出用 Send 实现，分支数与分支输入在运行时确定，空扇出必须兜底。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预算耗尽时路由直接指向 report，降级路径必须留痕。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poc_verify 前挂起等待人工批准，批准经 update_state 注入后以 None 恢复。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poc_verify 结束将 human_approval 复位，批准是一次性令牌。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恢复后一致性靠注入面最小化与 reducer 幂等共同保证。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messages 裁剪优先在派生读取路径做，不静默篡改只增通道。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evidence 存摘要与哈希，原文落对象存储，report 用哈希回链。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路由函数全部为纯函数，只读状态，这是回环可重放的前提。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双上限触顶与质量达标是两类终止，必须在报告中区分呈现。</w:t>
      </w:r>
    </w:p>
    <w:p>
      <w:pPr>
        <w:pStyle w:val="Heading1"/>
        <w:keepNext/>
        <w:pageBreakBefore/>
        <w:spacing w:after="160" w:before="240" w:line="312"/>
      </w:pPr>
      <w:bookmarkStart w:name="_Toc48" w:id="48"/>
      <w:r>
        <w:rPr>
          <w:rFonts w:ascii="Calibri" w:eastAsia="SimHei"/>
          <w:b/>
          <w:bCs/>
          <w:color w:val="0A1628"/>
          <w:sz w:val="32"/>
          <w:szCs w:val="32"/>
        </w:rPr>
        <w:t xml:space="preserve">第6章 数学建模：攻击路径概率与风险量化</w:t>
      </w:r>
      <w:bookmarkEnd w:id="4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本章把攻击图从定性结构升级为可计算的概率与风险模型，回答三个工程问题：哪条路径最可能被走通、一个资产当前被拿下的概率有多大、下一步修什么最划算。所有概率都服务于授权测试中的行动排序与防御侧的资源投放，是决策辅助量而非物理测量值。全章遵循先建模动机、再推导、后失效条件的顺序展开。</w:t>
      </w:r>
    </w:p>
    <w:p>
      <w:pPr>
        <w:pStyle w:val="Heading2"/>
        <w:keepNext/>
        <w:spacing w:after="120" w:before="300" w:line="312"/>
      </w:pPr>
      <w:bookmarkStart w:name="_Toc49" w:id="49"/>
      <w:r>
        <w:rPr>
          <w:rFonts w:ascii="Calibri" w:eastAsia="SimHei"/>
          <w:b/>
          <w:bCs/>
          <w:color w:val="0A1628"/>
          <w:sz w:val="28"/>
          <w:szCs w:val="28"/>
        </w:rPr>
        <w:t xml:space="preserve">6.1 攻击图形式化</w:t>
      </w:r>
      <w:bookmarkEnd w:id="4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攻击图建模为有向图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G = (V, E)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。节点集合 V 表示主机与权限状态，典型形态是二元组（主机, 权限级），权限级取 none、user、root 或某服务的访问权；边集合 E 表示一次利用或凭据使用导致的状态转移。攻击者在图上的位置不是一个节点，而是其已控制状态的集合，攻击推进就是把新节点并入该集合。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边 e = (u → v) 的语义由两侧条件定义。前置条件：攻击者已处于状态 u，且具备该转移所需能力，例如已取得源主机 user 权限、目标存在对应漏洞且网络可达。后置条件：执行成功后进入状态 v，例如目标主机权限提升。图构造就是把扫描器输出的漏洞、凭据与可达性逐条翻译成这种转移规则。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这一形式化的思想源流一句话说清：MulVAL 用 Datalog 规则从主机配置与漏洞推导攻击路径，Nessus 把漏洞扫描结果映射到资产与拓扑，本章的攻击图是这两条路线在 Agent 时代的合流。经典文献中完整攻击计划可能是多条边的与关系，图退化为 AND-OR 图；本章采用工程简化，把与关系折进单条边的前置条件，或关系留给图结构，代价是损失部分表达力，6.5 节给出补救。</w:t>
      </w:r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构造器按边类型实例化转移规则，最常见的四类边整理如下表：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边类型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后置条件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漏洞利用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源可达且目标存在对应漏洞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目标权限提升一档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凭据复用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已获得有效口令或密钥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目标服务登录成功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信任利用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源主机被目标显式信任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免认证获取访问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跳板转发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已控制中继主机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攻击面延伸到新网段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前三类边的参数来自漏洞与凭据数据，第四类来自路由与防火墙规则。每类边的成功概率建模方式不同：凭据类接近确定性事件，漏洞类需要下一节的映射函数。</w:t>
      </w:r>
    </w:p>
    <w:p>
      <w:pPr>
        <w:pStyle w:val="Heading2"/>
        <w:keepNext/>
        <w:spacing w:after="120" w:before="300" w:line="312"/>
      </w:pPr>
      <w:bookmarkStart w:name="_Toc50" w:id="50"/>
      <w:r>
        <w:rPr>
          <w:rFonts w:ascii="Calibri" w:eastAsia="SimHei"/>
          <w:b/>
          <w:bCs/>
          <w:color w:val="0A1628"/>
          <w:sz w:val="28"/>
          <w:szCs w:val="28"/>
        </w:rPr>
        <w:t xml:space="preserve">6.2 利用成功概率建模</w:t>
      </w:r>
      <w:bookmarkEnd w:id="5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攻击图本身是定性的，边只有存在与不存在。要让 Agent 排序行动、让防御方排序修复，必须给每条边一个成功概率 p(e)。这个概率不是物理量，而是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校准出来的决策量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，建模动机是让漏洞利用边与凭据边落在同一尺度上比较，进而支撑路径计算与风险排序。</w:t>
      </w:r>
    </w:p>
    <w:p>
      <w:pPr>
        <w:pStyle w:val="Heading3"/>
        <w:keepNext/>
        <w:spacing w:after="120" w:before="220" w:line="312"/>
      </w:pPr>
      <w:bookmarkStart w:id="100087" w:name="_Toc100087"/>
      <w:r>
        <w:rPr>
          <w:rFonts w:ascii="Calibri" w:eastAsia="SimHei"/>
          <w:b/>
          <w:bCs/>
          <w:color w:val="0A1628"/>
          <w:sz w:val="24"/>
          <w:szCs w:val="24"/>
        </w:rPr>
        <w:t xml:space="preserve">6.2.1 CVSS 到概率的分段映射</w:t>
      </w:r>
      <w:bookmarkEnd w:id="10008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建模动机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：CVSS 基础分数是为严重程度沟通设计的序数量表，不是为概率校准设计的，直接除以 10 当概率会在低分段严重失真。工程做法是分段线性映射 p = f(cvss)：人工设定锚点，锚点之间线性插值。选分段而非全局函数，是因为分数在各区间的语义密度不同，9 分以上几乎都有武器化利用，4 分附近则混杂大量带苛刻前置条件的漏洞。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一组常见的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起始锚点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形如 (0, 0.02)、(4, 0.10)、(7, 0.40)、(9, 0.70)、(10, 0.90)，两端刻意不取 0 与 1，为贝叶斯更新留出余地。必须强调，锚点数值是工程经验校准而非理论推导，照抄任何文献的数字都没有意义，必须用本组织数据回归得出，这是分段设计的核心纪律。</w:t>
      </w:r>
    </w:p>
    <w:p>
      <w:pPr>
        <w:pStyle w:val="Heading3"/>
        <w:keepNext/>
        <w:spacing w:after="120" w:before="220" w:line="312"/>
      </w:pPr>
      <w:bookmarkStart w:id="100088" w:name="_Toc100088"/>
      <w:r>
        <w:rPr>
          <w:rFonts w:ascii="Calibri" w:eastAsia="SimHei"/>
          <w:b/>
          <w:bCs/>
          <w:color w:val="0A1628"/>
          <w:sz w:val="24"/>
          <w:szCs w:val="24"/>
        </w:rPr>
        <w:t xml:space="preserve">6.2.2 红队命中率回归修正</w:t>
      </w:r>
      <w:bookmarkEnd w:id="10008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校准方法论：在授权红队演练中，对每次利用尝试记录 CVSS 向量、利用成熟度、网络位置、认证状态与成败结果，按分数段统计命中率，或对命中率做逻辑回归后回填锚点。这条管线把 f(cvss) 从拍脑袋的初值变成随演练数据迭代的经验模型，也把映射的误差来源从黑箱变成可审计的样本偏差。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三个工程要点。样本必须区分网络位置与认证状态，否则混入环境效应，拟合出的锚点只对演练环境成立；公开 POC 可用的样本命中率显著更高，Exploit Maturity 应作为回归特征单独建模；样本量不足的分段保持保守并加宽区间。EPSS 这类基于在野利用观测的分数可作额外特征或先验来源，校准须随每轮演练重新拟合。</w:t>
      </w:r>
    </w:p>
    <w:p>
      <w:pPr>
        <w:pStyle w:val="Heading3"/>
        <w:keepNext/>
        <w:spacing w:after="120" w:before="220" w:line="312"/>
      </w:pPr>
      <w:bookmarkStart w:id="100089" w:name="_Toc100089"/>
      <w:r>
        <w:rPr>
          <w:rFonts w:ascii="Calibri" w:eastAsia="SimHei"/>
          <w:b/>
          <w:bCs/>
          <w:color w:val="0A1628"/>
          <w:sz w:val="24"/>
          <w:szCs w:val="24"/>
        </w:rPr>
        <w:t xml:space="preserve">6.2.3 环境修正因子</w:t>
      </w:r>
      <w:bookmarkEnd w:id="10008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基础映射只刻画漏洞本身的可行性，实际边概率还要乘环境修正：p(e) = f_base(cvss(e)) × c_exp(e) × r(e)。c_exp 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可利用性修正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，覆盖认证要求、目标加固水平与利用武器化程度，取值通常落在 0.2 到 1 之间；r 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可达性修正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，源到目标被防火墙隔离时置 0，处于信任边界内侧时接近 1，实现里常用按网段分段衰减近似。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乘法形式的隐含假设是各修正因子条件独立，该假设的失效场景集中在 6.9 节讨论。另一失效点是 CVSS 9 到 10 分段的饱和：基础分失去区分度时，只能依赖 c_exp 拉开差距，这要求可利用性修正的粒度足够细，至少区分有公开 POC、有武器化框架与仅在野观测三种状态。</w:t>
      </w:r>
    </w:p>
    <w:p>
      <w:pPr>
        <w:pStyle w:val="Heading2"/>
        <w:keepNext/>
        <w:spacing w:after="120" w:before="300" w:line="312"/>
      </w:pPr>
      <w:bookmarkStart w:name="_Toc51" w:id="51"/>
      <w:r>
        <w:rPr>
          <w:rFonts w:ascii="Calibri" w:eastAsia="SimHei"/>
          <w:b/>
          <w:bCs/>
          <w:color w:val="0A1628"/>
          <w:sz w:val="28"/>
          <w:szCs w:val="28"/>
        </w:rPr>
        <w:t xml:space="preserve">6.3 路径成功概率与 log 域最短路</w:t>
      </w:r>
      <w:bookmarkEnd w:id="51"/>
    </w:p>
    <w:p>
      <w:pPr>
        <w:pStyle w:val="Heading3"/>
        <w:keepNext/>
        <w:spacing w:after="120" w:before="220" w:line="312"/>
      </w:pPr>
      <w:bookmarkStart w:id="100090" w:name="_Toc100090"/>
      <w:r>
        <w:rPr>
          <w:rFonts w:ascii="Calibri" w:eastAsia="SimHei"/>
          <w:b/>
          <w:bCs/>
          <w:color w:val="0A1628"/>
          <w:sz w:val="24"/>
          <w:szCs w:val="24"/>
        </w:rPr>
        <w:t xml:space="preserve">6.3.1 独立性假设下的连乘</w:t>
      </w:r>
      <w:bookmarkEnd w:id="10009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建模动机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：给定边概率后，自然的问题是整条路径走通的概率。假设每条边在其源状态达成后的成败与其他边独立，即把每次利用尝试视为独立伯努利试验。在此假设下，路径上各边依序尝试，成功概率为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P(path) = ∏ p(e)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，e 取遍路径各边。推导只有两步：条件概率链式法则展开，再按独立性把各条件概率替换为边缘概率。该假设明显偏乐观，凭据复用与共享漏洞都会破坏它，但连乘换来了下一节的最短路求解框架，是可解性与真实性的关键折中。</w:t>
      </w:r>
    </w:p>
    <w:p>
      <w:pPr>
        <w:pStyle w:val="Heading3"/>
        <w:keepNext/>
        <w:spacing w:after="120" w:before="220" w:line="312"/>
      </w:pPr>
      <w:bookmarkStart w:id="100091" w:name="_Toc100091"/>
      <w:r>
        <w:rPr>
          <w:rFonts w:ascii="Calibri" w:eastAsia="SimHei"/>
          <w:b/>
          <w:bCs/>
          <w:color w:val="0A1628"/>
          <w:sz w:val="24"/>
          <w:szCs w:val="24"/>
        </w:rPr>
        <w:t xml:space="preserve">6.3.2 连乘下溢与 log 域转换</w:t>
      </w:r>
      <w:bookmarkEnd w:id="10009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建模动机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是数值稳定性。双精度浮点在 1e-308 以下归零，40 条边、每边概率 0.1 的路径积是 1e-40，虽未归零，但数千条路径相互比较时精度与可读性都会崩坏，且连乘在增量计算里每加一条边都要重算全部乘积。解法是取负对数：定义边代价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w(e) = ln(1/p(e))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，则路径代价 Σ w(e) = −ln P(path)。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于是最大化 P(path) 等价于最小化代价和，问题从概率连乘变成标准最短路。又因 p(e) ≤ 1 恒有 w(e) ≥ 0，恰好满足 Dijkstra 的非负权前提，堆实现复杂度 O((|V| + |E|) log |V|)。两个边界情形：p = 1 的边代价为 0，对应近乎免费的凭据边；p 趋于 0 时代价发散，实现须设下限 p_min 防止 ln(0)，量级取 1e-4 即可。log 域还有附带好处：边代价可预先缓存，证据更新只改单边代价，整图重算是毫秒级操作。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log 域 Dijkstra 的核心实现如下，概率还原只需对最短代价取指数：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import heapq, math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max_prob_path(graph, src, dst, p):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# graph: 邻接表; p[(u, v)] 为边成功概率, 取值 (0, 1]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dist, pq = {src: 0.0}, [(0.0, src)]   # dist[u] = -ln P(到 u 最优路径)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while pq: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d, u = heapq.heappop(pq)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if u == dst: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return math.exp(-d)           # exp(-Σw) 还原路径概率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for v in graph[u]: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nd = d + math.log(1.0 / p[(u, v)])   # 边代价 w = ln(1/p)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if nd &lt; dist.get(v, math.inf):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    dist[v] = nd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    heapq.heappush(pq, (nd, v))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0.0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失效条件有两层。独立性崩塌时连乘模型整体失效，须转入 6.5 节的采样方法；数值上若锚点映射把某条边概率压到 p_min 以下，代价被钳制，最短路可能系统性偏爱这条本应极差的边，钳制参数要与校准下限联动调整。</w:t>
      </w:r>
    </w:p>
    <w:p>
      <w:pPr>
        <w:pStyle w:val="Heading3"/>
        <w:keepNext/>
        <w:spacing w:after="120" w:before="220" w:line="312"/>
      </w:pPr>
      <w:bookmarkStart w:id="100092" w:name="_Toc100092"/>
      <w:r>
        <w:rPr>
          <w:rFonts w:ascii="Calibri" w:eastAsia="SimHei"/>
          <w:b/>
          <w:bCs/>
          <w:color w:val="0A1628"/>
          <w:sz w:val="24"/>
          <w:szCs w:val="24"/>
        </w:rPr>
        <w:t xml:space="preserve">6.3.3 为什么不能简单用最短跳数</w:t>
      </w:r>
      <w:bookmarkEnd w:id="10009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直觉上跳数少的路径更危险，在概率语义下这是错的。示意反例：路径甲一跳、单边概率 0.2；路径乙两跳、每边 0.9，连乘得 0.81。按跳数选甲，按概率选乙，结论相反。跳数只有在所有边概率近似相等时才是概率的合理代理，而 CVSS 覆盖 0 到 10 的现实里边概率相差可达一个数量级以上。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更隐蔽的偏差是对凭据边不敏感。一条 p ≈ 0.95 的凭据复用边几乎免费，跳数模型却把它与一次高风险利用等价记为一跳，横向移动风险评估因此系统性失真。结论：所有排序一律在 log 域进行，跳数只作为展示层信息保留给人类读者。</w:t>
      </w:r>
    </w:p>
    <w:p>
      <w:pPr>
        <w:pStyle w:val="Heading2"/>
        <w:keepNext/>
        <w:spacing w:after="120" w:before="300" w:line="312"/>
      </w:pPr>
      <w:bookmarkStart w:name="_Toc52" w:id="52"/>
      <w:r>
        <w:rPr>
          <w:rFonts w:ascii="Calibri" w:eastAsia="SimHei"/>
          <w:b/>
          <w:bCs/>
          <w:color w:val="0A1628"/>
          <w:sz w:val="28"/>
          <w:szCs w:val="28"/>
        </w:rPr>
        <w:t xml:space="preserve">6.4 贝叶斯证据更新</w:t>
      </w:r>
      <w:bookmarkEnd w:id="52"/>
    </w:p>
    <w:p>
      <w:pPr>
        <w:pStyle w:val="Heading3"/>
        <w:keepNext/>
        <w:spacing w:after="120" w:before="220" w:line="312"/>
      </w:pPr>
      <w:bookmarkStart w:id="100093" w:name="_Toc100093"/>
      <w:r>
        <w:rPr>
          <w:rFonts w:ascii="Calibri" w:eastAsia="SimHei"/>
          <w:b/>
          <w:bCs/>
          <w:color w:val="0A1628"/>
          <w:sz w:val="24"/>
          <w:szCs w:val="24"/>
        </w:rPr>
        <w:t xml:space="preserve">6.4.1 更新框架</w:t>
      </w:r>
      <w:bookmarkEnd w:id="10009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建模动机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：6.2 节的概率是先验，粒度到漏洞条目为止，不含具体目标的实测信息；对目标跑一次扫描、做一次 POC 验证后必须修正。设假设 H 为该边实际可利用，证据 E 为观察结果，更新公式为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P(H|E) = P(E|H) × P(H) / P(E)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，分母按全概率展开为 P(E) = P(E|H) × P(H) + P(E|¬H) × (1 − P(H))。后验回写边概率后整图重算最短路，代价毫秒级，因此证据更新可以在 Agent 主循环里每轮触发。</w:t>
      </w:r>
    </w:p>
    <w:p>
      <w:pPr>
        <w:pStyle w:val="Heading3"/>
        <w:keepNext/>
        <w:spacing w:after="120" w:before="220" w:line="312"/>
      </w:pPr>
      <w:bookmarkStart w:id="100094" w:name="_Toc100094"/>
      <w:r>
        <w:rPr>
          <w:rFonts w:ascii="Calibri" w:eastAsia="SimHei"/>
          <w:b/>
          <w:bCs/>
          <w:color w:val="0A1628"/>
          <w:sz w:val="24"/>
          <w:szCs w:val="24"/>
        </w:rPr>
        <w:t xml:space="preserve">6.4.2 先验与似然的来源</w:t>
      </w:r>
      <w:bookmarkEnd w:id="10009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两个输入各有固定来源。先验 P(H) 来自威胁情报：EPSS 分数、在野利用通报、厂商公告，编码的是该漏洞被真实利用的可能性。似然来自扫描器置信度：P(E|H) 是真阳性率 TPR，即真实存在漏洞时扫描器报出的概率；P(E|¬H) 是假阳性率 FPR。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示意算例：先验 0.3、TPR 0.95、FPR 0.10，则 P(E) = 0.285 + 0.070 = 0.355，后验 P(H|E) = 0.285 / 0.355 ≈ 0.80，一次高置信扫描把边概率从 0.3 拉到 0.8。若再叠加一次 POC 实测验证（TPR 约 0.98、FPR 约 0.02），后验升至 0.98 附近，工程上按确认边处理。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多次独立扫描建议在几率域连乘：后验几率等于先验几率乘以各证据的似然比，比反复套贝叶斯公式更稳。失效条件必须写明：两台扫描器共用同一签名引擎时证据强相关，连乘更新会双重计数并导致过度自信；TPR 与 FPR 不是环境不变量，镜像环境测出的指标不能直接用于生产网段；若先验已含 EPSS 的在野信息，又把 POC 公开当新证据计入，构成循环引用，应保持证据源互斥。</w:t>
      </w:r>
    </w:p>
    <w:p>
      <w:pPr>
        <w:pStyle w:val="Heading2"/>
        <w:keepNext/>
        <w:spacing w:after="120" w:before="300" w:line="312"/>
      </w:pPr>
      <w:bookmarkStart w:name="_Toc53" w:id="53"/>
      <w:r>
        <w:rPr>
          <w:rFonts w:ascii="Calibri" w:eastAsia="SimHei"/>
          <w:b/>
          <w:bCs/>
          <w:color w:val="0A1628"/>
          <w:sz w:val="28"/>
          <w:szCs w:val="28"/>
        </w:rPr>
        <w:t xml:space="preserve">6.5 蒙特卡洛替代方案</w:t>
      </w:r>
      <w:bookmarkEnd w:id="5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连乘模型的独立性假设在两类场景崩塌：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共享漏洞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，同一镜像或同批补丁让大量主机的边同开同关；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同一凭据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，一组泄露密钥同时打开多台主机的门。这些相关性有共同结构：存在公共原因事件。闭式解随相关性结构组合爆炸，工程上放弃解析，改用采样估计分布。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建模方式是把公共原因显式建成潜变量：例如凭据泄露是一个伯努利事件，一旦发生，其覆盖的边集合整体转为高概率。采样流程分三层：先抽公共原因，再在各边条件概率下独立抽取成败，然后沿图前向模拟攻击者的可达状态集。重复 N 次后统计各资产被攻陷频率，得到分布而不只是均值，P95 分位数对尾部风险更有意义。复杂度 O(N × |E|)，N 取万级时只适合对关键路径与核心资产精算，不适合全图。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失效条件是稀有事件：路径概率在 1e-6 量级时，朴素采样要百万级样本才能凑出几个命中，方差大到不可用，需要重要性采样或重要性拆分；此外潜变量结构依赖对相关性来源的正确认知，漏掉一个公共原因，估计就系统性偏低，相关性清单要与凭据与镜像管理流程联动维护。</w:t>
      </w:r>
    </w:p>
    <w:p>
      <w:pPr>
        <w:pStyle w:val="Heading2"/>
        <w:keepNext/>
        <w:spacing w:after="120" w:before="300" w:line="312"/>
      </w:pPr>
      <w:bookmarkStart w:name="_Toc54" w:id="54"/>
      <w:r>
        <w:rPr>
          <w:rFonts w:ascii="Calibri" w:eastAsia="SimHei"/>
          <w:b/>
          <w:bCs/>
          <w:color w:val="0A1628"/>
          <w:sz w:val="28"/>
          <w:szCs w:val="28"/>
        </w:rPr>
        <w:t xml:space="preserve">6.6 风险量化与修复优先级</w:t>
      </w:r>
      <w:bookmarkEnd w:id="54"/>
    </w:p>
    <w:p>
      <w:pPr>
        <w:pStyle w:val="Heading3"/>
        <w:keepNext/>
        <w:spacing w:after="120" w:before="220" w:line="312"/>
      </w:pPr>
      <w:bookmarkStart w:id="100095" w:name="_Toc100095"/>
      <w:r>
        <w:rPr>
          <w:rFonts w:ascii="Calibri" w:eastAsia="SimHei"/>
          <w:b/>
          <w:bCs/>
          <w:color w:val="0A1628"/>
          <w:sz w:val="24"/>
          <w:szCs w:val="24"/>
        </w:rPr>
        <w:t xml:space="preserve">6.6.1 单资产风险与年化损失</w:t>
      </w:r>
      <w:bookmarkEnd w:id="10009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建模动机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是把概率翻译成钱，才能与业务方对话并参与预算竞争。单资产风险定义为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R = P(compromise) × Impact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。P(compromise) 取攻击图计算结果：快速模式取到该资产的最大概率路径，精算模式取 top-k 条边不相交路径的 1 − ∏(1 − P(path_i))，或直接用 6.5 节的采样分布；Impact 为资产价值乘以暴露因子。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经典年化框架为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ALE = ARO × SLE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，其中 SLE = AV × EF，即单一损失预期等于资产价值乘以暴露因子，ARO 为年度发生频率。安全 Agent 里的分工是：ALE 服务年度预算与保险决策，回答一年大概损失多少；每次扫描后的实时修复排序用当前概率的 R，因为 ARO 把近期剧变平滑掉了，对本月刚出现公开 POC 这类事件反应太钝。</w:t>
      </w:r>
    </w:p>
    <w:p>
      <w:pPr>
        <w:pStyle w:val="Heading3"/>
        <w:keepNext/>
        <w:spacing w:after="120" w:before="220" w:line="312"/>
      </w:pPr>
      <w:bookmarkStart w:id="100096" w:name="_Toc100096"/>
      <w:r>
        <w:rPr>
          <w:rFonts w:ascii="Calibri" w:eastAsia="SimHei"/>
          <w:b/>
          <w:bCs/>
          <w:color w:val="0A1628"/>
          <w:sz w:val="24"/>
          <w:szCs w:val="24"/>
        </w:rPr>
        <w:t xml:space="preserve">6.6.2 修复优先级排序</w:t>
      </w:r>
      <w:bookmarkEnd w:id="10009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修复决策的排序规则是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风险下降量除以修复成本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。对每个候选动作，把对应边的概率从 p 改为修复后的 p′，重算图上风险取差值 ΔR，再除以修复的人力、停机与许可成本。项目实现里资产价值权重把 core 资产定为 10、普通资产为 1 量级，核心资产上的中等漏洞因此天然排在边缘资产高危漏洞之前。</w:t>
      </w:r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不追求组合最优的原因：预算约束下选修复集合使总风险最小是覆盖问题，NP-hard，而修复流程需要的是可解释的排序加人工复核，贪心是工程折中。下表给出一组示意性排序，说明绝对收益与性价比会给出不同次序：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候选修复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修复前风险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修复后风险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ΔR 与成本比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核心库弱口令轮换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0.90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0.20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极高，立即执行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边缘机高危补丁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0.45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0.10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中等，纳入排期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内网低危配置加固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0.12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0.08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偏低，挂起观察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表中数值为示意，真实分数来自各自环境的校准概率与资产权重。排序的意义在于把最危险与最划算分开：告警按 ΔR 绝对值输出，修复清单按比值输出，两者使用不同的展示通道，避免把吓人的事当成划算的事。</w:t>
      </w:r>
    </w:p>
    <w:p>
      <w:pPr>
        <w:pStyle w:val="Heading2"/>
        <w:keepNext/>
        <w:spacing w:after="120" w:before="300" w:line="312"/>
      </w:pPr>
      <w:bookmarkStart w:name="_Toc55" w:id="55"/>
      <w:r>
        <w:rPr>
          <w:rFonts w:ascii="Calibri" w:eastAsia="SimHei"/>
          <w:b/>
          <w:bCs/>
          <w:color w:val="0A1628"/>
          <w:sz w:val="28"/>
          <w:szCs w:val="28"/>
        </w:rPr>
        <w:t xml:space="preserve">6.7 决策建模与博弈视角</w:t>
      </w:r>
      <w:bookmarkEnd w:id="5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攻击侧决策建模为期望效用最大化：效用 ≈ P(成功) × 目标价值 − 行动成本，行动成本包括 token 开销、时间与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被检测风险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。检测风险项是授权红队 Agent 与理想化攻击者在模型上的分界：高噪声批量扫描要在效用里折价，这促使 Agent 偏好低噪声、高确定性的凭据边而非大范围漏洞扫描，该偏好在后续章节的探索策略里会反复出现。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防御侧排序已由 6.6 节给出，攻防互动的完整博弈均衡在工程上不可解：信息不完全、收益难以币值化、策略空间随攻击图组合爆炸。实践采用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假设已失陷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的下限原则：无论攻击图算出的概率多低，核心资产一律按已失陷标准配置纵深防御、最小权限与恢复能力；概率模型只决定增量资源的投放顺序，永远不能作为豁免底线防护的理由。</w:t>
      </w:r>
    </w:p>
    <w:p>
      <w:pPr>
        <w:pStyle w:val="Heading2"/>
        <w:keepNext/>
        <w:spacing w:after="120" w:before="300" w:line="312"/>
      </w:pPr>
      <w:bookmarkStart w:name="_Toc56" w:id="56"/>
      <w:r>
        <w:rPr>
          <w:rFonts w:ascii="Calibri" w:eastAsia="SimHei"/>
          <w:b/>
          <w:bCs/>
          <w:color w:val="0A1628"/>
          <w:sz w:val="28"/>
          <w:szCs w:val="28"/>
        </w:rPr>
        <w:t xml:space="preserve">6.8 与项目代码的对应</w:t>
      </w:r>
      <w:bookmarkEnd w:id="56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本章模型在项目代码中的落点集中在 lateral_sim 模块。cvss_to_prob 函数实现 6.2.1 的分段锚点插值，锚点表为模块级常量，替换锚点即完成组织级校准；边构造器把扫描结果翻译成带 p(e) 的边，可达性修正内嵌在构造阶段；路径求解器是 log 域 Dijkstra，边代价在建边时算好缓存；风险输出 risk = prob × value，权重表中 core 资产取 10。直接对应关系如下表：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模型构件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代码落点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实现说明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分段映射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lateral_sim 的 cvss_to_prob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锚点插值，常量可替换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log 域最短路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lateral_sim 路径求解器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Dijkstra，非负权堆实现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风险排序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risk = prob × value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core 权重取 10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表中三处是本章公式的直接实现。贝叶斯更新由扫描回调触发，更新后整图重算；蒙特卡洛精算属于预留扩展点，默认关闭，避免小规模演示场景承担不必要的计算与配置负担。</w:t>
      </w:r>
    </w:p>
    <w:p>
      <w:pPr>
        <w:pStyle w:val="Heading2"/>
        <w:keepNext/>
        <w:spacing w:after="120" w:before="300" w:line="312"/>
      </w:pPr>
      <w:bookmarkStart w:name="_Toc57" w:id="57"/>
      <w:r>
        <w:rPr>
          <w:rFonts w:ascii="Calibri" w:eastAsia="SimHei"/>
          <w:b/>
          <w:bCs/>
          <w:color w:val="0A1628"/>
          <w:sz w:val="28"/>
          <w:szCs w:val="28"/>
        </w:rPr>
        <w:t xml:space="preserve">6.9 失效条件与边界</w:t>
      </w:r>
      <w:bookmarkEnd w:id="5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模型的边界清单如下，每条都对应一类真实的翻车方式：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独立性崩塌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：凭据复用与共享镜像使连乘低估尾部风险，关键资产必须用采样法复核。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映射误差传播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：CVSS 一分的标定偏差经连乘放大，长路径上可达数量级偏差，须定期重校锚点。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拓扑陈旧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：攻击图建立在 CMDB 与防火墙导出之上，数据滞后一到两周，可达性判定整体失真，拓扑必须有 TTL 与增量重建。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先验循环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：威胁情报与公开 POC 信息重复计入使后验虚高，证据源必须互斥。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语义边界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：所有概率是决策辅助量，授权测试中 POC 实测永远优先于模型推断，模型只决定先验证哪条边。</w:t>
      </w:r>
    </w:p>
    <w:p>
      <w:pPr>
        <w:pStyle w:val="Heading2"/>
        <w:keepNext/>
        <w:spacing w:after="120" w:before="300" w:line="312"/>
      </w:pPr>
      <w:bookmarkStart w:name="_Toc58" w:id="58"/>
      <w:r>
        <w:rPr>
          <w:rFonts w:ascii="Calibri" w:eastAsia="SimHei"/>
          <w:b/>
          <w:bCs/>
          <w:color w:val="0A1628"/>
          <w:sz w:val="28"/>
          <w:szCs w:val="28"/>
        </w:rPr>
        <w:t xml:space="preserve">6.10 本章速记</w:t>
      </w:r>
      <w:bookmarkEnd w:id="58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攻击图 G = (V, E) 中节点是主机加权限状态，边是带前置与后置条件的利用转移。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形式化源流一句话：MulVAL 的 Datalog 规则推导与 Nessus 的资产拓扑映射之合流。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边概率由 CVSS 分段映射出发，经可利用性与可达性修正，用红队命中率回归校准锚点。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独立性假设下路径概率为连乘 P(path) = ∏ p(e)，是可解性与真实性的关键折中。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连乘下溢用 log 域化解：w(e) = ln(1/p(e))，最大概率路径化为 Dijkstra 最短路。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非负边代价满足 Dijkstra 前提，堆实现复杂度 O((|V| + |E|) log |V|)。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跳数不是概率的代理，凭据边与高危利用每跳的真实代价可差一个数量级。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贝叶斯更新 P(H|E) = P(E|H)P(H)/P(E)，先验来自威胁情报，似然来自扫描器 TPR 与 FPR。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一次高置信扫描可把边概率从 0.3 拉到 0.8 量级，POC 实测按确认边处理。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相关证据禁止连乘更新，签名引擎同源的扫描结果会双重计数导致过度自信。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独立性崩塌时改用蒙特卡洛：公共原因建潜变量，输出分布与 P95 而非均值。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稀有事件让朴素采样失效，需重要性采样，预算有限时只精算关键路径与核心资产。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单资产风险 R = P(compromise) × Impact，年化口径 ALE = ARO × SLE 用于预算层。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修复排序等于风险下降量除以修复成本，价值权重 core 取 10，普通资产取 1。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攻击侧效用必须扣检测风险，这是红队 Agent 与理想化攻击者的模型分界。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博弈均衡不可解，工程上取假设已失陷下限：概率只排序资源，不豁免底线防护。</w:t>
      </w:r>
    </w:p>
    <w:p>
      <w:pPr>
        <w:pStyle w:val="Heading1"/>
        <w:keepNext/>
        <w:pageBreakBefore/>
        <w:spacing w:after="160" w:before="240" w:line="312"/>
      </w:pPr>
      <w:bookmarkStart w:name="_Toc59" w:id="59"/>
      <w:r>
        <w:rPr>
          <w:rFonts w:ascii="Calibri" w:eastAsia="SimHei"/>
          <w:b/>
          <w:bCs/>
          <w:color w:val="0A1628"/>
          <w:sz w:val="32"/>
          <w:szCs w:val="32"/>
        </w:rPr>
        <w:t xml:space="preserve">第7章 Token 经济：成本模型与开销控制</w:t>
      </w:r>
      <w:bookmarkEnd w:id="5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前面各章解决 Agent 做得对的问题，本章解决做得起的问题。安全 Agent 单次任务的 LLM 调用从数十次到数百次不等，工具观察动辄数千 token，没有成本模型与熔断机制的 Agent 在生产环境等于一颗成本地雷。本章从计费结构出发推导成本模型，再给出五类控制手段：预算分配、观察摘要化、模型分级路由、缓存复用与预算熔断。</w:t>
      </w:r>
    </w:p>
    <w:p>
      <w:pPr>
        <w:pStyle w:val="Heading2"/>
        <w:keepNext/>
        <w:spacing w:after="120" w:before="300" w:line="312"/>
      </w:pPr>
      <w:bookmarkStart w:name="_Toc60" w:id="60"/>
      <w:r>
        <w:rPr>
          <w:rFonts w:ascii="Calibri" w:eastAsia="SimHei"/>
          <w:b/>
          <w:bCs/>
          <w:color w:val="0A1628"/>
          <w:sz w:val="28"/>
          <w:szCs w:val="28"/>
        </w:rPr>
        <w:t xml:space="preserve">7.1 成本模型推导</w:t>
      </w:r>
      <w:bookmarkEnd w:id="60"/>
    </w:p>
    <w:p>
      <w:pPr>
        <w:pStyle w:val="Heading3"/>
        <w:keepNext/>
        <w:spacing w:after="120" w:before="220" w:line="312"/>
      </w:pPr>
      <w:bookmarkStart w:id="100097" w:name="_Toc100097"/>
      <w:r>
        <w:rPr>
          <w:rFonts w:ascii="Calibri" w:eastAsia="SimHei"/>
          <w:b/>
          <w:bCs/>
          <w:color w:val="0A1628"/>
          <w:sz w:val="24"/>
          <w:szCs w:val="24"/>
        </w:rPr>
        <w:t xml:space="preserve">7.1.1 单次任务成本分解</w:t>
      </w:r>
      <w:bookmarkEnd w:id="10009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建模动机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来自 LLM API 的计费结构：按输入与输出 token 计价，按调用次数累计。单次任务成本写成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 = Σ_阶段 (n × t × price)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，n 是该阶段调用次数，t 是单次调用平均 token 数，price 是所用模型单价。这个分解的价值在于定位杠杆：降成本有四个抓手，减少调用次数、压薄每次 token、把部分调用换到便宜模型、提高缓存命中率。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单次调用的 token 再拆一层：t = t_sys + t_schema + t_hist + t_obs + t_out。system prompt 与工具 schema 每次调用都要随请求重发；历史随轮次线性增长；观察是工具返回内容；输出是模型生成部分。关键推导：若不加裁剪，第 k 轮调用的输入约为 B + k × δ，B 是固定头部，δ 是每轮新增历史，则任务总输入 ≈ K × B + δ × K × (K + 1) / 2，对总轮数 K 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平方级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。这个平方项是 Agent 成本失控的数学根源，本章大多数手段都在对付它。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该模型的失效条件：缓存命中会大幅降低历史部分的有效单价，按目录价计算会系统性高估成本；重试与失败调用未建模，工程上按一成左右的余量预留；输出 token 单价通常高于输入，t_out 的权重不可忽略，长报告类任务的输出占比会反超观察。</w:t>
      </w:r>
    </w:p>
    <w:p>
      <w:pPr>
        <w:pStyle w:val="Heading3"/>
        <w:keepNext/>
        <w:spacing w:after="120" w:before="220" w:line="312"/>
      </w:pPr>
      <w:bookmarkStart w:id="100098" w:name="_Toc100098"/>
      <w:r>
        <w:rPr>
          <w:rFonts w:ascii="Calibri" w:eastAsia="SimHei"/>
          <w:b/>
          <w:bCs/>
          <w:color w:val="0A1628"/>
          <w:sz w:val="24"/>
          <w:szCs w:val="24"/>
        </w:rPr>
        <w:t xml:space="preserve">7.1.2 观察：安全 Agent 的主要成本源</w:t>
      </w:r>
      <w:bookmarkEnd w:id="10009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通用对话 Agent 的成本大头通常是历史，安全 Agent 不是。一次全端口扫描的原始输出数千 token，一份漏洞扫描报告上万，目录枚举与日志摘录同样巨大，单轮观察超过模型输出一个数量级是常见情形。这意味着安全 Agent 的第一成本杠杆不是精简 system prompt，而是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处理观察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：不摘要、不截断、不复用观察的 Agent，成本结构里最大的一块花在搬运原始输出上。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观察还有乘法效应：观察一旦进入历史，后续每轮调用都要重发一遍，直到上下文裁剪或任务结束。一条 5000 token 的扫描输出若在历史中存活 20 轮，目录价下就是 10 万 token 的搬运量，而其中能用三句话结构化结论存住的信息可能不到一成。观察治理因此优先于一切提示词层面的省钱技巧。</w:t>
      </w:r>
    </w:p>
    <w:p>
      <w:pPr>
        <w:pStyle w:val="Heading2"/>
        <w:keepNext/>
        <w:spacing w:after="120" w:before="300" w:line="312"/>
      </w:pPr>
      <w:bookmarkStart w:name="_Toc61" w:id="61"/>
      <w:r>
        <w:rPr>
          <w:rFonts w:ascii="Calibri" w:eastAsia="SimHei"/>
          <w:b/>
          <w:bCs/>
          <w:color w:val="0A1628"/>
          <w:sz w:val="28"/>
          <w:szCs w:val="28"/>
        </w:rPr>
        <w:t xml:space="preserve">7.2 上下文预算分配</w:t>
      </w:r>
      <w:bookmarkEnd w:id="61"/>
    </w:p>
    <w:p>
      <w:pPr>
        <w:pStyle w:val="Heading3"/>
        <w:keepNext/>
        <w:spacing w:after="120" w:before="220" w:line="312"/>
      </w:pPr>
      <w:bookmarkStart w:id="100099" w:name="_Toc100099"/>
      <w:r>
        <w:rPr>
          <w:rFonts w:ascii="Calibri" w:eastAsia="SimHei"/>
          <w:b/>
          <w:bCs/>
          <w:color w:val="0A1628"/>
          <w:sz w:val="24"/>
          <w:szCs w:val="24"/>
        </w:rPr>
        <w:t xml:space="preserve">7.2.1 固定配比留位</w:t>
      </w:r>
      <w:bookmarkEnd w:id="10009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上下文窗口要按固定配比给四类内容留位。system 与工具 schema 是固定头部；计划与任务状态必须常驻，否则 Agent 在长任务里会忘记目标；关键发现常驻，是最终报告的原料；观察窗口是唯一的弹性区。配比的意义是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隔离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：观察再大也不能挤掉计划与发现，超限时只压缩观察区本身。示意配比：固定头部 10% 到 15%，计划 10%，发现 20%，观察 50%，输出余量 5% 到 10%，按任务类型微调，取证类任务上调发现区。</w:t>
      </w:r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配比设计可归纳为下表，数值是工程起点而非定规：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上下文区块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示意配比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超限策略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系统与 schema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10%~15%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不可压缩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计划与状态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10%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压缩为当前步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关键发现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20%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结构化去重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观察窗口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50%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摘要加哈希引用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四个区块中只有观察窗口允许被主动清空重填，其余三个代表 Agent 的身份、意图与记忆。牺牲它们的直接表现是任务失败率上升而不是成本下降，这是配比隔离的验收判据。</w:t>
      </w:r>
    </w:p>
    <w:p>
      <w:pPr>
        <w:pStyle w:val="Heading3"/>
        <w:keepNext/>
        <w:spacing w:after="120" w:before="220" w:line="312"/>
      </w:pPr>
      <w:bookmarkStart w:id="100100" w:name="_Toc100100"/>
      <w:r>
        <w:rPr>
          <w:rFonts w:ascii="Calibri" w:eastAsia="SimHei"/>
          <w:b/>
          <w:bCs/>
          <w:color w:val="0A1628"/>
          <w:sz w:val="24"/>
          <w:szCs w:val="24"/>
        </w:rPr>
        <w:t xml:space="preserve">7.2.2 观察摘要化的收益推导</w:t>
      </w:r>
      <w:bookmarkEnd w:id="10010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建模动机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：观察治理的本质是一笔租买决策——花一次摘要的钱，省掉后面每一轮的重发。设原始观察大小 T，摘要后大小 T_sum，摘要调用用小模型单价 p_s，主模型单价 p，观察产生后任务还剩 K 轮调用。全量携带成本 c_f ≈ T × p × K，因为观察留在历史里每轮重发；摘要化成本 c_m ≈ T × p_s + T_sum × p × K，第一项是一次性摘要调用。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推导 c_m &lt; c_f 得到摘要化划算条件：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T_sum / T &lt; 1 − (p_s / p) / K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。代入 p_s = p/10、K = 10，右端约 0.99，即只要摘要真的变小就赢；K 越小条件越严，唯一会输的情形是任务只剩一两轮且摘要几乎没变小。实践中 K 通常以十计，摘要化几乎恒为正收益，真正的约束不在钱而在信息。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推导只算了钱，没算信息损失：摘要丢掉一个弱口令提示，下游攻击图就少一条边。工程对策有二。其一，把摘要做成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结构化抽取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——主机、端口、凭据、漏洞按固定 schema 输出——而不是自由缩写，损失可审计；其二，对原始观察做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哈希引用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：SHA-256 指针留在上下文，原文落盘，Agent 需要时用一次工具调用取回。取回是摊销的，绝大多数观察一次都不会被回看，为它们保留全量历史是纯浪费。</w:t>
      </w:r>
    </w:p>
    <w:p>
      <w:pPr>
        <w:pStyle w:val="Heading2"/>
        <w:keepNext/>
        <w:spacing w:after="120" w:before="300" w:line="312"/>
      </w:pPr>
      <w:bookmarkStart w:name="_Toc62" w:id="62"/>
      <w:r>
        <w:rPr>
          <w:rFonts w:ascii="Calibri" w:eastAsia="SimHei"/>
          <w:b/>
          <w:bCs/>
          <w:color w:val="0A1628"/>
          <w:sz w:val="28"/>
          <w:szCs w:val="28"/>
        </w:rPr>
        <w:t xml:space="preserve">7.3 模型分级路由的经济学</w:t>
      </w:r>
      <w:bookmarkEnd w:id="6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建模动机：规划与工具编排需要强推理，结果抽取、分类、摘要这类窄任务不需要，两类调用的质量要求相差悬殊而单价相差同样悬殊，混用同一种模型必然在某一侧浪费。设贵模型承担的费用比例为 α，则混合成本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C_mix = α × C_big + (1 − α) × C_small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。与全贵模型相比，只要 α &lt; 1 成本必然更低，这一步是平凡的，真正的约束在质量侧。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路由判据必须端到端：便宜模型在单次调用上的质量下降会沿流水线传播，端口抽取错一个，规划就少一条边，最终损失远超单次质量差。某类调用路由到小模型的条件是：质量差乘以下游期望损失，小于单价差乘以调用次数，即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省钱必须覆盖出错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。质量不可观测时该判据退化成拍脑袋，必须用任务成功率作回归指标来校准。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两个进阶。级联路由：先小模型，置信度不足再升级大模型，α 成为自适应变量，通常优于固定配比；路由稳定性：同一类调用固定同一模型，模型混排会破坏 7.4 节的前缀缓存，省下的模型费可能加倍吐回给缓存未命中。失效条件是小模型在长尾格式上的失败率上升，重试反而更贵，级联阈值要按实测重试成本校准。</w:t>
      </w:r>
    </w:p>
    <w:p>
      <w:pPr>
        <w:pStyle w:val="Heading2"/>
        <w:keepNext/>
        <w:spacing w:after="120" w:before="300" w:line="312"/>
      </w:pPr>
      <w:bookmarkStart w:name="_Toc63" w:id="63"/>
      <w:r>
        <w:rPr>
          <w:rFonts w:ascii="Calibri" w:eastAsia="SimHei"/>
          <w:b/>
          <w:bCs/>
          <w:color w:val="0A1628"/>
          <w:sz w:val="28"/>
          <w:szCs w:val="28"/>
        </w:rPr>
        <w:t xml:space="preserve">7.4 缓存与复用</w:t>
      </w:r>
      <w:bookmarkEnd w:id="63"/>
    </w:p>
    <w:p>
      <w:pPr>
        <w:pStyle w:val="Heading3"/>
        <w:keepNext/>
        <w:spacing w:after="120" w:before="220" w:line="312"/>
      </w:pPr>
      <w:bookmarkStart w:id="100101" w:name="_Toc100101"/>
      <w:r>
        <w:rPr>
          <w:rFonts w:ascii="Calibri" w:eastAsia="SimHei"/>
          <w:b/>
          <w:bCs/>
          <w:color w:val="0A1628"/>
          <w:sz w:val="24"/>
          <w:szCs w:val="24"/>
        </w:rPr>
        <w:t xml:space="preserve">7.4.1 prompt prefix caching</w:t>
      </w:r>
      <w:bookmarkEnd w:id="10010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主流厂商对完全相同的前缀提供缓存价：命中部分通常按原价的 10% 到 50% 计费，写入可能有小幅加价，具体以厂商计费文档为准。命中条件是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前缀逐字节一致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，由此导出工程纪律：system prompt 与工具 schema 放在最前且内容不可变，任何时间戳、随机 ID 或动态统计都会杀死缓存；对话历史天然只增不改，Agent 的循环结构恰好缓存友好，每轮请求的前缀就是上一轮的全文。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做好缓存，7.1.1 节平方项里历史部分的有效单价能降一个台阶，这是唯一不动算法就能拿到的折扣。反例是上下文重排：把最新观察插到历史中间、或按相关度重排记忆条目，都会使前缀失配，缓存从全程命中退化为全程未命中，成本凭空翻倍。上下文管理策略一旦上线，变更前必须先算缓存账。</w:t>
      </w:r>
    </w:p>
    <w:p>
      <w:pPr>
        <w:pStyle w:val="Heading3"/>
        <w:keepNext/>
        <w:spacing w:after="120" w:before="220" w:line="312"/>
      </w:pPr>
      <w:bookmarkStart w:id="100102" w:name="_Toc100102"/>
      <w:r>
        <w:rPr>
          <w:rFonts w:ascii="Calibri" w:eastAsia="SimHei"/>
          <w:b/>
          <w:bCs/>
          <w:color w:val="0A1628"/>
          <w:sz w:val="24"/>
          <w:szCs w:val="24"/>
        </w:rPr>
        <w:t xml:space="preserve">7.4.2 工具结果缓存与跨任务记忆</w:t>
      </w:r>
      <w:bookmarkEnd w:id="10010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工具层缓存与模型层缓存正交。键取工具名、目标与参数，值带 TTL：同目标同参数在 TTL 内不重扫，直接回放。TTL 按数据挥发性设定，端口与漏洞结论可按小时到天计，进程列表只够分钟计。收益是三重的：省 token、省墙钟时间、减少对目标环境的扫描噪声，最后一点在授权测试里直接降低被检测与合规风险。命中要在观察里显式标注来源与时间，避免 Agent 把旧数据当新发现。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跨任务长期记忆解决重复侦察：主机清单、已确认凭据、已验证漏洞这类结论沉淀到持久存储，下一个任务热启动，跳过大段侦察。记忆的风险是陈旧，每条记忆必须带时间戳与置信度，过期即降级为待验证线索而非事实。记忆命中的边际成本接近零，是单位发现成本指标里杠杆最大的单项。</w:t>
      </w:r>
    </w:p>
    <w:p>
      <w:pPr>
        <w:pStyle w:val="Heading2"/>
        <w:keepNext/>
        <w:spacing w:after="120" w:before="300" w:line="312"/>
      </w:pPr>
      <w:bookmarkStart w:name="_Toc64" w:id="64"/>
      <w:r>
        <w:rPr>
          <w:rFonts w:ascii="Calibri" w:eastAsia="SimHei"/>
          <w:b/>
          <w:bCs/>
          <w:color w:val="0A1628"/>
          <w:sz w:val="28"/>
          <w:szCs w:val="28"/>
        </w:rPr>
        <w:t xml:space="preserve">7.5 预算熔断机制</w:t>
      </w:r>
      <w:bookmarkEnd w:id="6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预算对象要小而硬。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TokenBudget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持有总配额，charge(n) 在每次 LLM 调用与重型工具调用前后扣减并记账，exhausted() 是熔断谓词，主循环每一步调用前检查。两级阈值：达到预警线（如 80%）转入保守模式，观察摘要更激进、优先便宜模型、暂停低价值分支；达到 100% 硬熔断。熔断不是报错退出，而是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降级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：停止探索，强制进入汇总阶段，把已有发现整理成报告，明确标注任务被预算截断、覆盖了什么、没覆盖什么。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降级出报告的理由是期望价值：一份不完整但结构化的报告可以交接、复现、续跑，而超支失控或中途崩溃的任务什么都留不下，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有损但不失控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是预算机制的验收标准。熔断同时是反死循环装置：Agent 陷入同一失败工具的重试循环时，预算耗尽会强制终止，这比收敛检测更兜底。最易漏的工程细节是给报告阶段预留配额，否则熔断时连汇总都产不出，降级路径本身先失败。</w:t>
      </w:r>
    </w:p>
    <w:p>
      <w:pPr>
        <w:pStyle w:val="Heading2"/>
        <w:keepNext/>
        <w:spacing w:after="120" w:before="300" w:line="312"/>
      </w:pPr>
      <w:bookmarkStart w:name="_Toc65" w:id="65"/>
      <w:r>
        <w:rPr>
          <w:rFonts w:ascii="Calibri" w:eastAsia="SimHei"/>
          <w:b/>
          <w:bCs/>
          <w:color w:val="0A1628"/>
          <w:sz w:val="28"/>
          <w:szCs w:val="28"/>
        </w:rPr>
        <w:t xml:space="preserve">7.6 迭代控制与自省的成本权衡</w:t>
      </w:r>
      <w:bookmarkEnd w:id="6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自省机制（如 Reflexion 式的重反思与重规划）每一轮的完整成本包括三块：带着更长历史重新规划、按新计划重新执行工具、红队场景下暴露面增加。设一轮成本 c_r，收益是新增信息带来的期望损失下降或成功率提升 g_r。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继续迭代的条件是 E[g_r] &gt; c_r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。工程含义：只有自省能触发新的工具动作、获取新的外部证据时，收益才可能为正；纯提示词层面的自我批评不产生新信息，大多在改写已有失败描述，期望收益近零而成本照付。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停止条件双保险。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改进停滞检测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：连续两轮收益低于阈值，或状态无变化——同一工具、同一报错、同一结论——立即停止；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最大迭代数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是硬上限，兜住分布长尾里最坏的任务。迭代预算要独立记账：一轮自省烧的 token 与普通轮次无异，但有独立的失败模式即原地打转，需要独立的计数器与告警，而不是藏在总预算里被动等熔断。</w:t>
      </w:r>
    </w:p>
    <w:p>
      <w:pPr>
        <w:pStyle w:val="Heading2"/>
        <w:keepNext/>
        <w:spacing w:after="120" w:before="300" w:line="312"/>
      </w:pPr>
      <w:bookmarkStart w:name="_Toc66" w:id="66"/>
      <w:r>
        <w:rPr>
          <w:rFonts w:ascii="Calibri" w:eastAsia="SimHei"/>
          <w:b/>
          <w:bCs/>
          <w:color w:val="0A1628"/>
          <w:sz w:val="28"/>
          <w:szCs w:val="28"/>
        </w:rPr>
        <w:t xml:space="preserve">7.7 并行分支的 token 复利</w:t>
      </w:r>
      <w:bookmarkEnd w:id="6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Send 扇出让 N 个子代理并行，token 侧是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乘法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：每个分支持有独立上下文，都要重付 system prompt、工具 schema 与自身历史，父代理还要付聚合成本。N 等于 8、流水线三段时，扇出段的 token 近似乘 8。并行买的是墙钟时间，付出的是成本倍增与上下文重复，两本账要分开算：分支任务彼此独立、单分支上下文小、聚合便宜时并行划算，反之串行更省。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控制总量的关键是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分支内上下文隔离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。Send 子状态要裁剪：传给每个分支的只有它的子目标、目标资产与相关发现，而不是父上下文全文；分支返回时只交结构化结论，几百 token 量级，而不是完整过程转录。扇出前估算分支预算并在子状态里下发各自的 TokenBudget，防止单个分支吃掉全局配额，这是并行架构下熔断粒度的最小单位。</w:t>
      </w:r>
    </w:p>
    <w:p>
      <w:pPr>
        <w:pStyle w:val="Heading2"/>
        <w:keepNext/>
        <w:spacing w:after="120" w:before="300" w:line="312"/>
      </w:pPr>
      <w:bookmarkStart w:name="_Toc67" w:id="67"/>
      <w:r>
        <w:rPr>
          <w:rFonts w:ascii="Calibri" w:eastAsia="SimHei"/>
          <w:b/>
          <w:bCs/>
          <w:color w:val="0A1628"/>
          <w:sz w:val="28"/>
          <w:szCs w:val="28"/>
        </w:rPr>
        <w:t xml:space="preserve">7.8 度量体系</w:t>
      </w:r>
      <w:bookmarkEnd w:id="6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成本控制没有度量就是玄学。每个任务结束输出 token 报表，按三个维度切分：按阶段看侦察、利用、汇报各占多少；按工具看哪个工具的观察最贵；按模型看大小模型的调用次数与费用占比。衍生指标包括缓存命中率、熔断触发次数与重试次数。报表的作用是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归因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：某工具原始输出占了近半预算，就给它包一层摘要器；某阶段占比异常，就去查它的上下文管理策略。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运营北极星指标是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单位发现成本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任务总成本除以有效发现数，有效发现指经过验证、可行动的结论，而不是原始告警条数。该指标把花费与价值直接挂钩，能同时惩罚两类失败：花得多发现得少，以及发现多但全是不可行动的噪声。按周跟踪趋势，回归往往先在单位发现成本上显形，然后才反映到任务成功率上，适合作为预警指标。</w:t>
      </w:r>
    </w:p>
    <w:p>
      <w:pPr>
        <w:pStyle w:val="Heading2"/>
        <w:keepNext/>
        <w:spacing w:after="120" w:before="300" w:line="312"/>
      </w:pPr>
      <w:bookmarkStart w:name="_Toc68" w:id="68"/>
      <w:r>
        <w:rPr>
          <w:rFonts w:ascii="Calibri" w:eastAsia="SimHei"/>
          <w:b/>
          <w:bCs/>
          <w:color w:val="0A1628"/>
          <w:sz w:val="28"/>
          <w:szCs w:val="28"/>
        </w:rPr>
        <w:t xml:space="preserve">7.9 与项目代码的对应</w:t>
      </w:r>
      <w:bookmarkEnd w:id="68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本章机制在项目代码中落点明确。config.py 的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BudgetConfig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声明总配额、预警比例与阶段配比，是 7.2.1 配比留位与 7.5 两级阈值的配置载体；circuit_breaker.py 的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TokenBudget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提供 charge 与 exhausted，charge 在每次调用记账，exhausted 被主循环每步轮询，触发即切换降级路径；llm.py 的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Usage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累计每次调用的输入输出 token 并按模型分桶，是 7.8 节报表的数据源。对应关系如下表：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代码落点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预算配置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config.py 的 BudgetConfig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配额与阈值声明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熔断记账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circuit_breaker.py 的 TokenBudget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charge 与 exhausted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用量统计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llm.py 的 Usage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调用级 token 累计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三者构成闭环：Usage 产生数据，BudgetConfig 定义约束，TokenBudget 执行约束并在触界时改变控制流。观察摘要化、工具缓存与模型路由散布在工具层与调度层，对本章成本模型透明，只要 Usage 记账完整，报表就能覆盖它们的效果。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一份可直接对齐 BudgetConfig 的预算配置示例如下：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budget: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max_total_tokens: 1500000     # 单任务硬上限, 100% 熔断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warn_ratio: 0.8               # 80% 进入保守模式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report_reserve: 30000         # 为汇总报告预留配额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stages: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recon: 0.3                    # 侦察阶段配比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exploit: 0.5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report: 0.2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degrade: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on_exhausted: summarize_and_report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aggressive_summary: true</w:t>
      </w:r>
    </w:p>
    <w:p>
      <w:pPr>
        <w:pStyle w:val="Heading2"/>
        <w:keepNext/>
        <w:spacing w:after="120" w:before="300" w:line="312"/>
      </w:pPr>
      <w:bookmarkStart w:name="_Toc69" w:id="69"/>
      <w:r>
        <w:rPr>
          <w:rFonts w:ascii="Calibri" w:eastAsia="SimHei"/>
          <w:b/>
          <w:bCs/>
          <w:color w:val="0A1628"/>
          <w:sz w:val="28"/>
          <w:szCs w:val="28"/>
        </w:rPr>
        <w:t xml:space="preserve">7.10 本章速记</w:t>
      </w:r>
      <w:bookmarkEnd w:id="69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单任务成本 C = Σ_阶段 (调用次数 × 每调用 token × 单价)，四个杠杆各管一项。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token 构成拆为 system、schema、历史、观察、输出五块，观察是安全 Agent 的大头。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无裁剪时任务总输入对轮数是平方级，这是 Agent 成本失控的数学根源。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观察摘要化划算条件：T_sum/T &lt; 1 − (p_s/p)/K，任务越长条件越松。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摘要要结构化抽取加哈希引用原文，自由缩写的信息损失不可控。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模型分级成本 C_mix = α × C_big + (1 − α) × C_small，路由判据是省钱覆盖出错。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级联路由按置信度先小后大，通常优于固定配比，阈值要用实测校准。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prefix caching 命中要求前缀逐字节一致，system 区严禁任何动态内容。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上下文重排会杀死缓存，改上下文管理策略前必须先算缓存账。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工具结果缓存键为工具加目标加参数，TTL 内不重扫，还顺带降低扫描噪声。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长期记忆热启动省掉重复侦察，每条记忆必须带时间戳与置信度。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TokenBudget 用 charge 记账、exhausted 熔断，主循环每步调用前必查。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熔断降级是汇总出报告并标注覆盖范围，有损但不失控是验收标准。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报告阶段要预留配额，否则熔断时连汇总都产不出。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自省迭代持续条件 E[g_r] &gt; c_r，无新证据的自省收益近零成本照付。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停止条件双保险：改进停滞检测加最大迭代数硬上限。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Send 扇出的 token 成本是乘法，子状态裁剪与结构化回传控制总量。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报表按阶段、工具、模型三维度切分，单位发现成本是运营北极星指标。</w:t>
      </w:r>
    </w:p>
    <w:p>
      <w:pPr>
        <w:pStyle w:val="Heading1"/>
        <w:keepNext/>
        <w:pageBreakBefore/>
        <w:spacing w:after="160" w:before="240" w:line="312"/>
      </w:pPr>
      <w:bookmarkStart w:name="_Toc70" w:id="70"/>
      <w:r>
        <w:rPr>
          <w:rFonts w:ascii="Calibri" w:eastAsia="SimHei"/>
          <w:b/>
          <w:bCs/>
          <w:color w:val="0A1628"/>
          <w:sz w:val="32"/>
          <w:szCs w:val="32"/>
        </w:rPr>
        <w:t xml:space="preserve">第8章 MCP 插件集群：协议、热加载与安全治理</w:t>
      </w:r>
      <w:bookmarkEnd w:id="7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安全智能体的能力扩展面极广：侦察、指纹、情报、流量分析、样本分析、路径推演，每一类背后都是不同的工具生态。如果每个能力都用私有接口硬编码进编排层，工具生态越大集成成本越高——M×N 的集成问题（M 个智能体框架 × N 个工具）。MCP（Model Context Protocol）把成本压成 M+N：工具实现一次协议，所有支持该协议的客户端都能消费。本章讲 MCP 的底层协议设计、安全智能体的 server 设计规范、插件热加载与治理。</w:t>
      </w:r>
    </w:p>
    <w:p>
      <w:pPr>
        <w:pStyle w:val="Heading2"/>
        <w:keepNext/>
        <w:spacing w:after="120" w:before="300" w:line="312"/>
      </w:pPr>
      <w:bookmarkStart w:name="_Toc71" w:id="71"/>
      <w:r>
        <w:rPr>
          <w:rFonts w:ascii="Calibri" w:eastAsia="SimHei"/>
          <w:b/>
          <w:bCs/>
          <w:color w:val="0A1628"/>
          <w:sz w:val="28"/>
          <w:szCs w:val="28"/>
        </w:rPr>
        <w:t xml:space="preserve">8.1 协议分层：MCP 与 function calling 的关系</w:t>
      </w:r>
      <w:bookmarkEnd w:id="71"/>
    </w:p>
    <w:p>
      <w:pPr>
        <w:pStyle w:val="Heading3"/>
        <w:keepNext/>
        <w:spacing w:after="120" w:before="220" w:line="312"/>
      </w:pPr>
      <w:bookmarkStart w:id="100103" w:name="_Toc100103"/>
      <w:r>
        <w:rPr>
          <w:rFonts w:ascii="Calibri" w:eastAsia="SimHei"/>
          <w:b/>
          <w:bCs/>
          <w:color w:val="0A1628"/>
          <w:sz w:val="24"/>
          <w:szCs w:val="24"/>
        </w:rPr>
        <w:t xml:space="preserve">8.1.1 两层各管什么</w:t>
      </w:r>
      <w:bookmarkEnd w:id="10010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function calling 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模型决策层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的机制：工具的名字、描述、参数 schema 进入模型上下文，模型输出结构化调用意图。MCP 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工具连接层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的协议：谁来托管工具进程、客户端如何发现与调用它们、消息如何封装与传回。两者是互补而非竞争——典型链路是模型输出 tool_call，编排层经 MCP client 转发给对应的 MCP server，执行结果作为工具消息回填模型。把这两层混为一谈的常见错误：以为接了 MCP 模型就会自动用工具——不会，模型看到的仍是上下文里的工具描述，MCP 只是把描述与执行的通道标准化了。</w:t>
      </w:r>
    </w:p>
    <w:p>
      <w:pPr>
        <w:pStyle w:val="Heading3"/>
        <w:keepNext/>
        <w:spacing w:after="120" w:before="220" w:line="312"/>
      </w:pPr>
      <w:bookmarkStart w:id="100104" w:name="_Toc100104"/>
      <w:r>
        <w:rPr>
          <w:rFonts w:ascii="Calibri" w:eastAsia="SimHei"/>
          <w:b/>
          <w:bCs/>
          <w:color w:val="0A1628"/>
          <w:sz w:val="24"/>
          <w:szCs w:val="24"/>
        </w:rPr>
        <w:t xml:space="preserve">8.1.2 JSON-RPC 2.0 与生命周期</w:t>
      </w:r>
      <w:bookmarkEnd w:id="10010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MCP 报文是 JSON-RPC 2.0：请求带 method 与 params、响应带 result 或 error、双向通知（notification）无 id。生命周期三步：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initialize 握手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（客户端声明协议版本与能力，server 回应自己的 capabilities，双方在能力集上达成一致）；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运行期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（tools/list 发现、tools/call 调用、notifications 感知工具列表变更）；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关闭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（stdio 传输下进程退出即会话终止）。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{"jsonrpc": "2.0", "id": 1, "method": "tools/call",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"params": {"name": "nmap_scan",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"arguments": {"target": "10.60.0.11", "ports": "1-1000"}}}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{"jsonrpc": "2.0", "id": 1,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"result": {"content": [{"type": "text", "text": "{\"hosts\": {...}}"}], "isError": false}}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三原语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的语义差异必须分清：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tools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是模型可主动调用的函数（有副作用，需审批注记）；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resources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是可读取的上下文数据（URI 寻址、只读语义，如评估报告、ATT&amp;CK 条目）；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prompts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是预置提示词模板（用户主动选用）。安全 Agent 里 tools 必须全部走授权门，resources 也要做权限过滤（不是所有报告对所有用户可读）。</w:t>
      </w:r>
    </w:p>
    <w:p>
      <w:pPr>
        <w:pStyle w:val="Heading3"/>
        <w:keepNext/>
        <w:spacing w:after="120" w:before="220" w:line="312"/>
      </w:pPr>
      <w:bookmarkStart w:id="100105" w:name="_Toc100105"/>
      <w:r>
        <w:rPr>
          <w:rFonts w:ascii="Calibri" w:eastAsia="SimHei"/>
          <w:b/>
          <w:bCs/>
          <w:color w:val="0A1628"/>
          <w:sz w:val="24"/>
          <w:szCs w:val="24"/>
        </w:rPr>
        <w:t xml:space="preserve">8.1.3 传输层：stdio 与 Streamable HTTP</w:t>
      </w:r>
      <w:bookmarkEnd w:id="10010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stdio 传输：client 把 server 作为子进程启动，stdin/stdout 跑 JSON-RPC——本地场景最简单，进程即隔离单元（崩溃只死一个 server），缺点是生命周期绑定 client。Streamable HTTP：server 作为独立服务，支持远程部署与多客户端复用，用 SSE 流式回传，适合集中化的情报与扫描服务。Aegis 的选型逻辑：侦察与指纹类本地工具走 stdio（沙箱进程内运行），情报类集中服务走 HTTP（缓存与限流集中治理）。</w:t>
      </w:r>
    </w:p>
    <w:p>
      <w:pPr>
        <w:pStyle w:val="Heading2"/>
        <w:keepNext/>
        <w:spacing w:after="120" w:before="300" w:line="312"/>
      </w:pPr>
      <w:bookmarkStart w:name="_Toc72" w:id="72"/>
      <w:r>
        <w:rPr>
          <w:rFonts w:ascii="Calibri" w:eastAsia="SimHei"/>
          <w:b/>
          <w:bCs/>
          <w:color w:val="0A1628"/>
          <w:sz w:val="28"/>
          <w:szCs w:val="28"/>
        </w:rPr>
        <w:t xml:space="preserve">8.2 工具描述的工程学</w:t>
      </w:r>
      <w:bookmarkEnd w:id="72"/>
    </w:p>
    <w:p>
      <w:pPr>
        <w:pStyle w:val="Heading3"/>
        <w:keepNext/>
        <w:spacing w:after="120" w:before="220" w:line="312"/>
      </w:pPr>
      <w:bookmarkStart w:id="100106" w:name="_Toc100106"/>
      <w:r>
        <w:rPr>
          <w:rFonts w:ascii="Calibri" w:eastAsia="SimHei"/>
          <w:b/>
          <w:bCs/>
          <w:color w:val="0A1628"/>
          <w:sz w:val="24"/>
          <w:szCs w:val="24"/>
        </w:rPr>
        <w:t xml:space="preserve">8.2.1 描述即提示词</w:t>
      </w:r>
      <w:bookmarkEnd w:id="10010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模型选择哪个工具、怎么填参数，几乎完全由工具的 name、description、inputSchema 决定——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工具描述就是写给模型的提示词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。安全工具的描述规范三条：第一，说清能力边界与前置条件（"对授权目标执行 TCP 端口扫描；目标必须已过 ROE 校验"——把约束写进描述能显著降低越界调用尝试）；第二，参数语义精确（target 是 IP/CIDR/域名、ports 的格式、超时默认值）；第三，schema 用足约束力——枚举（action 类型）、required（必填目标）、格式声明（CIDR），schema 约束是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幻觉参数的第一道防线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：受限解码下枚举字段不可能出现枚举外的值。</w:t>
      </w:r>
    </w:p>
    <w:p>
      <w:pPr>
        <w:pStyle w:val="Heading3"/>
        <w:keepNext/>
        <w:spacing w:after="120" w:before="220" w:line="312"/>
      </w:pPr>
      <w:bookmarkStart w:id="100107" w:name="_Toc100107"/>
      <w:r>
        <w:rPr>
          <w:rFonts w:ascii="Calibri" w:eastAsia="SimHei"/>
          <w:b/>
          <w:bCs/>
          <w:color w:val="0A1628"/>
          <w:sz w:val="24"/>
          <w:szCs w:val="24"/>
        </w:rPr>
        <w:t xml:space="preserve">8.2.2 输出体积与分页</w:t>
      </w:r>
      <w:bookmarkEnd w:id="10010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扫描类工具的原始输出动辄几十 KB（nmap XML、PCAP 统计），全量回填上下文会瞬间吃掉窗口与预算。server 侧的输出治理三条：结构化摘要优先（统计 + top-N + 异常标记）、原始输出落盘并以哈希引用（模型需要时再分页取）、超长字符串截断。这与第 7 章的 Token 经济直接挂钩：观察摘要化是安全 Agent 最大的单项成本优化。</w:t>
      </w:r>
    </w:p>
    <w:p>
      <w:pPr>
        <w:pStyle w:val="Heading2"/>
        <w:keepNext/>
        <w:spacing w:after="120" w:before="300" w:line="312"/>
      </w:pPr>
      <w:bookmarkStart w:name="_Toc73" w:id="73"/>
      <w:r>
        <w:rPr>
          <w:rFonts w:ascii="Calibri" w:eastAsia="SimHei"/>
          <w:b/>
          <w:bCs/>
          <w:color w:val="0A1628"/>
          <w:sz w:val="28"/>
          <w:szCs w:val="28"/>
        </w:rPr>
        <w:t xml:space="preserve">8.3 安全 Agent 的 server 设计规范</w:t>
      </w:r>
      <w:bookmarkEnd w:id="7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Aegis 的 MCP server 五条军规：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每工具声明 ROE 动作类型与风险等级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（recon/fingerprint/.../low/medium/high，schema 里作为元数据携带，客户端据此路由审批）；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高危工具必须带审批注记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（annotations 里的确认提示，客户端渲染给人类）；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目标参数强制校验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（server 侧也做 ROE 校验，不只依赖 client——纵深防御，server 不信任 client）；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超时与取消语义明确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（长任务支持 progress 通知与 cancellation，扫描超时返回部分结果加标记）；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无状态优先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（server 不存任务状态，状态归编排层，server 可随时重启）。</w:t>
      </w:r>
    </w:p>
    <w:p>
      <w:pPr>
        <w:pBdr>
          <w:left w:val="single" w:color="1B6B7A" w:sz="12" w:space="10"/>
        </w:pBdr>
        <w:shd w:fill="EDF3F5" w:val="clear"/>
        <w:spacing w:after="140" w:before="100" w:line="312"/>
        <w:ind w:left="240"/>
      </w:pPr>
      <w:r>
        <w:rPr>
          <w:rFonts w:ascii="Calibri" w:eastAsia="Microsoft YaHei"/>
          <w:b w:val="false"/>
          <w:bCs w:val="false"/>
          <w:color w:val="274357"/>
          <w:sz w:val="22"/>
          <w:szCs w:val="22"/>
        </w:rPr>
        <w:t xml:space="preserve">面试官：客户端已经做了授权门，server 为什么还要再做一遍校验？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答要点：纵深防御与信任边界——client 可能被提示注入诱导、可能是未经过审计的第三方实现、client 与 server 之间的通道可能被错误配置；server 侧以自己的 ROE 副本再校验一次，把「安全性质」锚定在离工具最近的一跳。两层校验的规则来源（ROE 文件）必须同源，否则会出现规则漂移。</w:t>
      </w:r>
    </w:p>
    <w:p>
      <w:pPr>
        <w:pStyle w:val="Heading2"/>
        <w:keepNext/>
        <w:spacing w:after="120" w:before="300" w:line="312"/>
      </w:pPr>
      <w:bookmarkStart w:name="_Toc74" w:id="74"/>
      <w:r>
        <w:rPr>
          <w:rFonts w:ascii="Calibri" w:eastAsia="SimHei"/>
          <w:b/>
          <w:bCs/>
          <w:color w:val="0A1628"/>
          <w:sz w:val="28"/>
          <w:szCs w:val="28"/>
        </w:rPr>
        <w:t xml:space="preserve">8.4 插件热加载与治理</w:t>
      </w:r>
      <w:bookmarkEnd w:id="74"/>
    </w:p>
    <w:p>
      <w:pPr>
        <w:pStyle w:val="Heading3"/>
        <w:keepNext/>
        <w:spacing w:after="120" w:before="220" w:line="312"/>
      </w:pPr>
      <w:bookmarkStart w:id="100108" w:name="_Toc100108"/>
      <w:r>
        <w:rPr>
          <w:rFonts w:ascii="Calibri" w:eastAsia="SimHei"/>
          <w:b/>
          <w:bCs/>
          <w:color w:val="0A1628"/>
          <w:sz w:val="24"/>
          <w:szCs w:val="24"/>
        </w:rPr>
        <w:t xml:space="preserve">8.4.1 热加载机制</w:t>
      </w:r>
      <w:bookmarkEnd w:id="10010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热加载三层设计：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进程级隔离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（每 server 独立进程，新版本 server 启动健康后旧版本退出，崩溃不传染编排层）；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配置驱动注册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（plugins.yaml 声明 server 清单与版本，编排层启动时按配置拉起，改配置即生效）；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能力变更通知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（server 工具列表变化经 notification 推送，client 刷新工具注册表并触发熔断器重建）。Aegis 当前实现是进程内注册表（ToolBus.register），演进路径就是把每个插件抽出为独立 stdio server——ToolBus 的门面不变，调用从函数分发变为 MCP client 转发。</w:t>
      </w:r>
    </w:p>
    <w:p>
      <w:pPr>
        <w:pStyle w:val="Heading3"/>
        <w:keepNext/>
        <w:spacing w:after="120" w:before="220" w:line="312"/>
      </w:pPr>
      <w:bookmarkStart w:id="100109" w:name="_Toc100109"/>
      <w:r>
        <w:rPr>
          <w:rFonts w:ascii="Calibri" w:eastAsia="SimHei"/>
          <w:b/>
          <w:bCs/>
          <w:color w:val="0A1628"/>
          <w:sz w:val="24"/>
          <w:szCs w:val="24"/>
        </w:rPr>
        <w:t xml:space="preserve">8.4.2 恶意 server 的威胁模型</w:t>
      </w:r>
      <w:bookmarkEnd w:id="10010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MCP 生态的供应链风险必须正视：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工具描述注入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（恶意 server 在 description 里埋提示词，诱导模型执行越界动作）；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rug pull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（可信 server 发布后更新为恶意行为，client 无感知）；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命名仿冒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（仿冒知名 server 名字混入配置）。治理四条：server 来源白名单与签名校验、工具描述变更视为高危事件需人工确认、最小暴露原则（一次评估任务只挂必需的 server，而不是全量常驻）、所有工具调用过审计链（含 server 版本指纹，事后可归因）。这条威胁模型与第 17 章供应链安全的结论同构：信任必须锚定在构建与分发过程上。</w:t>
      </w:r>
    </w:p>
    <w:p>
      <w:pPr>
        <w:pStyle w:val="Heading2"/>
        <w:keepNext/>
        <w:spacing w:after="120" w:before="300" w:line="312"/>
      </w:pPr>
      <w:bookmarkStart w:name="_Toc75" w:id="75"/>
      <w:r>
        <w:rPr>
          <w:rFonts w:ascii="Calibri" w:eastAsia="SimHei"/>
          <w:b/>
          <w:bCs/>
          <w:color w:val="0A1628"/>
          <w:sz w:val="28"/>
          <w:szCs w:val="28"/>
        </w:rPr>
        <w:t xml:space="preserve">8.5 本章速记</w:t>
      </w:r>
      <w:bookmarkEnd w:id="75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MCP 把 M×N 集成压成 M+N：工具实现一次协议处处可用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function calling 是模型决策层，MCP 是工具连接层，互补不互替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JSON-RPC 2.0 加 initialize 能力协商；三原语 tools、resources、prompts 语义不同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tools 有副作用走审批，resources 只读走权限过滤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stdio 进程即隔离单元，Streamable HTTP 适合集中情报服务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工具描述就是提示词，能力边界与前置条件写进 description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schema 枚举与 required 是幻觉参数的第一道防线（受限解码）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扫描输出必须摘要化加哈希引用，全量回填是 Token 灾难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server 五军规：声明 ROE 动作与风险、高危审批注记、目标自校验、超时取消、无状态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client 的授权门不是豁免 server 校验的理由：纵深防御锚定最近一跳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两层校验的 ROE 必须同源，防规则漂移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热加载三层：进程隔离、配置驱动、能力变更通知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恶意 server 三风险：描述注入、rug pull、命名仿冒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治理四条：来源白名单签名、描述变更人工确认、最小暴露、全量审计链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ToolBus 的门面不变即可演进为 MCP：门面稳定是重构的前提</w:t>
      </w:r>
    </w:p>
    <w:p>
      <w:pPr>
        <w:pStyle w:val="Heading1"/>
        <w:keepNext/>
        <w:pageBreakBefore/>
        <w:spacing w:after="160" w:before="240" w:line="312"/>
      </w:pPr>
      <w:bookmarkStart w:name="_Toc76" w:id="76"/>
      <w:r>
        <w:rPr>
          <w:rFonts w:ascii="Calibri" w:eastAsia="SimHei"/>
          <w:b/>
          <w:bCs/>
          <w:color w:val="0A1628"/>
          <w:sz w:val="32"/>
          <w:szCs w:val="32"/>
        </w:rPr>
        <w:t xml:space="preserve">第9章 情报与知识对接：ATT&amp;CK、CVE 与威胁情报库</w:t>
      </w:r>
      <w:bookmarkEnd w:id="7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智能体的判断力上限取决于它连接的知识底座：攻击手法要不要映射到标准框架（可度量、可沟通）、漏洞候选来自哪里（可靠且新鲜）、历史经验如何沉淀与复用。本章讲三大知识源的工程对接：MITRE ATT&amp;CK（对手行为标准语言）、CVE/NVD（漏洞事实库）、威胁情报（对手画像），以及混合检索架构与知识更新管道。</w:t>
      </w:r>
    </w:p>
    <w:p>
      <w:pPr>
        <w:pStyle w:val="Heading2"/>
        <w:keepNext/>
        <w:spacing w:after="120" w:before="300" w:line="312"/>
      </w:pPr>
      <w:bookmarkStart w:name="_Toc77" w:id="77"/>
      <w:r>
        <w:rPr>
          <w:rFonts w:ascii="Calibri" w:eastAsia="SimHei"/>
          <w:b/>
          <w:bCs/>
          <w:color w:val="0A1628"/>
          <w:sz w:val="28"/>
          <w:szCs w:val="28"/>
        </w:rPr>
        <w:t xml:space="preserve">9.1 MITRE ATT&amp;CK 的数据模型</w:t>
      </w:r>
      <w:bookmarkEnd w:id="77"/>
    </w:p>
    <w:p>
      <w:pPr>
        <w:pStyle w:val="Heading3"/>
        <w:keepNext/>
        <w:spacing w:after="120" w:before="220" w:line="312"/>
      </w:pPr>
      <w:bookmarkStart w:id="100110" w:name="_Toc100110"/>
      <w:r>
        <w:rPr>
          <w:rFonts w:ascii="Calibri" w:eastAsia="SimHei"/>
          <w:b/>
          <w:bCs/>
          <w:color w:val="0A1628"/>
          <w:sz w:val="24"/>
          <w:szCs w:val="24"/>
        </w:rPr>
        <w:t xml:space="preserve">9.1.1 结构与编号体系</w:t>
      </w:r>
      <w:bookmarkEnd w:id="10011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ATT&amp;CK Enterprise 矩阵按两级组织：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战术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（tactic，攻击者要达成什么，TA 编号如 TA0043 Reconnaissance）与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技术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（technique，怎么达成，T 编号如 T1595），技术下再有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子技术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（T1059.001 PowerShell）。每个技术携带：描述、检测建议、数据源（data source 与组件）、缓解措施，以及 Groups（已知团伙）与 Software（恶意软件与工具）的关系对象。这套结构的价值是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统一语言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：红队按 T 编号报告、蓝队按 T 编号建检测、管理层按战术叙事汇报，三张报表说的是同一套编号。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数据以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STIX 2.1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格式发布：SDO（域对象：Attack Pattern、Malware、Intrusion Set）、SCO（网络对象：IP、域名、文件哈希）、SRO（关系对象：把 SDO 连成图）。STIX bundle 是自包含 JSON 文件——Aegis 的做法是把官方 Enterprise bundle 离线加载进本地索引（JSON 解析后按对象类型分表），评估期不依赖外网。</w:t>
      </w:r>
    </w:p>
    <w:p>
      <w:pPr>
        <w:pStyle w:val="Heading3"/>
        <w:keepNext/>
        <w:spacing w:after="120" w:before="220" w:line="312"/>
      </w:pPr>
      <w:bookmarkStart w:id="100111" w:name="_Toc100111"/>
      <w:r>
        <w:rPr>
          <w:rFonts w:ascii="Calibri" w:eastAsia="SimHei"/>
          <w:b/>
          <w:bCs/>
          <w:color w:val="0A1628"/>
          <w:sz w:val="24"/>
          <w:szCs w:val="24"/>
        </w:rPr>
        <w:t xml:space="preserve">9.1.2 工程消费三模式</w:t>
      </w:r>
      <w:bookmarkEnd w:id="10011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发现到战术的映射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：每个 finding 携带 attack_tactics 字段（recon 类发现映射 Reconnaissance、beacon 检测映射 Command and Control、路径推演映射 Lateral Movement），报告的 ATT&amp;CK 映射节即此字段的去重汇总。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覆盖度评估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：以适用战术为行、检测状态为列输出热力图（有检测、有日志无规则、无日志），指导建设优先级。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导航器输出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：按 ATT&amp;CK Navigator 的 layer JSON 格式导出覆盖视图，可直接可视化汇报。工程实现要点：映射不是文本匹配而是结构化字段——发现生成时就由节点标注战术，而不是事后用 LLM 从描述里猜（LLM 映射可以作为补录，标注置信度）。</w:t>
      </w:r>
    </w:p>
    <w:p>
      <w:pPr>
        <w:pStyle w:val="Heading2"/>
        <w:keepNext/>
        <w:spacing w:after="120" w:before="300" w:line="312"/>
      </w:pPr>
      <w:bookmarkStart w:name="_Toc78" w:id="78"/>
      <w:r>
        <w:rPr>
          <w:rFonts w:ascii="Calibri" w:eastAsia="SimHei"/>
          <w:b/>
          <w:bCs/>
          <w:color w:val="0A1628"/>
          <w:sz w:val="28"/>
          <w:szCs w:val="28"/>
        </w:rPr>
        <w:t xml:space="preserve">9.2 CVE 与 NVD 对接</w:t>
      </w:r>
      <w:bookmarkEnd w:id="78"/>
    </w:p>
    <w:p>
      <w:pPr>
        <w:pStyle w:val="Heading3"/>
        <w:keepNext/>
        <w:spacing w:after="120" w:before="220" w:line="312"/>
      </w:pPr>
      <w:bookmarkStart w:id="100112" w:name="_Toc100112"/>
      <w:r>
        <w:rPr>
          <w:rFonts w:ascii="Calibri" w:eastAsia="SimHei"/>
          <w:b/>
          <w:bCs/>
          <w:color w:val="0A1628"/>
          <w:sz w:val="24"/>
          <w:szCs w:val="24"/>
        </w:rPr>
        <w:t xml:space="preserve">9.2.1 记录结构与查询模式</w:t>
      </w:r>
      <w:bookmarkEnd w:id="10011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CVE 记录的关键结构：受影响产品的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CPE 配置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（cpe:2.3:a:nginx:nginx:1.18.0:*:*:*:*:*:*:* 的标准化命名）、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CVSS 向量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（v3.1/v4 的分指标打分）、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CWE 关联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（弱点类型）、参考链接。NVD API 2.0 的查询参数：keywordSearch（自由词）、cpeName（精确产品版本）、pubStartDate/pubEndDate（时间窗）、resultsPerPage 与 startIndex（分页）；匿名调用有速率限制，生产必须带 API key 加本地缓存。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CPE 对齐是指纹探测的价值闭环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：http_fingerprint 产出 "nginx 1.24" 这类产品指纹 → CPE 匹配（产品名归一化 + 版本区间判断）→ cpeName 精确查询 → 候选 CVE 列表。指纹的粒度决定匹配质量：只有 "nginx" 没有 "1.24" 时会召回大量不适用版本——所以指纹插件要尽力提取版本号，模糊时宁可降级为 keyword 查询加人工复核，也不要误报候选。</w:t>
      </w:r>
    </w:p>
    <w:p>
      <w:pPr>
        <w:pStyle w:val="Heading3"/>
        <w:keepNext/>
        <w:spacing w:after="120" w:before="220" w:line="312"/>
      </w:pPr>
      <w:bookmarkStart w:id="100113" w:name="_Toc100113"/>
      <w:r>
        <w:rPr>
          <w:rFonts w:ascii="Calibri" w:eastAsia="SimHei"/>
          <w:b/>
          <w:bCs/>
          <w:color w:val="0A1628"/>
          <w:sz w:val="24"/>
          <w:szCs w:val="24"/>
        </w:rPr>
        <w:t xml:space="preserve">9.2.2 验证闭环与降级策略</w:t>
      </w:r>
      <w:bookmarkEnd w:id="10011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外部情报是假设不是结论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——这是幻觉抑制原则在情报面的落地：NVD 召回的 CVE 只是候选（CPE 匹配本身可能因指纹误差而失真），必须经 poc_verify 独立验证才能升级为已确认发现；验证不了的标注"待验证"进入报告，绝不允许 LLM 直接断言"存在该漏洞"。降级策略：NVD 不可达时 cve_enrich 静默失败（发现保持无 CVE 状态继续主流程），绝不因情报源故障阻塞评估——情报是增强不是依赖。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{"vulnerabilities": [{"cve": {"id": "CVE-2021-23017",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"metrics": {"cvssMetricV31": [{"cvssData": {"baseScore": 7.0,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"vectorString": "CVSS:3.1/AV:N/AC:H/PR:N/UI:N/S:U/C:L/I:N/A:H"}}]},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"configurations": [{"nodes": [{"cpeMatch": [{"criteria":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"cpe:2.3:a:nginx:nginx:1.18.0:*:*:*:*:*:*:*", "vulnerable": true}]}]}]}}]}</w:t>
      </w:r>
    </w:p>
    <w:p>
      <w:pPr>
        <w:pStyle w:val="Heading2"/>
        <w:keepNext/>
        <w:spacing w:after="120" w:before="300" w:line="312"/>
      </w:pPr>
      <w:bookmarkStart w:name="_Toc79" w:id="79"/>
      <w:r>
        <w:rPr>
          <w:rFonts w:ascii="Calibri" w:eastAsia="SimHei"/>
          <w:b/>
          <w:bCs/>
          <w:color w:val="0A1628"/>
          <w:sz w:val="28"/>
          <w:szCs w:val="28"/>
        </w:rPr>
        <w:t xml:space="preserve">9.3 威胁情报库的工程消费</w:t>
      </w:r>
      <w:bookmarkEnd w:id="79"/>
    </w:p>
    <w:p>
      <w:pPr>
        <w:pStyle w:val="Heading3"/>
        <w:keepNext/>
        <w:spacing w:after="120" w:before="220" w:line="312"/>
      </w:pPr>
      <w:bookmarkStart w:id="100114" w:name="_Toc100114"/>
      <w:r>
        <w:rPr>
          <w:rFonts w:ascii="Calibri" w:eastAsia="SimHei"/>
          <w:b/>
          <w:bCs/>
          <w:color w:val="0A1628"/>
          <w:sz w:val="24"/>
          <w:szCs w:val="24"/>
        </w:rPr>
        <w:t xml:space="preserve">9.3.1 IOC 与 TTP 的分工</w:t>
      </w:r>
      <w:bookmarkEnd w:id="10011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情报两种粒度用法截然不同：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IOC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（IP、域名、哈希）可直接匹配但寿命短（对手换基础设施即失效），用于实时匹配与历史回溯；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TTP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（对手行为方式）寿命长但需要检测规则承载，用于检测建设与对手画像。Aegis 的用法：IOC 接入做出口流量与样本哈希的比对（命中即 finding），TTP 接入做蓝队仿真时检测规则的生成依据。情报质量三指标——新鲜度（时间戳衰减）、准确性（误报率）、相关性（行业匹配）——接入免费源时先跑误报评估再上线，否则污染告警流。</w:t>
      </w:r>
    </w:p>
    <w:p>
      <w:pPr>
        <w:pStyle w:val="Heading3"/>
        <w:keepNext/>
        <w:spacing w:after="120" w:before="220" w:line="312"/>
      </w:pPr>
      <w:bookmarkStart w:id="100115" w:name="_Toc100115"/>
      <w:r>
        <w:rPr>
          <w:rFonts w:ascii="Calibri" w:eastAsia="SimHei"/>
          <w:b/>
          <w:bCs/>
          <w:color w:val="0A1628"/>
          <w:sz w:val="24"/>
          <w:szCs w:val="24"/>
        </w:rPr>
        <w:t xml:space="preserve">9.3.2 私有情报的沉淀</w:t>
      </w:r>
      <w:bookmarkEnd w:id="10011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评估产生的自有情报最有价值：某目标确实存在的漏洞模式、某客户的弱口令分布、某次评估的反思教训——回写为私有 STIX 对象与向量记忆条目，下次同类任务的 planner 直接命中（memory_recall 的输入就是目标特征）。这就是长期记忆的复利：情报不是只进不出的管道，而是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评估→沉淀→检索→加速下一轮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的飞轮。</w:t>
      </w:r>
    </w:p>
    <w:p>
      <w:pPr>
        <w:pStyle w:val="Heading2"/>
        <w:keepNext/>
        <w:spacing w:after="120" w:before="300" w:line="312"/>
      </w:pPr>
      <w:bookmarkStart w:name="_Toc80" w:id="80"/>
      <w:r>
        <w:rPr>
          <w:rFonts w:ascii="Calibri" w:eastAsia="SimHei"/>
          <w:b/>
          <w:bCs/>
          <w:color w:val="0A1628"/>
          <w:sz w:val="28"/>
          <w:szCs w:val="28"/>
        </w:rPr>
        <w:t xml:space="preserve">9.4 混合检索架构</w:t>
      </w:r>
      <w:bookmarkEnd w:id="8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关键词倒排与向量语义检索各有盲区：倒排抓不住同义改写（"横向移动"vs"lateral movement"），向量对专有名词与编号不敏感（"CVE-2021-23017" 的语义向量毫无区分度）。混合检索管线四步：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双路召回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（倒排 top-k 加向量 top-k）→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RRF 融合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（倒数排名融合，无需调分数尺度）→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rerank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（交叉编码器对候选精排，只对 top 几十条做，成本可控）→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引用溯源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（每条检索结果携带来源对象 ID，供报告引用与人工核查）。嵌入模型选择看中文效果与维度成本，rerank 用轻量交叉编码器即可显著提升前几名质量。</w:t>
      </w:r>
    </w:p>
    <w:p>
      <w:pPr>
        <w:pStyle w:val="Heading3"/>
        <w:keepNext/>
        <w:spacing w:after="120" w:before="220" w:line="312"/>
      </w:pPr>
      <w:bookmarkStart w:id="100116" w:name="_Toc100116"/>
      <w:r>
        <w:rPr>
          <w:rFonts w:ascii="Calibri" w:eastAsia="SimHei"/>
          <w:b/>
          <w:bCs/>
          <w:color w:val="0A1628"/>
          <w:sz w:val="24"/>
          <w:szCs w:val="24"/>
        </w:rPr>
        <w:t xml:space="preserve">9.4.1 知识更新管道</w:t>
      </w:r>
      <w:bookmarkEnd w:id="10011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三个源的更新节奏不同：ATT&amp;CK 季度大版本、NVD 持续日增、情报源实时流。更新管道设计：版本化知识库（新版本构建后跑评测集回归再切换）、情报源 TTL 与失效处理（IOC 过期自动降权）、评测集回归（固定一组检索问答对，防更新引入检索质量回退）。知识库的版本号进入报告元数据——三个月后复查报告时能知道当时依据的是哪个版本的情报。</w:t>
      </w:r>
    </w:p>
    <w:p>
      <w:pPr>
        <w:pStyle w:val="Heading2"/>
        <w:keepNext/>
        <w:spacing w:after="120" w:before="300" w:line="312"/>
      </w:pPr>
      <w:bookmarkStart w:name="_Toc81" w:id="81"/>
      <w:r>
        <w:rPr>
          <w:rFonts w:ascii="Calibri" w:eastAsia="SimHei"/>
          <w:b/>
          <w:bCs/>
          <w:color w:val="0A1628"/>
          <w:sz w:val="28"/>
          <w:szCs w:val="28"/>
        </w:rPr>
        <w:t xml:space="preserve">9.5 本章速记</w:t>
      </w:r>
      <w:bookmarkEnd w:id="81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ATT&amp;CK 两级结构加子技术，TA 与 T 编号是攻防统一语言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STIX 2.1 三类对象：SDO 域对象、SCO 网络对象、SRO 关系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发现到战术的映射在生成时结构化标注，不做事后 LLM 猜测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覆盖热力图与导航器输出是检测建设的度量与汇报载体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CPE 对齐是指纹到 CVE 的价值闭环，版本粒度决定匹配质量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NVD 查询带 API key 加本地缓存；情报是增强不是依赖，故障静默降级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外部情报是假设不是结论：候选 CVE 必须独立验证才能升级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验证不了的标注待验证，绝不让 LLM 直接断言漏洞存在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IOC 短命用于匹配，TTP 长命用于检测建设，用法截然不同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情报三指标：新鲜度、准确性、相关性；免费源先评误报再上线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私有情报回写形成评估飞轮：评估、沉淀、检索、加速下一轮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混合检索四步：双路召回、RRF 融合、rerank 精排、引用溯源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编号与专有名词靠倒排，同义改写靠向量，缺一不可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知识库版本化加评测集回归，版本号进报告元数据</w:t>
      </w:r>
    </w:p>
    <w:p>
      <w:pPr>
        <w:pStyle w:val="Heading1"/>
        <w:keepNext/>
        <w:pageBreakBefore/>
        <w:spacing w:after="160" w:before="240" w:line="312"/>
      </w:pPr>
      <w:bookmarkStart w:name="_Toc82" w:id="82"/>
      <w:r>
        <w:rPr>
          <w:rFonts w:ascii="Calibri" w:eastAsia="SimHei"/>
          <w:b/>
          <w:bCs/>
          <w:color w:val="0A1628"/>
          <w:sz w:val="32"/>
          <w:szCs w:val="32"/>
        </w:rPr>
        <w:t xml:space="preserve">第10章 能力子系统 I：侦察、漏洞挖掘与 POC 验证</w:t>
      </w:r>
      <w:bookmarkEnd w:id="82"/>
    </w:p>
    <w:p>
      <w:pPr>
        <w:pStyle w:val="Heading2"/>
        <w:keepNext/>
        <w:spacing w:after="120" w:before="300" w:line="312"/>
      </w:pPr>
      <w:bookmarkStart w:name="_Toc83" w:id="83"/>
      <w:r>
        <w:rPr>
          <w:rFonts w:ascii="Calibri" w:eastAsia="SimHei"/>
          <w:b/>
          <w:bCs/>
          <w:color w:val="0A1628"/>
          <w:sz w:val="28"/>
          <w:szCs w:val="28"/>
        </w:rPr>
        <w:t xml:space="preserve">10.1 侦察子系统：从公开信息到攻击面清单</w:t>
      </w:r>
      <w:bookmarkEnd w:id="8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侦察子系统处于 Aegis 能力链的最上游，输入是 ROE 界定的授权范围，输出是唯一面向下游的结构化产物——攻击面清单。本节先讲被动与主动两条数据通路如何汇聚为清单，再讲授权门如何卡住主动动作。整个子系统遵循一个基本原则：不产生任何超出授权范围的流量，所有主动动作先取得令牌后执行，执行细节全程可审计。</w:t>
      </w:r>
    </w:p>
    <w:p>
      <w:pPr>
        <w:pStyle w:val="Heading3"/>
        <w:keepNext/>
        <w:spacing w:after="120" w:before="220" w:line="312"/>
      </w:pPr>
      <w:bookmarkStart w:id="100117" w:name="_Toc100117"/>
      <w:r>
        <w:rPr>
          <w:rFonts w:ascii="Calibri" w:eastAsia="SimHei"/>
          <w:b/>
          <w:bCs/>
          <w:color w:val="0A1628"/>
          <w:sz w:val="24"/>
          <w:szCs w:val="24"/>
        </w:rPr>
        <w:t xml:space="preserve">10.1.1 被动情报收集与信息增益排序</w:t>
      </w:r>
      <w:bookmarkEnd w:id="10011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被动收集不与目标直接交互，数据全部来自第三方数据源与自有授权库。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证书透明度日志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披露子域与证书签发历史，公开记录（WHOIS、被动 DNS）补充资产归属与解析变迁，外部资产测绘聚合组织口径的暴露面。由于这类动作不对目标产生请求流量，引擎默认放行，但仍逐条写入审计流，保持证据完整。</w:t>
      </w:r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三类被动源与其在攻击面构建中的角色如下表所示。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情报源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关键产出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对清单的贡献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更新方式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证书透明度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子域与签发历史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边缘域名候选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订阅增量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公开记录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归属与解析变迁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资产归属锚点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周期拉取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资产测绘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组织暴露面汇总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IP 段候选清单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授权同步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表中产出全部携带来源标识与时间戳，进入统一候选池等待信息增益排序。来源与时间戳是后续审计回放和置信度评估的依据，任何字段缺失的候选不会进入主动探测队列，只作为背景情报留存，候选池的每一次进出都有记录可查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信息增益排序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决定哪些候选值得消耗主动探测预算。每个候选按三个因子计分：新增可达面的数量、与已确认资产的重合度、情报时效性。高分项推进主动探测队列，低分项沉淀为背景情报。排序在代码中完成，模型只参与对模糊描述（例如证书 CN 与业务命名风格的归并）的判断，保证打分过程可复现。</w:t>
      </w:r>
    </w:p>
    <w:p>
      <w:pPr>
        <w:pStyle w:val="Heading3"/>
        <w:keepNext/>
        <w:spacing w:after="120" w:before="220" w:line="312"/>
      </w:pPr>
      <w:bookmarkStart w:id="100118" w:name="_Toc100118"/>
      <w:r>
        <w:rPr>
          <w:rFonts w:ascii="Calibri" w:eastAsia="SimHei"/>
          <w:b/>
          <w:bCs/>
          <w:color w:val="0A1628"/>
          <w:sz w:val="24"/>
          <w:szCs w:val="24"/>
        </w:rPr>
        <w:t xml:space="preserve">10.1.2 主动探测与频次控制</w:t>
      </w:r>
      <w:bookmarkEnd w:id="10011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主动探测开始对目标产生真实流量，因此是授权与频次控制的第一现场。机制上分两步：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端口发现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输出主机、端口、协议三元组，只做连通性判定；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服务识别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对开放端口发送最小化探针并解析响应特征。两步各自独立授权、独立限速，避免识别阶段的探针放大，也为审计提供清晰的动作粒度。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频次控制用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令牌桶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实现。ROE 声明每个目标的探测速率上限与时间窗，引擎按声明发放令牌；同一目标的并发探针数量单独受限，防止分析分支并行扇出时的流量叠加。令牌耗尽时动作排队等待而非丢弃，保证探测节奏可预期、可回放，也让速率异常在审计中一眼可见。</w:t>
      </w:r>
    </w:p>
    <w:p>
      <w:pPr>
        <w:pStyle w:val="Heading3"/>
        <w:keepNext/>
        <w:spacing w:after="120" w:before="220" w:line="312"/>
      </w:pPr>
      <w:bookmarkStart w:id="100119" w:name="_Toc100119"/>
      <w:r>
        <w:rPr>
          <w:rFonts w:ascii="Calibri" w:eastAsia="SimHei"/>
          <w:b/>
          <w:bCs/>
          <w:color w:val="0A1628"/>
          <w:sz w:val="24"/>
          <w:szCs w:val="24"/>
        </w:rPr>
        <w:t xml:space="preserve">10.1.3 攻击面清单与 ROE acquire</w:t>
      </w:r>
      <w:bookmarkEnd w:id="100119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攻击面清单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是侦察子系统的唯一出口，下游所有子系统只消费清单，不直接接触原始探测记录。每条记录包含目标、服务、粗粒度版本、可达性四要素，并附带证据 ID 与采集时间。可达性区分边缘可达、内网可达与需跳板三类，直接决定后续验证动作的执行位置。清单核心字段定义如下。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由哪步产出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IP 或域名标识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被动与主动汇聚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服务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端口上的协议与服务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服务识别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粗粒度版本区间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指纹初判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可达性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执行位置约束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探测路径记录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字段粒度刻意保持保守，精确版本留待指纹子系统修正；可达性字段直接决定动作在沙箱还是授权环境中执行，同时受 ROE 时间窗约束。任何字段在进入下游消费前都会再做一次完整性校验，防止脏数据污染整条分析链路。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ROE acquire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是主动动作的统一入口。状态机在调度任何主动动作前调用 ROE 引擎，校验范围、时间窗、速率与动作等级；通过后签发令牌，令牌绑定目标、动作类型与参数哈希，随动作进入审计流，执行完成后销毁。校验失败则动作短路，不进入执行队列。令牌机制把授权从事前约定变成每次动作的运行时检查，是安全四件套中的第一道门。</w:t>
      </w:r>
    </w:p>
    <w:p>
      <w:pPr>
        <w:pStyle w:val="Heading2"/>
        <w:keepNext/>
        <w:spacing w:after="120" w:before="300" w:line="312"/>
      </w:pPr>
      <w:bookmarkStart w:name="_Toc84" w:id="84"/>
      <w:r>
        <w:rPr>
          <w:rFonts w:ascii="Calibri" w:eastAsia="SimHei"/>
          <w:b/>
          <w:bCs/>
          <w:color w:val="0A1628"/>
          <w:sz w:val="28"/>
          <w:szCs w:val="28"/>
        </w:rPr>
        <w:t xml:space="preserve">10.2 指纹探测子系统</w:t>
      </w:r>
      <w:bookmarkEnd w:id="84"/>
    </w:p>
    <w:p>
      <w:pPr>
        <w:pStyle w:val="Heading3"/>
        <w:keepNext/>
        <w:spacing w:after="120" w:before="220" w:line="312"/>
      </w:pPr>
      <w:bookmarkStart w:id="100120" w:name="_Toc100120"/>
      <w:r>
        <w:rPr>
          <w:rFonts w:ascii="Calibri" w:eastAsia="SimHei"/>
          <w:b/>
          <w:bCs/>
          <w:color w:val="0A1628"/>
          <w:sz w:val="24"/>
          <w:szCs w:val="24"/>
        </w:rPr>
        <w:t xml:space="preserve">10.2.1 HTTP 指纹：三类信号融合</w:t>
      </w:r>
      <w:bookmarkEnd w:id="10012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HTTP 指纹从响应中提取三类独立信号。响应头特征包括 Server 与 X-Powered-By 等显式声明，也包括头序与缺失头模式这类隐式特征；内容特征覆盖静态资源路径、错误页文案与生成器标记；行为特征观察对特定方法与路径组合的差异化响应。三类信号分别打分后融合，输出技术栈清单与版本区间，供归一化层消费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版本输出刻意保持为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区间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而非精确值。指纹信号通常只能证明不早于某版本或不晚于某版本这类边界，精确断言容易引入误报。区间化版本进入漏洞关联阶段后按保守策略匹配，宁可多报候选、由验证阶段收敛，也不在指纹层过早下结论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安全头检查与指纹采集同轮完成。CSP、HSTS、X-Content-Type-Options 等逐项核对，缺失即生成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加固类 finding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并附修复建议。这类 finding 不依赖漏洞库、不触发高危验证，是侦察侧最稳定的报告产出，也常作为与目标方沟通的第一批低风险结论。</w:t>
      </w:r>
    </w:p>
    <w:p>
      <w:pPr>
        <w:pStyle w:val="Heading3"/>
        <w:keepNext/>
        <w:spacing w:after="120" w:before="220" w:line="312"/>
      </w:pPr>
      <w:bookmarkStart w:id="100121" w:name="_Toc100121"/>
      <w:r>
        <w:rPr>
          <w:rFonts w:ascii="Calibri" w:eastAsia="SimHei"/>
          <w:b/>
          <w:bCs/>
          <w:color w:val="0A1628"/>
          <w:sz w:val="24"/>
          <w:szCs w:val="24"/>
        </w:rPr>
        <w:t xml:space="preserve">10.2.2 指纹到 CPE 的归一化与误报控制</w:t>
      </w:r>
      <w:bookmarkEnd w:id="10012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第 9 章的漏洞关联以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CPE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为统一口径，指纹子系统输出的产品名与版本区间必须经过归一化层转换：vendor 与 product 锚定、版本区间到 CPE 版本范围的换算、多候选时的歧义消解。归一化层维护映射缓存，同一指纹只换算一次，保证全链路对同一资产的称呼一致，避免同名异义导致的错配。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误报控制依赖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多信号交叉确认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单一信号只能形成假设，至少两类独立信号一致才升格为结论，结论附带置信度分档。低置信度条目进入待验证队列，而不是直接消费给漏洞关联，避免一次错误指纹污染整条下游链路。交叉确认的判定逻辑全部在代码中实现，不交给模型，保证规则可审查。</w:t>
      </w:r>
    </w:p>
    <w:p>
      <w:pPr>
        <w:pStyle w:val="Heading2"/>
        <w:keepNext/>
        <w:spacing w:after="120" w:before="300" w:line="312"/>
      </w:pPr>
      <w:bookmarkStart w:name="_Toc85" w:id="85"/>
      <w:r>
        <w:rPr>
          <w:rFonts w:ascii="Calibri" w:eastAsia="SimHei"/>
          <w:b/>
          <w:bCs/>
          <w:color w:val="0A1628"/>
          <w:sz w:val="28"/>
          <w:szCs w:val="28"/>
        </w:rPr>
        <w:t xml:space="preserve">10.3 漏洞挖掘子系统分层</w:t>
      </w:r>
      <w:bookmarkEnd w:id="85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漏洞挖掘子系统分四层，风险与成本自下而上递增，上层只消费下层的结构化输出。分层的目的有二：一是把无害检测与有扰动检测分开授权，让 ROE 按层设门；二是让 LLM 只出现在策略与假设环节，不直接执行任何动作。四层的输入、输出与风险控制如下表。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风险控制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已知漏洞关联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CPE 与版本区间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CVE 候选清单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只读检索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配置类检测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清单与指纹结果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加固 finding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只读不写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模糊测试辅助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参数面提取结果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异常行为线索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沙箱执行</w:t>
            </w:r>
          </w:p>
        </w:tc>
      </w:tr>
      <w:tr>
        <w:trPr>
          <w:cantSplit/>
        </w:trPr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逻辑假设生成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API 面与业务描述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假设清单</w:t>
            </w:r>
          </w:p>
        </w:tc>
        <w:tc>
          <w:tcPr>
            <w:tcW w:type="pct" w:w="12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人工确认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表中四层自下而上构成依赖链，任何一层失效只影响其上层，不会向下传播。层的边界同时是授权边界，ROE 按层设置动作等级，跨层动作必须重新走授权与审批流程。</w:t>
      </w:r>
    </w:p>
    <w:p>
      <w:pPr>
        <w:pStyle w:val="Heading3"/>
        <w:keepNext/>
        <w:spacing w:after="120" w:before="220" w:line="312"/>
      </w:pPr>
      <w:bookmarkStart w:id="100122" w:name="_Toc100122"/>
      <w:r>
        <w:rPr>
          <w:rFonts w:ascii="Calibri" w:eastAsia="SimHei"/>
          <w:b/>
          <w:bCs/>
          <w:color w:val="0A1628"/>
          <w:sz w:val="24"/>
          <w:szCs w:val="24"/>
        </w:rPr>
        <w:t xml:space="preserve">10.3.1 已知漏洞关联</w:t>
      </w:r>
      <w:bookmarkEnd w:id="10012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已知漏洞关联是四层中最成熟的一层。输入是归一化后的 CPE 与版本区间，检索流程在第 9 章已闭环：知识层拉取 CVE 记录、按版本区间保守匹配、输出候选列表。本层的增量工作有两项：按可达性与暴露面过滤候选，给每个候选标注验证优先级，然后把高优先级候选交给 10.4 节的验证器收敛，形成从指纹到确认的完整闭环。</w:t>
      </w:r>
    </w:p>
    <w:p>
      <w:pPr>
        <w:pStyle w:val="Heading3"/>
        <w:keepNext/>
        <w:spacing w:after="120" w:before="220" w:line="312"/>
      </w:pPr>
      <w:bookmarkStart w:id="100123" w:name="_Toc100123"/>
      <w:r>
        <w:rPr>
          <w:rFonts w:ascii="Calibri" w:eastAsia="SimHei"/>
          <w:b/>
          <w:bCs/>
          <w:color w:val="0A1628"/>
          <w:sz w:val="24"/>
          <w:szCs w:val="24"/>
        </w:rPr>
        <w:t xml:space="preserve">10.3.2 配置类缺陷检测</w:t>
      </w:r>
      <w:bookmarkEnd w:id="10012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配置类检测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只检测、不改配置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。安全头检查沿用指纹阶段结果；TLS 配置检查对目标做标准握手，记录协议版本、套件选择与证书链完整性，握手动作无害且不在目标侧落地任何状态；默认凭据检查只识别默认页、公开文档路径等凭据存在线索，不做任何凭据尝试。所有检测产出均为 finding 与修复建议，配置变更永远留给目标方执行。</w:t>
      </w:r>
    </w:p>
    <w:p>
      <w:pPr>
        <w:pStyle w:val="Heading3"/>
        <w:keepNext/>
        <w:spacing w:after="120" w:before="220" w:line="312"/>
      </w:pPr>
      <w:bookmarkStart w:id="100124" w:name="_Toc100124"/>
      <w:r>
        <w:rPr>
          <w:rFonts w:ascii="Calibri" w:eastAsia="SimHei"/>
          <w:b/>
          <w:bCs/>
          <w:color w:val="0A1628"/>
          <w:sz w:val="24"/>
          <w:szCs w:val="24"/>
        </w:rPr>
        <w:t xml:space="preserve">10.3.3 模糊测试辅助</w:t>
      </w:r>
      <w:bookmarkEnd w:id="10012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模糊测试在本架构中的定位是辅助发现而非主要漏洞来源。流程分三段：参数面提取从清单与指纹结果中收敛可测的参数、头部与接口；异常输入的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生成策略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由 LLM 辅助，覆盖类型混淆、边界值与异常编码等类别，产出的是策略描述而非输入本身；实际执行全部收敛在沙箱内，对目标副本或专用测试环境注入。生成与执行严格分离，是本层的安全底线。</w:t>
      </w:r>
    </w:p>
    <w:p>
      <w:pPr>
        <w:pStyle w:val="Heading3"/>
        <w:keepNext/>
        <w:spacing w:after="120" w:before="220" w:line="312"/>
      </w:pPr>
      <w:bookmarkStart w:id="100125" w:name="_Toc100125"/>
      <w:r>
        <w:rPr>
          <w:rFonts w:ascii="Calibri" w:eastAsia="SimHei"/>
          <w:b/>
          <w:bCs/>
          <w:color w:val="0A1628"/>
          <w:sz w:val="24"/>
          <w:szCs w:val="24"/>
        </w:rPr>
        <w:t xml:space="preserve">10.3.4 面向 LLM 的逻辑漏洞假设生成</w:t>
      </w:r>
      <w:bookmarkEnd w:id="10012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业务逻辑漏洞没有特征签名可匹配，只能靠假设驱动。LLM 基于 API 面描述、业务流程文档与权限模型提出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假设清单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，例如水平越权、流程跳过与状态竞态等类别，每条假设附带可观测的判据与验证思路。假设必须经人工确认后才进入验证队列，验证动作同样走 ROE 与审批门。模型的价值在于把散落的接口语义组织成有针对性的假设，而不是替代验证本身。</w:t>
      </w:r>
    </w:p>
    <w:p>
      <w:pPr>
        <w:pStyle w:val="Heading2"/>
        <w:keepNext/>
        <w:spacing w:after="120" w:before="300" w:line="312"/>
      </w:pPr>
      <w:bookmarkStart w:name="_Toc86" w:id="86"/>
      <w:r>
        <w:rPr>
          <w:rFonts w:ascii="Calibri" w:eastAsia="SimHei"/>
          <w:b/>
          <w:bCs/>
          <w:color w:val="0A1628"/>
          <w:sz w:val="28"/>
          <w:szCs w:val="28"/>
        </w:rPr>
        <w:t xml:space="preserve">10.4 POC 自主编写与验证</w:t>
      </w:r>
      <w:bookmarkEnd w:id="8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POC 验证是把候选收敛为结论的唯一手段。本节按机制顺序讲解验证器的结构、沙箱内执行、三态结果与脚本安全边界。全节只有一个目标：让 CONFIRMED 这个词在报告里具有确定的工程含义，任何绕过状态机的解读都不被允许。</w:t>
      </w:r>
    </w:p>
    <w:p>
      <w:pPr>
        <w:pStyle w:val="Heading3"/>
        <w:keepNext/>
        <w:spacing w:after="120" w:before="220" w:line="312"/>
      </w:pPr>
      <w:bookmarkStart w:id="100126" w:name="_Toc100126"/>
      <w:r>
        <w:rPr>
          <w:rFonts w:ascii="Calibri" w:eastAsia="SimHei"/>
          <w:b/>
          <w:bCs/>
          <w:color w:val="0A1628"/>
          <w:sz w:val="24"/>
          <w:szCs w:val="24"/>
        </w:rPr>
        <w:t xml:space="preserve">10.4.1 验证器结构与 CONFIRMED 语义</w:t>
      </w:r>
      <w:bookmarkEnd w:id="10012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验证器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是可独立执行的最小程序，结构固定为三段。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前置条件检查：确认版本区间、可达性与 ROE 范围全部成立。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无害化验证动作：只读探测，不在目标侧落地持久化改动。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断言判定：对响应的确定性特征逐条断言，输出布尔结果。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CONFIRMED 语义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定义为三段同时成立：前置条件满足、动作确实执行、断言全部通过。任何一环不满足都禁止输出 CONFIRMED，该语义由判定函数强制保证而非由模型自由发挥，这是验证结论可信度的根基。</w:t>
      </w:r>
    </w:p>
    <w:p>
      <w:pPr>
        <w:pStyle w:val="Heading3"/>
        <w:keepNext/>
        <w:spacing w:after="120" w:before="220" w:line="312"/>
      </w:pPr>
      <w:bookmarkStart w:id="100127" w:name="_Toc100127"/>
      <w:r>
        <w:rPr>
          <w:rFonts w:ascii="Calibri" w:eastAsia="SimHei"/>
          <w:b/>
          <w:bCs/>
          <w:color w:val="0A1628"/>
          <w:sz w:val="24"/>
          <w:szCs w:val="24"/>
        </w:rPr>
        <w:t xml:space="preserve">10.4.2 沙箱内执行</w:t>
      </w:r>
      <w:bookmarkEnd w:id="10012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验证器默认在沙箱内执行。隔离网络默认无外网出口，目标以本地 fixture 呈现，fixture 从指纹与配置类检测结果自动生成；根文件系统只读，写入重定向到临时层；超时强杀配合 CPU、内存与进程数限额，防止验证器本身失控。对真实目标的最小化验证动作只在沙箱结论为 confirmed 之后、经人工审批后执行，且复用同一验证器与同一断言集，保证两轮结果可比。</w:t>
      </w:r>
    </w:p>
    <w:p>
      <w:pPr>
        <w:pStyle w:val="Heading3"/>
        <w:keepNext/>
        <w:spacing w:after="120" w:before="220" w:line="312"/>
      </w:pPr>
      <w:bookmarkStart w:id="100128" w:name="_Toc100128"/>
      <w:r>
        <w:rPr>
          <w:rFonts w:ascii="Calibri" w:eastAsia="SimHei"/>
          <w:b/>
          <w:bCs/>
          <w:color w:val="0A1628"/>
          <w:sz w:val="24"/>
          <w:szCs w:val="24"/>
        </w:rPr>
        <w:t xml:space="preserve">10.4.3 三态结果与状态机更新</w:t>
      </w:r>
      <w:bookmarkEnd w:id="10012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验证结果只有三态。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confirmed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表示漏洞成立，状态机写入漏洞清单并触发报告流程；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refuted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表示候选被排除，状态机关闭候选并保留反驳证据；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inconclusive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表示证据不足，候选保持排队并记录证据缺口，等待补充信息后重验。三态之外的任何运行异常一律按 inconclusive 处理，防止部分失败被误读为结论。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态判定由纯函数实现，输入是前置条件检查结果、动作执行标志与断言列表，输出唯一确定。纯函数没有副作用，因而可以脱离沙箱做单元测试，也可以在审计回放中用同一输入复现同一判定，这是验证语义可质证的技术前提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judge(prec_ok: bool, acted_ok: bool, asserts: list) -&gt; str: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"""验证器三态判定：confirmed、refuted 或 inconclusive。"""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not prec_ok or not acted_ok: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return "inconclusive"   # 前置不满足或动作未执行，禁止下结论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passed = [ok for ok, _ in asserts]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all(passed):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return "confirmed"      # 断言全部通过才允许确认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any(passed):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return "inconclusive"   # 证据冲突时保持未决，不部分确认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"refuted"            # 断言全部不成立，排除该候选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判定函数无副作用，状态机只依据返回值驱动转移，判定逻辑因此与执行环境解耦。固化的判定语义让任何一次 CONFIRMED 都能追溯到具体断言集合，报告的严谨性由此建立。</w:t>
      </w:r>
    </w:p>
    <w:p>
      <w:pPr>
        <w:pStyle w:val="Heading3"/>
        <w:keepNext/>
        <w:spacing w:after="120" w:before="220" w:line="312"/>
      </w:pPr>
      <w:bookmarkStart w:id="100129" w:name="_Toc100129"/>
      <w:r>
        <w:rPr>
          <w:rFonts w:ascii="Calibri" w:eastAsia="SimHei"/>
          <w:b/>
          <w:bCs/>
          <w:color w:val="0A1628"/>
          <w:sz w:val="24"/>
          <w:szCs w:val="24"/>
        </w:rPr>
        <w:t xml:space="preserve">10.4.4 证据保留与脚本安全边界</w:t>
      </w:r>
      <w:bookmarkEnd w:id="10012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验证不通过时证据必须完整保留：请求与响应的脱敏快照、断言差异明细、沙箱环境指纹与时间戳共同构成证据包，写入审计哈希链。inconclusive 的证据包同样保留，它既是补验与人工复核的输入，也是报告中解释覆盖边界的依据。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LLM 生成验证脚本受三重边界约束。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模板化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：模型只填充声明式模板中的动作与断言字段，不生成自由代码；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人工审批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：模板实例经 interrupt 呈现动作语义与参数摘要，审批通过才落盘执行；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白名单 API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：执行器只暴露白名单的网络原语与断言原语，越权调用在运行时直接拒绝。三重边界叠加后，模型输出永远不直接等价于可执行指令。</w:t>
      </w:r>
    </w:p>
    <w:p>
      <w:pPr>
        <w:pStyle w:val="Heading2"/>
        <w:keepNext/>
        <w:spacing w:after="120" w:before="300" w:line="312"/>
      </w:pPr>
      <w:bookmarkStart w:name="_Toc87" w:id="87"/>
      <w:r>
        <w:rPr>
          <w:rFonts w:ascii="Calibri" w:eastAsia="SimHei"/>
          <w:b/>
          <w:bCs/>
          <w:color w:val="0A1628"/>
          <w:sz w:val="28"/>
          <w:szCs w:val="28"/>
        </w:rPr>
        <w:t xml:space="preserve">10.5 全链路的授权与审计</w:t>
      </w:r>
      <w:bookmarkEnd w:id="8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授权与审计以两个横切面贯穿本章所有动作。授权面：动作调度前 ROE 校验并签发令牌，执行中令牌随调用链传递，执行后销毁并回写结果，高危动作额外触发 interrupt 审批。审计面：每条记录包含动作摘要与结果摘要，摘要即哈希，记录之间以哈希链接续，任何事后篡改都会破坏链完整性。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interrupt 审批的人机交互遵循最小认知负担原则。审批卡片固定四要素：动作语义的自然语言解释、目标与参数摘要、预期影响与回滚说明、证据链接。审批人可以批准、拒绝或修改参数后批准；超时未响应按拒绝处理，动作退回队列。审批记录本身也进入审计哈希链，与动作记录一一对应，形成完整闭环。</w:t>
      </w:r>
    </w:p>
    <w:p>
      <w:pPr>
        <w:pStyle w:val="Heading2"/>
        <w:keepNext/>
        <w:spacing w:after="120" w:before="300" w:line="312"/>
      </w:pPr>
      <w:bookmarkStart w:name="_Toc88" w:id="88"/>
      <w:r>
        <w:rPr>
          <w:rFonts w:ascii="Calibri" w:eastAsia="SimHei"/>
          <w:b/>
          <w:bCs/>
          <w:color w:val="0A1628"/>
          <w:sz w:val="28"/>
          <w:szCs w:val="28"/>
        </w:rPr>
        <w:t xml:space="preserve">10.6 失败降级与熔断</w:t>
      </w:r>
      <w:bookmarkEnd w:id="8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侦察与验证面对的目标异构且状态不可控，失败是常态而非异常。隔离机制保证单目标失败不拖垮整体：每个目标在 Send API 并行扇出的独立分支中执行，分支异常被捕获后固化为该目标的降级状态，主图继续推进其余目标。目标级异常不进入主图的异常路径，只作为数据参与最终汇总。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熔断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以计数窗口实现。同类失败信号（超时、异常响应率、沙箱崩溃）在滑动窗口内累计，越过阈值即对该目标降级：停止主动探测与验证，仅保留被动情报与既有证据。降级产出的报告依然成立：以已收集证据出具部分覆盖报告，明确标注覆盖边界与降级原因，避免报告因单点失败而整体缺失。</w:t>
      </w:r>
    </w:p>
    <w:p>
      <w:pPr>
        <w:pStyle w:val="Heading2"/>
        <w:keepNext/>
        <w:spacing w:after="120" w:before="300" w:line="312"/>
      </w:pPr>
      <w:bookmarkStart w:name="_Toc89" w:id="89"/>
      <w:r>
        <w:rPr>
          <w:rFonts w:ascii="Calibri" w:eastAsia="SimHei"/>
          <w:b/>
          <w:bCs/>
          <w:color w:val="0A1628"/>
          <w:sz w:val="28"/>
          <w:szCs w:val="28"/>
        </w:rPr>
        <w:t xml:space="preserve">10.7 本章速记</w:t>
      </w:r>
      <w:bookmarkEnd w:id="89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侦察子系统唯一出口是攻击面清单，下游不接触原始探测记录。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被动收集不产生对目标的流量，默认放行但仍全程审计。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信息增益排序决定主动探测预算的投向，打分逻辑在代码中可复现。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主动探测按令牌桶限速，令牌与 ROE 时间窗绑定。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ROE acquire 把授权做成每次动作的运行时检查，令牌绑定参数哈希。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指纹输出版本区间而非精确值，精确匹配交给验证阶段收敛。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安全头缺失直接产出加固 finding，不依赖漏洞库即可稳定出报告。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指纹到 CPE 的归一化是第 9 章漏洞关联的口径前提。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单一指纹信号只是假设，多信号交叉确认后才成为结论。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漏洞挖掘四层按风险递增，上层只消费下层结构化输出。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配置类检测只读不写，配置变更永远留给目标方执行。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模糊测试生成策略与执行分离，执行只发生在沙箱内。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逻辑漏洞假设由 LLM 提出，人工确认后才进入验证队列。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CONFIRMED 要求前置满足、动作执行、断言全过三段同时成立。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验证结果只有三态，任何异常一律按 inconclusive 处理。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验证证据包完整保留，inconclusive 证据同样进入审计链。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验证脚本走模板化、人工审批、白名单 API 三重边界。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审计记录以哈希链接续，篡改任何一条都会破坏完整性。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interrupt 审批超时按拒绝处理，审批记录同样入链。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单目标失败触发熔断降级，降级后仍可出部分覆盖报告。</w:t>
      </w:r>
    </w:p>
    <w:p>
      <w:pPr>
        <w:pStyle w:val="Heading1"/>
        <w:keepNext/>
        <w:pageBreakBefore/>
        <w:spacing w:after="160" w:before="240" w:line="312"/>
      </w:pPr>
      <w:bookmarkStart w:name="_Toc90" w:id="90"/>
      <w:r>
        <w:rPr>
          <w:rFonts w:ascii="Calibri" w:eastAsia="SimHei"/>
          <w:b/>
          <w:bCs/>
          <w:color w:val="0A1628"/>
          <w:sz w:val="32"/>
          <w:szCs w:val="32"/>
        </w:rPr>
        <w:t xml:space="preserve">第11章 能力子系统 II：流量、样本与逆向分析</w:t>
      </w:r>
      <w:bookmarkEnd w:id="90"/>
    </w:p>
    <w:p>
      <w:pPr>
        <w:pStyle w:val="Heading2"/>
        <w:keepNext/>
        <w:spacing w:after="120" w:before="300" w:line="312"/>
      </w:pPr>
      <w:bookmarkStart w:name="_Toc91" w:id="91"/>
      <w:r>
        <w:rPr>
          <w:rFonts w:ascii="Calibri" w:eastAsia="SimHei"/>
          <w:b/>
          <w:bCs/>
          <w:color w:val="0A1628"/>
          <w:sz w:val="28"/>
          <w:szCs w:val="28"/>
        </w:rPr>
        <w:t xml:space="preserve">11.1 PCAP 深度分析管线</w:t>
      </w:r>
      <w:bookmarkEnd w:id="9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PCAP 管线的输入是授权采集的流量证据，输出是带证据 ID 的结构化流量情报。管线按确定性优先的原则组织：解析、统计、流重建、资产提取、异常检测五段全部由代码完成，LLM 只在下游消费结构化结果。这样设计的根本原因是流量分析的核心结论必须可复现、可回放、可质证。</w:t>
      </w:r>
    </w:p>
    <w:p>
      <w:pPr>
        <w:pStyle w:val="Heading3"/>
        <w:keepNext/>
        <w:spacing w:after="120" w:before="220" w:line="312"/>
      </w:pPr>
      <w:bookmarkStart w:id="100130" w:name="_Toc100130"/>
      <w:r>
        <w:rPr>
          <w:rFonts w:ascii="Calibri" w:eastAsia="SimHei"/>
          <w:b/>
          <w:bCs/>
          <w:color w:val="0A1628"/>
          <w:sz w:val="24"/>
          <w:szCs w:val="24"/>
        </w:rPr>
        <w:t xml:space="preserve">11.1.1 协议统计与会话流重建</w:t>
      </w:r>
      <w:bookmarkEnd w:id="10013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协议统计做分层聚合：链路层协议分布、传输层会话数与字节数、应用层协议占比。统计结果一方面提供全局视野，另一方面直接驱动采样决策——占比异常的协议段会被优先送入深度解析。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会话与流重建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把报文按五元组聚合成双向流，TCP 流按序列号重组并处理乱序与重传，输出可供应用层解析的字节流。</w:t>
      </w:r>
    </w:p>
    <w:p>
      <w:pPr>
        <w:pStyle w:val="Heading3"/>
        <w:keepNext/>
        <w:spacing w:after="120" w:before="220" w:line="312"/>
      </w:pPr>
      <w:bookmarkStart w:id="100131" w:name="_Toc100131"/>
      <w:r>
        <w:rPr>
          <w:rFonts w:ascii="Calibri" w:eastAsia="SimHei"/>
          <w:b/>
          <w:bCs/>
          <w:color w:val="0A1628"/>
          <w:sz w:val="24"/>
          <w:szCs w:val="24"/>
        </w:rPr>
        <w:t xml:space="preserve">11.1.2 应用层资产提取</w:t>
      </w:r>
      <w:bookmarkEnd w:id="10013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资产提取从重建后的流中拉出三类对象：HTTP 主机来自 Host 头与请求路径；DNS 查询记录域名、类型与响应地址；TLS 会话记录握手中的 SNI 与证书元数据。三类对象做去重与互链，形成 IP、域名、证书三者的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资产图谱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。图谱是后续横向移动分析与威胁情报比对的底座，也是报告里网络侧叙述的主线。</w:t>
      </w:r>
    </w:p>
    <w:p>
      <w:pPr>
        <w:pStyle w:val="Heading3"/>
        <w:keepNext/>
        <w:spacing w:after="120" w:before="220" w:line="312"/>
      </w:pPr>
      <w:bookmarkStart w:id="100132" w:name="_Toc100132"/>
      <w:r>
        <w:rPr>
          <w:rFonts w:ascii="Calibri" w:eastAsia="SimHei"/>
          <w:b/>
          <w:bCs/>
          <w:color w:val="0A1628"/>
          <w:sz w:val="24"/>
          <w:szCs w:val="24"/>
        </w:rPr>
        <w:t xml:space="preserve">11.1.3 Beacon 周期检测</w:t>
      </w:r>
      <w:bookmarkEnd w:id="10013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Beacon 检测的机制是周期稳定性度量。对每对内部主机与外部目的地的连接时间戳序列提取相邻间隔，计算变异系数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CV=σ/μ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，即标准差与均值的比值。CV 越小，间隔越稳定，周期性越强；正常人工浏览的间隔方差大，CV 通常显著高于自动化回连，这一差异就是检测的物理基础。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阈值取舍需要平衡漏报与误报。阈值过严会漏掉带抖动的回连，过宽则把 NTP 同步、健康检查这类正常轮询误判为威胁。工程实践是三项叠加：CV 阈值按环境基线标定、最小样本数门槛防止小样本误判、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长基线窗口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覆盖多个工作日以排除工作时间模式。包大小方差作为次要信号参与复核，进一步压低误报。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检测核心由纯函数实现，输入是间隔序列，输出判定结果。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import statistics as st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beacon_cv(intervals_ms: list) -&gt; float: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"""变异系数 CV = 标准差 / 均值，度量间隔稳定性。"""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mu = st.mean(intervals_ms)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float("inf") if mu == 0 else st.pstdev(intervals_ms) / mu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is_beacon(intervals_ms: list, cv_max: float = 0.15, min_points: int = 8) -&gt; bool: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"""阈值与样本门槛为经验起点，须按环境基线标定。"""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if len(intervals_ms) &lt; min_points: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return False            # 样本不足不判定，抑制误报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beacon_cv(intervals_ms) &lt;= cv_max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阈值并非固定常量，而是部署时按环境基线标定的参数。检测器输出必须携带本次使用的阈值与样本量，报告层据此复现判定，也让阈值调优有据可查。</w:t>
      </w:r>
    </w:p>
    <w:p>
      <w:pPr>
        <w:pStyle w:val="Heading3"/>
        <w:keepNext/>
        <w:spacing w:after="120" w:before="220" w:line="312"/>
      </w:pPr>
      <w:bookmarkStart w:id="100133" w:name="_Toc100133"/>
      <w:r>
        <w:rPr>
          <w:rFonts w:ascii="Calibri" w:eastAsia="SimHei"/>
          <w:b/>
          <w:bCs/>
          <w:color w:val="0A1628"/>
          <w:sz w:val="24"/>
          <w:szCs w:val="24"/>
        </w:rPr>
        <w:t xml:space="preserve">11.1.4 加密流量的元数据分析</w:t>
      </w:r>
      <w:bookmarkEnd w:id="10013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流量加密后内容不可读，但元数据仍然丰富。JA3 与 JA4 的指纹思想是对 ClientHello 中的版本、套件、扩展等字段做规范化串联后哈希，输出客户端栈的稳定指纹，用于识别工具与恶意家族的已知客户端栈。SNI 与证书特征补充服务器侧画像：自签证书、有效期异常、证书 SAN 与域名不匹配都是可用线索。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元数据分析的产出是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加密流画像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，与资产图谱互链后进入情报比对。它不试图解密，而是回答谁在和谁通信、用什么栈通信、通信节奏如何这三个问题。合规上元数据来自授权采集的流量证据，分析动作无侵入，因此沿用第 10 章的被动放行与审计策略。</w:t>
      </w:r>
    </w:p>
    <w:p>
      <w:pPr>
        <w:pStyle w:val="Heading2"/>
        <w:keepNext/>
        <w:spacing w:after="120" w:before="300" w:line="312"/>
      </w:pPr>
      <w:bookmarkStart w:name="_Toc92" w:id="92"/>
      <w:r>
        <w:rPr>
          <w:rFonts w:ascii="Calibri" w:eastAsia="SimHei"/>
          <w:b/>
          <w:bCs/>
          <w:color w:val="0A1628"/>
          <w:sz w:val="28"/>
          <w:szCs w:val="28"/>
        </w:rPr>
        <w:t xml:space="preserve">11.2 PCAP 与 LLM 的协作分工</w:t>
      </w:r>
      <w:bookmarkEnd w:id="9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分工原则是确定性归代码、生成性归模型。所有数值计算、阈值判定、指纹哈希与统计聚合都在代码里完成，保证可复现；模式解释与报告叙述由 LLM 完成，它擅长把异常统计组织成有因果结构的叙述。分工边界由数据形态天然划定：代码消费原始报文，模型只消费带证据 ID 的结构化中间产物。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可溯源是协作的关键约束。LLM 的每条结论必须引用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证据 ID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，报告层据此回链到原始流、时间戳与统计表；无证据引用的叙述在报告生成层被剔除。模型不接触原始 PCAP 字节，上下文规模可控，幻觉即使发生也不会越过中间产物的边界，任何错误都可以被证据核对拦截。</w:t>
      </w:r>
    </w:p>
    <w:p>
      <w:pPr>
        <w:pStyle w:val="Heading2"/>
        <w:keepNext/>
        <w:spacing w:after="120" w:before="300" w:line="312"/>
      </w:pPr>
      <w:bookmarkStart w:name="_Toc93" w:id="93"/>
      <w:r>
        <w:rPr>
          <w:rFonts w:ascii="Calibri" w:eastAsia="SimHei"/>
          <w:b/>
          <w:bCs/>
          <w:color w:val="0A1628"/>
          <w:sz w:val="28"/>
          <w:szCs w:val="28"/>
        </w:rPr>
        <w:t xml:space="preserve">11.3 恶意代码静态分析</w:t>
      </w:r>
      <w:bookmarkEnd w:id="93"/>
    </w:p>
    <w:p>
      <w:pPr>
        <w:pStyle w:val="Heading3"/>
        <w:keepNext/>
        <w:spacing w:after="120" w:before="220" w:line="312"/>
      </w:pPr>
      <w:bookmarkStart w:id="100134" w:name="_Toc100134"/>
      <w:r>
        <w:rPr>
          <w:rFonts w:ascii="Calibri" w:eastAsia="SimHei"/>
          <w:b/>
          <w:bCs/>
          <w:color w:val="0A1628"/>
          <w:sz w:val="24"/>
          <w:szCs w:val="24"/>
        </w:rPr>
        <w:t xml:space="preserve">11.3.1 哈希与模糊哈希、YARA 扫描</w:t>
      </w:r>
      <w:bookmarkEnd w:id="10013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静态分析的第一层是身份与相似性。精确哈希（SHA-256）用于样本去重与情报库比对；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模糊哈希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采用分块滚动哈希思想，对局部改动不敏感，用于家族相似性聚类。YARA 规则扫描以规则库匹配字符串、十六进制片段与结构特征，命中即产出线索并关联规则来源。全部动作只读样本、不执行样本，因此按第 10 章的只读授权处理。</w:t>
      </w:r>
    </w:p>
    <w:p>
      <w:pPr>
        <w:pStyle w:val="Heading3"/>
        <w:keepNext/>
        <w:spacing w:after="120" w:before="220" w:line="312"/>
      </w:pPr>
      <w:bookmarkStart w:id="100135" w:name="_Toc100135"/>
      <w:r>
        <w:rPr>
          <w:rFonts w:ascii="Calibri" w:eastAsia="SimHei"/>
          <w:b/>
          <w:bCs/>
          <w:color w:val="0A1628"/>
          <w:sz w:val="24"/>
          <w:szCs w:val="24"/>
        </w:rPr>
        <w:t xml:space="preserve">11.3.2 PE 结构解析与熵分析</w:t>
      </w:r>
      <w:bookmarkEnd w:id="10013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PE 结构解析覆盖节表与导入表。节表给出名称、虚拟地址与可执行标志，逐节计算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熵值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：高熵节提示加壳或加密资源，熵值与节属性的异常组合是壳的典型形态。可疑 API 聚类从导入表抽取网络、进程操作与加密类调用的组合模式；字符串按语义聚类为 URL、路径与配置项等组别，供后续假设生成引用。</w:t>
      </w:r>
    </w:p>
    <w:p>
      <w:pPr>
        <w:pStyle w:val="Heading3"/>
        <w:keepNext/>
        <w:spacing w:after="120" w:before="220" w:line="312"/>
      </w:pPr>
      <w:bookmarkStart w:id="100136" w:name="_Toc100136"/>
      <w:r>
        <w:rPr>
          <w:rFonts w:ascii="Calibri" w:eastAsia="SimHei"/>
          <w:b/>
          <w:bCs/>
          <w:color w:val="0A1628"/>
          <w:sz w:val="24"/>
          <w:szCs w:val="24"/>
        </w:rPr>
        <w:t xml:space="preserve">11.3.3 熵与混淆的关联解读及静态局限</w:t>
      </w:r>
      <w:bookmarkEnd w:id="10013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熵与混淆的关联解读可以交给 LLM 辅助叙述，例如把高熵节、反调试字符串与异常导入组合解释为疑似加壳，但最终判定由规则给出，模型只负责把数值证据翻译成可读解释。静态结果的根本局限在于对抗：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加壳、混淆与运行时解密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可以让静态特征整体失效，因此静态结论永远标注为疑似，必须与动态沙箱行为互相印证后才能进入报告正文。</w:t>
      </w:r>
    </w:p>
    <w:p>
      <w:pPr>
        <w:pStyle w:val="Heading2"/>
        <w:keepNext/>
        <w:spacing w:after="120" w:before="300" w:line="312"/>
      </w:pPr>
      <w:bookmarkStart w:name="_Toc94" w:id="94"/>
      <w:r>
        <w:rPr>
          <w:rFonts w:ascii="Calibri" w:eastAsia="SimHei"/>
          <w:b/>
          <w:bCs/>
          <w:color w:val="0A1628"/>
          <w:sz w:val="28"/>
          <w:szCs w:val="28"/>
        </w:rPr>
        <w:t xml:space="preserve">11.4 动态沙箱分析</w:t>
      </w:r>
      <w:bookmarkEnd w:id="94"/>
    </w:p>
    <w:p>
      <w:pPr>
        <w:pStyle w:val="Heading3"/>
        <w:keepNext/>
        <w:spacing w:after="120" w:before="220" w:line="312"/>
      </w:pPr>
      <w:bookmarkStart w:id="100137" w:name="_Toc100137"/>
      <w:r>
        <w:rPr>
          <w:rFonts w:ascii="Calibri" w:eastAsia="SimHei"/>
          <w:b/>
          <w:bCs/>
          <w:color w:val="0A1628"/>
          <w:sz w:val="24"/>
          <w:szCs w:val="24"/>
        </w:rPr>
        <w:t xml:space="preserve">11.4.1 一次性容器架构</w:t>
      </w:r>
      <w:bookmarkEnd w:id="10013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动态沙箱以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一次性容器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为基本单元：样本执行完毕即销毁，不复用、不回滚。隔离网络使用 internal 网络段，默认无外网出口，出站目的由允许清单或本地伪造服务承接；根文件系统只读，写入重定向到临时层；CPU、内存与进程数限额配合超时强杀，保证失控样本被硬终止且环境影响归零。</w:t>
      </w:r>
    </w:p>
    <w:p>
      <w:pPr>
        <w:pStyle w:val="Heading3"/>
        <w:keepNext/>
        <w:spacing w:after="120" w:before="220" w:line="312"/>
      </w:pPr>
      <w:bookmarkStart w:id="100138" w:name="_Toc100138"/>
      <w:r>
        <w:rPr>
          <w:rFonts w:ascii="Calibri" w:eastAsia="SimHei"/>
          <w:b/>
          <w:bCs/>
          <w:color w:val="0A1628"/>
          <w:sz w:val="24"/>
          <w:szCs w:val="24"/>
        </w:rPr>
        <w:t xml:space="preserve">11.4.2 行为采集与结构化报告</w:t>
      </w:r>
      <w:bookmarkEnd w:id="10013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行为采集按事件序列组织，覆盖四类事件：进程事件记录创建链与命令行，文件事件记录创建、修改与删除路径，注册表事件记录键值读写，网络事件记录连接目的与 DNS 请求。事件统一带时间戳排序，输出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结构化行为报告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，报告内嵌样本哈希与环境指纹，与静态分析结果共用证据 ID 体系。</w:t>
      </w:r>
    </w:p>
    <w:p>
      <w:pPr>
        <w:pStyle w:val="Heading3"/>
        <w:keepNext/>
        <w:spacing w:after="120" w:before="220" w:line="312"/>
      </w:pPr>
      <w:bookmarkStart w:id="100139" w:name="_Toc100139"/>
      <w:r>
        <w:rPr>
          <w:rFonts w:ascii="Calibri" w:eastAsia="SimHei"/>
          <w:b/>
          <w:bCs/>
          <w:color w:val="0A1628"/>
          <w:sz w:val="24"/>
          <w:szCs w:val="24"/>
        </w:rPr>
        <w:t xml:space="preserve">11.4.3 沙箱选型与反沙箱对抗</w:t>
      </w:r>
      <w:bookmarkEnd w:id="100139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API 级沙箱与容器级本地沙箱的取舍按检测深度与吞吐需求分层，两者在关键维度上的差异如下表。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API 级沙箱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容器级沙箱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监控粒度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内核调用级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系统事件级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抗干扰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强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部署成本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并行扩展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难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易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工程上以容器级沙箱做初筛，吞吐优先；API 级沙箱承接初筛命中的深检，深度优先。两层共享同一报告结构与证据 ID 体系，深检结果可以直接回填初筛结论，避免两套口径并存。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反沙箱对抗的识别可以用一句话概括：样本长时间空转、确认无监控痕迹后才释放行为，行为报告表现为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低活跃度后的延迟爆发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。对策是多次随机延时运行并差异化环境指纹，交叉比对多次运行的活跃度曲线，抬高对抗成本。</w:t>
      </w:r>
    </w:p>
    <w:p>
      <w:pPr>
        <w:pStyle w:val="Heading2"/>
        <w:keepNext/>
        <w:spacing w:after="120" w:before="300" w:line="312"/>
      </w:pPr>
      <w:bookmarkStart w:name="_Toc95" w:id="95"/>
      <w:r>
        <w:rPr>
          <w:rFonts w:ascii="Calibri" w:eastAsia="SimHei"/>
          <w:b/>
          <w:bCs/>
          <w:color w:val="0A1628"/>
          <w:sz w:val="28"/>
          <w:szCs w:val="28"/>
        </w:rPr>
        <w:t xml:space="preserve">11.5 二进制逆向辅助</w:t>
      </w:r>
      <w:bookmarkEnd w:id="9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逆向辅助中 LLM 的定位是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信息压缩与线索提取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。具体场景包括：反汇编伪代码解读，把冗长伪代码压缩为函数级摘要；字符串与常量语义解释，识别 magic 常量、错误码与配置项的含义；加密算法识别中的辅助定位，通过轮常数与查表结构提示候选算法，再交由规则确认。模型输出一律标注为假设。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人机分工的边界必须清晰：逆向的核心推理仍是人，控制流重构、语义还原与漏洞判据的建立由分析员完成，采纳与否由人决定。符号执行与去混淆提供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概念级辅助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：模型解释约束求解得出的路径含义、为去混淆脚本提供模式建议，但不直接执行对样本的高危改写，改写脚本同样走审批与白名单约束。</w:t>
      </w:r>
    </w:p>
    <w:p>
      <w:pPr>
        <w:pStyle w:val="Heading2"/>
        <w:keepNext/>
        <w:spacing w:after="120" w:before="300" w:line="312"/>
      </w:pPr>
      <w:bookmarkStart w:name="_Toc96" w:id="96"/>
      <w:r>
        <w:rPr>
          <w:rFonts w:ascii="Calibri" w:eastAsia="SimHei"/>
          <w:b/>
          <w:bCs/>
          <w:color w:val="0A1628"/>
          <w:sz w:val="28"/>
          <w:szCs w:val="28"/>
        </w:rPr>
        <w:t xml:space="preserve">11.6 取证衔接与证据固定</w:t>
      </w:r>
      <w:bookmarkEnd w:id="9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本章所有产出都要接入第 10 章建立的审计体系。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哈希固定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：样本与流量证据入库即计算 SHA-256，证据 ID 与哈希写入审计哈希链，后续任何分析引用不可变的证据 ID，保证报告结论可回放、可质证。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时间线归一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：流量时间戳、沙箱事件时间与静态分析时间统一到 UTC，对齐到统一时间线，支撑跨证据的因果叙述与溯源复盘。</w:t>
      </w:r>
    </w:p>
    <w:p>
      <w:pPr>
        <w:pStyle w:val="Heading2"/>
        <w:keepNext/>
        <w:spacing w:after="120" w:before="300" w:line="312"/>
      </w:pPr>
      <w:bookmarkStart w:name="_Toc97" w:id="97"/>
      <w:r>
        <w:rPr>
          <w:rFonts w:ascii="Calibri" w:eastAsia="SimHei"/>
          <w:b/>
          <w:bCs/>
          <w:color w:val="0A1628"/>
          <w:sz w:val="28"/>
          <w:szCs w:val="28"/>
        </w:rPr>
        <w:t xml:space="preserve">11.7 本章速记</w:t>
      </w:r>
      <w:bookmarkEnd w:id="97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PCAP 管线五段全部由确定性代码完成，结论可复现、可质证。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协议统计既提供全局视野，也驱动深度解析的采样决策。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流重建按五元组聚合，TCP 乱序与重传在重组层处理。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资产提取产出 IP、域名、证书互链的资产图谱。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Beacon 检测以 CV=σ/μ 度量间隔稳定性，值越小周期性越强。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CV 阈值、最小样本数与长基线窗口三项叠加控制误报。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检测输出必须携带阈值与样本量，供报告复现判定。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JA3/JA4 的指纹思想是对握手字段规范化串联后哈希。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加密流分析不解密，回答谁、用什么栈、什么节奏三个问题。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LLM 只消费带证据 ID 的中间产物，不接触原始报文。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LLM 结论必须引用证据 ID，无引用叙述在报告层剔除。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模糊哈希用于家族相似性聚类，精确哈希用于情报比对。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高熵节与节属性的异常组合是加壳的典型静态形态。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静态结论永远标注疑似，必须与动态行为互相印证。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动态沙箱一次性使用，internal 网络、只读根、超时强杀三件套。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行为报告按四类事件序列输出，与静态分析共用证据 ID。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容器级沙箱做初筛，API 级沙箱承接深检，两层共享报告结构。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反沙箱识别一句话：低活跃度后的延迟爆发即对抗信号。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逆向核心推理仍是人，LLM 只做信息压缩与线索提取。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证据哈希固定加时间线归一，使流量与样本结论可回放。</w:t>
      </w:r>
    </w:p>
    <w:p>
      <w:pPr>
        <w:pStyle w:val="Heading1"/>
        <w:keepNext/>
        <w:pageBreakBefore/>
        <w:spacing w:after="160" w:before="240" w:line="312"/>
      </w:pPr>
      <w:bookmarkStart w:name="_Toc98" w:id="98"/>
      <w:r>
        <w:rPr>
          <w:rFonts w:ascii="Calibri" w:eastAsia="SimHei"/>
          <w:b/>
          <w:bCs/>
          <w:color w:val="0A1628"/>
          <w:sz w:val="32"/>
          <w:szCs w:val="32"/>
        </w:rPr>
        <w:t xml:space="preserve">第12章 能力子系统 III：检测、溯源、推演与对抗仿真</w:t>
      </w:r>
      <w:bookmarkEnd w:id="9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本章覆盖智能体的防御侧能力集群：入侵检测规则生成、攻击链路溯源、横向移动路径推演、红蓝对抗仿真、防御策略生成与取证分析。这些能力的共同特征是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输出服务于防御者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——即使建模的是攻击行为，产出也始终是检测规则、加固清单与响应预案。边界声明：路径推演与仿真只做建模计算与沙箱靶场内的受控验证，绝不构成对真实环境的攻击执行。</w:t>
      </w:r>
    </w:p>
    <w:p>
      <w:pPr>
        <w:pStyle w:val="Heading2"/>
        <w:keepNext/>
        <w:spacing w:after="120" w:before="300" w:line="312"/>
      </w:pPr>
      <w:bookmarkStart w:name="_Toc99" w:id="99"/>
      <w:r>
        <w:rPr>
          <w:rFonts w:ascii="Calibri" w:eastAsia="SimHei"/>
          <w:b/>
          <w:bCs/>
          <w:color w:val="0A1628"/>
          <w:sz w:val="28"/>
          <w:szCs w:val="28"/>
        </w:rPr>
        <w:t xml:space="preserve">12.1 入侵检测规则生成</w:t>
      </w:r>
      <w:bookmarkEnd w:id="99"/>
    </w:p>
    <w:p>
      <w:pPr>
        <w:pStyle w:val="Heading3"/>
        <w:keepNext/>
        <w:spacing w:after="120" w:before="220" w:line="312"/>
      </w:pPr>
      <w:bookmarkStart w:id="100140" w:name="_Toc100140"/>
      <w:r>
        <w:rPr>
          <w:rFonts w:ascii="Calibri" w:eastAsia="SimHei"/>
          <w:b/>
          <w:bCs/>
          <w:color w:val="0A1628"/>
          <w:sz w:val="24"/>
          <w:szCs w:val="24"/>
        </w:rPr>
        <w:t xml:space="preserve">12.1.1 从发现到规则的自动草稿</w:t>
      </w:r>
      <w:bookmarkEnd w:id="10014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评估发现是检测规则的天然输入源：beacon 检测发现（目标 IP、周期、频次）可以直接映射为网络检测规则的字段。映射关系设计为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字段级模板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而非自由生成：发现的 target 填 dst_ip、count 决定聚合阈值、tactic 决定规则标签——LLM 只负责生成人类可读的描述与调优建议，结构字段由代码从发现对象提取。这条纪律的意义：检测规则是会进生产的代码，其结构化部分必须可追溯、可测试，LLM 的生成性输出只出现在注释与描述层。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title: Beacon to 198.51.100.9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status: draft                # 草稿态：人工评审 + 实测前不生效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logsource: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category: firewall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detection: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selection: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dst_ip: '198.51.100.9'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condition: selection | count() &gt; 50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tags: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- attack.command_and_control   # 映射自 finding.attack_tactics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falsepositives: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- 合法周期性客户端（需业务确认）</w:t>
      </w:r>
    </w:p>
    <w:p>
      <w:pPr>
        <w:pStyle w:val="Heading3"/>
        <w:keepNext/>
        <w:spacing w:after="120" w:before="220" w:line="312"/>
      </w:pPr>
      <w:bookmarkStart w:id="100141" w:name="_Toc100141"/>
      <w:r>
        <w:rPr>
          <w:rFonts w:ascii="Calibri" w:eastAsia="SimHei"/>
          <w:b/>
          <w:bCs/>
          <w:color w:val="0A1628"/>
          <w:sz w:val="24"/>
          <w:szCs w:val="24"/>
        </w:rPr>
        <w:t xml:space="preserve">12.1.2 规则的工程纪律</w:t>
      </w:r>
      <w:bookmarkEnd w:id="10014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生成规则必须过四道关：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可执行性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（日志源存在且字段可得——对没有防火墙日志的环境生成防火墙规则是空气拳）、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误报预估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（规则说明 falsepositives 并要求业务确认）、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实测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（在评测集或靶场回放验证能命中）、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灰度上线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（先告警不阻断）。规则生成后进入第 11 章手册的检测规则生命周期（测试→调优→复审），智能体的产出只是"草稿态"，状态字段防止未验证规则直接生效。</w:t>
      </w:r>
    </w:p>
    <w:p>
      <w:pPr>
        <w:pStyle w:val="Heading2"/>
        <w:keepNext/>
        <w:spacing w:after="120" w:before="300" w:line="312"/>
      </w:pPr>
      <w:bookmarkStart w:name="_Toc100" w:id="100"/>
      <w:r>
        <w:rPr>
          <w:rFonts w:ascii="Calibri" w:eastAsia="SimHei"/>
          <w:b/>
          <w:bCs/>
          <w:color w:val="0A1628"/>
          <w:sz w:val="28"/>
          <w:szCs w:val="28"/>
        </w:rPr>
        <w:t xml:space="preserve">12.2 攻击链路溯源</w:t>
      </w:r>
      <w:bookmarkEnd w:id="10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溯源的难点不是缺数据而是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线索归并与假设检验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。Aegis 的溯源回路：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时间线归并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（审计日志、PCAP 证据、发现时间统一时钟对齐，构建按序事件表）→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假设生成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（LLM 基于事件序列提出攻击假设："外联 C 后出现的加密流与凭据读取在时间上强关联，疑似 C2 后横向"）→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证据检验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（代码验证假设引用的每个证据是否存在、时间是否自洽、哈希是否匹配——LLM 的假设必须引用证据 ID）→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叙事输出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（通过检验的假设组装成映射 ATT&amp;CK 战术序列的攻击链）。每条攻击链携带置信度标注：证据充分的标 confirmed、单一证据的标 single-source、推理链条的标 inferred——溯源报告的纪律与评估报告一致：不确定性必须显式表达。</w:t>
      </w:r>
    </w:p>
    <w:p>
      <w:pPr>
        <w:pStyle w:val="Heading2"/>
        <w:keepNext/>
        <w:spacing w:after="120" w:before="300" w:line="312"/>
      </w:pPr>
      <w:bookmarkStart w:name="_Toc101" w:id="101"/>
      <w:r>
        <w:rPr>
          <w:rFonts w:ascii="Calibri" w:eastAsia="SimHei"/>
          <w:b/>
          <w:bCs/>
          <w:color w:val="0A1628"/>
          <w:sz w:val="28"/>
          <w:szCs w:val="28"/>
        </w:rPr>
        <w:t xml:space="preserve">12.3 横向移动路径推演</w:t>
      </w:r>
      <w:bookmarkEnd w:id="10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推演是纯计算能力（第 6 章的数学建模落地）：攻击图 G=(V,E) 上节点为主机（携带 CVSS 映射的攻陷概率与资产价值），边为可达利用关系；log 域 Dijkstra 求入口到各高价值目标的最大成功概率路径；风险 = 概率 × 价值权重（core=10）排序输出。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推演产出的是加固建议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：路径上的关键跳分段、最小权限收敛、凭据保护——每条路径 finding 的 recommendation 字段直接指向防御动作。与 BloodHound 类工具的关系一句话：它们枚举真实域内关系（数据来自活动目录），Aegis 的推演在评估产出的攻击图上做概率决策，两者可以互补（把域关系图作为边的来源之一）。</w:t>
      </w:r>
    </w:p>
    <w:p>
      <w:pPr>
        <w:pStyle w:val="Heading2"/>
        <w:keepNext/>
        <w:spacing w:after="120" w:before="300" w:line="312"/>
      </w:pPr>
      <w:bookmarkStart w:name="_Toc102" w:id="102"/>
      <w:r>
        <w:rPr>
          <w:rFonts w:ascii="Calibri" w:eastAsia="SimHei"/>
          <w:b/>
          <w:bCs/>
          <w:color w:val="0A1628"/>
          <w:sz w:val="28"/>
          <w:szCs w:val="28"/>
        </w:rPr>
        <w:t xml:space="preserve">12.4 红蓝对抗仿真</w:t>
      </w:r>
      <w:bookmarkEnd w:id="102"/>
    </w:p>
    <w:p>
      <w:pPr>
        <w:pStyle w:val="Heading3"/>
        <w:keepNext/>
        <w:spacing w:after="120" w:before="220" w:line="312"/>
      </w:pPr>
      <w:bookmarkStart w:id="100142" w:name="_Toc100142"/>
      <w:r>
        <w:rPr>
          <w:rFonts w:ascii="Calibri" w:eastAsia="SimHei"/>
          <w:b/>
          <w:bCs/>
          <w:color w:val="0A1628"/>
          <w:sz w:val="24"/>
          <w:szCs w:val="24"/>
        </w:rPr>
        <w:t xml:space="preserve">12.4.1 回合制仿真状态机</w:t>
      </w:r>
      <w:bookmarkEnd w:id="10014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仿真在隔离靶场（docker-compose 编排的靶机网络）内以回合制推进：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红队回合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——红队 Agent 从 TTP 剧本库（映射 ATT&amp;CK 编号）选择下一动作，动作执行限定在靶场内；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蓝队回合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——蓝队 Agent 消费仿真产生的日志与告警，输出研判与处置建议（隔离、封禁、升级）；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裁判评分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——代码化裁判按三个维度记账：红队动作是否达成子目标（攻陷判定）、蓝队是否在时限内检出（MTTD 仿真）、处置建议是否正确。整个仿真是一张 LangGraph 子图：红蓝节点交替、裁判节点条件路由（达成最终目标或回合数耗尽则终止）。</w:t>
      </w:r>
    </w:p>
    <w:p>
      <w:pPr>
        <w:pStyle w:val="Heading3"/>
        <w:keepNext/>
        <w:spacing w:after="120" w:before="220" w:line="312"/>
      </w:pPr>
      <w:bookmarkStart w:id="100143" w:name="_Toc100143"/>
      <w:r>
        <w:rPr>
          <w:rFonts w:ascii="Calibri" w:eastAsia="SimHei"/>
          <w:b/>
          <w:bCs/>
          <w:color w:val="0A1628"/>
          <w:sz w:val="24"/>
          <w:szCs w:val="24"/>
        </w:rPr>
        <w:t xml:space="preserve">12.4.2 仿真的产出与价值</w:t>
      </w:r>
      <w:bookmarkEnd w:id="10014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仿真的产出不是"谁赢了"，而是三张清单：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检测缺口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（红队执行了哪些 TTP 蓝队没有检出——直接生成检测规则草稿进入 12.1 的流程）、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响应链断点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（检出后处置建议慢或不准确的环节）、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度量基线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（仿真 MTTD 与处置准确率，作为演练改进的回归基线）。价值排序：一次仿真发现一百个问题，不如建立每月自动仿真发现十个问题的机制——仿真是运营节奏器，不是一次性表演。</w:t>
      </w:r>
    </w:p>
    <w:p>
      <w:pPr>
        <w:pStyle w:val="Heading2"/>
        <w:keepNext/>
        <w:spacing w:after="120" w:before="300" w:line="312"/>
      </w:pPr>
      <w:bookmarkStart w:name="_Toc103" w:id="103"/>
      <w:r>
        <w:rPr>
          <w:rFonts w:ascii="Calibri" w:eastAsia="SimHei"/>
          <w:b/>
          <w:bCs/>
          <w:color w:val="0A1628"/>
          <w:sz w:val="28"/>
          <w:szCs w:val="28"/>
        </w:rPr>
        <w:t xml:space="preserve">12.5 防御策略生成</w:t>
      </w:r>
      <w:bookmarkEnd w:id="10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策略生成是全链路的收口：把发现、路径推演与检测缺口聚合成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优先级排序的加固清单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。排序依据第 6 章的风险量化：R = P(compromise) × Impact × 价值权重，再除以修复成本得性价比排序。清单以机器可读 yaml 输出（每条：风险项、依据证据 ID、建议动作、预期风险下降、验证方式），人工采纳后进入修复流程，修复完成触发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重评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（同目标复跑关键节点）验证风险确实下降——策略生成的反馈闭环使安全建设可度量。LLM 在这一步的角色是表述：把技术动作翻译成面向管理层的风险语言（第 18 章手册的向上管理技术）。</w:t>
      </w:r>
    </w:p>
    <w:p>
      <w:pPr>
        <w:pStyle w:val="Heading2"/>
        <w:keepNext/>
        <w:spacing w:after="120" w:before="300" w:line="312"/>
      </w:pPr>
      <w:bookmarkStart w:name="_Toc104" w:id="104"/>
      <w:r>
        <w:rPr>
          <w:rFonts w:ascii="Calibri" w:eastAsia="SimHei"/>
          <w:b/>
          <w:bCs/>
          <w:color w:val="0A1628"/>
          <w:sz w:val="28"/>
          <w:szCs w:val="28"/>
        </w:rPr>
        <w:t xml:space="preserve">12.6 取证分析</w:t>
      </w:r>
      <w:bookmarkEnd w:id="10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取证能力的四条纪律：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证据固定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（内存先于磁盘、只读挂载、操作时间线记录——易失性顺序不可颠倒）；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哈希链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（每个证据对象计算哈希并记录，任何后续分析引用哈希而非路径，防篡改与误引）；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时间线还原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（多源日志统一时钟——时区偏差是取证第一大坑——归并成统一事件表）；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报告引用完整性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（结论必须引用证据哈希，LLM 的归纳只能出现在假设与解读层，事实层全部来自代码提取）。取证与第 11 章的样本分析共享沙箱与哈希基础设施，与第 13 章的审计日志共享不可篡改设计。</w:t>
      </w:r>
    </w:p>
    <w:p>
      <w:pPr>
        <w:pStyle w:val="Heading2"/>
        <w:keepNext/>
        <w:spacing w:after="120" w:before="300" w:line="312"/>
      </w:pPr>
      <w:bookmarkStart w:name="_Toc105" w:id="105"/>
      <w:r>
        <w:rPr>
          <w:rFonts w:ascii="Calibri" w:eastAsia="SimHei"/>
          <w:b/>
          <w:bCs/>
          <w:color w:val="0A1628"/>
          <w:sz w:val="28"/>
          <w:szCs w:val="28"/>
        </w:rPr>
        <w:t xml:space="preserve">12.7 本章速记</w:t>
      </w:r>
      <w:bookmarkEnd w:id="105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防御侧能力集群的共同特征：建模攻击行为、产出防御资产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检测规则的结构字段由代码从发现提取，LLM 只写描述层——规则是代码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规则四道关：可执行性、误报预估、实测、灰度；草稿态字段防未验证生效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溯源回路：时间线归并、LLM 提假设、代码验证据、叙事输出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溯源结论必须携带置信度：confirmed、single-source、inferred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路径推演是 log 域 Dijkstra 的概率计算，产出是加固建议不是攻击执行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仿真是回合制子图：红队动作、蓝队研判、裁判记账，全在隔离靶场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仿真产出三清单：检测缺口、响应断点、度量基线；机制比一次表演值钱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策略生成 = 风险排序加性价比，机器可读 yaml 加人工采纳加重评闭环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取证四纪律：证据固定顺序、哈希链、时钟归一、引用完整性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事实层全部来自代码提取，LLM 只进假设与解读层</w:t>
      </w:r>
    </w:p>
    <w:p>
      <w:pPr>
        <w:pStyle w:val="Heading1"/>
        <w:keepNext/>
        <w:pageBreakBefore/>
        <w:spacing w:after="160" w:before="240" w:line="312"/>
      </w:pPr>
      <w:bookmarkStart w:name="_Toc106" w:id="106"/>
      <w:r>
        <w:rPr>
          <w:rFonts w:ascii="Calibri" w:eastAsia="SimHei"/>
          <w:b/>
          <w:bCs/>
          <w:color w:val="0A1628"/>
          <w:sz w:val="32"/>
          <w:szCs w:val="32"/>
        </w:rPr>
        <w:t xml:space="preserve">第13章 安全架构：权限隔离、沙箱、熔断与审计</w:t>
      </w:r>
      <w:bookmarkEnd w:id="10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自主智能体拿着模型 API、工具权限与目标访问能力，它的安全架构不是"附加特性"而是存在前提。本章讲 Aegis 的安全四件套——授权门、熔断器、审计日志、沙箱——如何组成纵深防御，每一层的失效假设是什么，以及为什么这套设计能让人敢于按下运行键。</w:t>
      </w:r>
    </w:p>
    <w:p>
      <w:pPr>
        <w:pStyle w:val="Heading2"/>
        <w:keepNext/>
        <w:spacing w:after="120" w:before="300" w:line="312"/>
      </w:pPr>
      <w:bookmarkStart w:name="_Toc107" w:id="107"/>
      <w:r>
        <w:rPr>
          <w:rFonts w:ascii="Calibri" w:eastAsia="SimHei"/>
          <w:b/>
          <w:bCs/>
          <w:color w:val="0A1628"/>
          <w:sz w:val="28"/>
          <w:szCs w:val="28"/>
        </w:rPr>
        <w:t xml:space="preserve">13.1 多级权限隔离模型</w:t>
      </w:r>
      <w:bookmarkEnd w:id="107"/>
    </w:p>
    <w:p>
      <w:pPr>
        <w:pStyle w:val="Heading3"/>
        <w:keepNext/>
        <w:spacing w:after="120" w:before="220" w:line="312"/>
      </w:pPr>
      <w:bookmarkStart w:id="100144" w:name="_Toc100144"/>
      <w:r>
        <w:rPr>
          <w:rFonts w:ascii="Calibri" w:eastAsia="SimHei"/>
          <w:b/>
          <w:bCs/>
          <w:color w:val="0A1628"/>
          <w:sz w:val="24"/>
          <w:szCs w:val="24"/>
        </w:rPr>
        <w:t xml:space="preserve">13.1.1 三层角色与凭据分离</w:t>
      </w:r>
      <w:bookmarkEnd w:id="10014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权限模型的三个层次：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编排层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（LangGraph 进程）持有模型 API 凭据与任务状态，不直接接触目标网络；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工具层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（插件进程）持有目标访问能力，但每次调用必须过授权门；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沙箱层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（一次性容器）持有对目标的实际动作执行，网络被限制在隔离网段。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凭据分离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是关键纪律：模型 API key 与目标凭据（扫描账号、SSH key）存放在不同的配置通道，工具层拿不到模型凭据、编排层拿不到目标凭据——任一层被攻破，攻击者拿到的都是半张地图。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任务级 ROE 注入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：每个评估任务携带独立的授权上下文（targets、allowed_actions、频次上限），授权门实例按任务创建——长期运行的服务不会累积跨任务的授权残留。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最小暴露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：一次任务只注册必需的插件（做 PCAP 分析不需要挂载 POC 验证工具），暴露面随任务收放。</w:t>
      </w:r>
    </w:p>
    <w:p>
      <w:pPr>
        <w:pStyle w:val="Heading3"/>
        <w:keepNext/>
        <w:spacing w:after="120" w:before="220" w:line="312"/>
      </w:pPr>
      <w:bookmarkStart w:id="100145" w:name="_Toc100145"/>
      <w:r>
        <w:rPr>
          <w:rFonts w:ascii="Calibri" w:eastAsia="SimHei"/>
          <w:b/>
          <w:bCs/>
          <w:color w:val="0A1628"/>
          <w:sz w:val="24"/>
          <w:szCs w:val="24"/>
        </w:rPr>
        <w:t xml:space="preserve">13.1.2 绕过即缺陷的强制通道</w:t>
      </w:r>
      <w:bookmarkEnd w:id="10014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ToolBus 是所有工具调用的唯一通道：授权门 → 熔断器 → 审计日志三件套在总线内串联执行，任何插件无法绕过。这条纪律的代价是调用链多一跳，收益是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安全性质的全局可证明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：审计日志中必然存在每一次工具调用的记录，因为不存在第二条调用路径。代码评审把"绕过总线直连工具"列为与 SQL 注入同级的缺陷——架构不变量靠评审守护。</w:t>
      </w:r>
    </w:p>
    <w:p>
      <w:pPr>
        <w:pStyle w:val="Heading2"/>
        <w:keepNext/>
        <w:spacing w:after="120" w:before="300" w:line="312"/>
      </w:pPr>
      <w:bookmarkStart w:name="_Toc108" w:id="108"/>
      <w:r>
        <w:rPr>
          <w:rFonts w:ascii="Calibri" w:eastAsia="SimHei"/>
          <w:b/>
          <w:bCs/>
          <w:color w:val="0A1628"/>
          <w:sz w:val="28"/>
          <w:szCs w:val="28"/>
        </w:rPr>
        <w:t xml:space="preserve">13.2 隔离沙箱的七道防线</w:t>
      </w:r>
      <w:bookmarkEnd w:id="10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POC 验证与样本分析在一次性容器内执行，七道防线逐条讲透：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sandbox: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networks: [aegis_sandbox]     # 1. internal 网络：无外网出口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read_only: true               # 2. 只读根文件系统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tmpfs: ["/tmp:rw,size=64m"]   # 3. 临时写区：容器销毁即焚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mem_limit: 512m               # 4. 内存限额（cgroup）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pids_limit: 128               # 5. PID 限额：防 fork 炸弹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cap_drop: [ALL]               # 6. 移除全部 Linux capabilities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security_opt: [no-new-privileges]  # 7. 禁止提权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internal 网络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是第一道也是最常被省略的一道：样本与 POC 的出网行为（C2 回连、数据外带）在网络层直接不可达，而不是靠样本"自觉"。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只读根 + tmpfs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保证文件系统变更即焚——样本落盘的任何持久化尝试随容器销毁消失。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cap_drop ALL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移除容器内全部特权能力（挂载、改网络、加载内核模块在容器内不可行）。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超时与进程组终止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：执行包装器在超时后 rm -f 强杀容器（不是优雅等待），防失控长任务。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逃逸的现实风险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要诚实面对：容器共享宿主内核，内核漏洞是逃逸面；资源耗尽攻击可以打满宿主。缓解三件：宿主机及时打补丁、容器运行在独立宿主机上（与业务隔离的爆炸半径控制）、严格资源限额把最坏情况约束在可承受范围。沙箱不是绝对堡垒，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把最坏情况的爆炸半径压到可承受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的工程手段。</w:t>
      </w:r>
    </w:p>
    <w:p>
      <w:pPr>
        <w:pStyle w:val="Heading2"/>
        <w:keepNext/>
        <w:spacing w:after="120" w:before="300" w:line="312"/>
      </w:pPr>
      <w:bookmarkStart w:name="_Toc109" w:id="109"/>
      <w:r>
        <w:rPr>
          <w:rFonts w:ascii="Calibri" w:eastAsia="SimHei"/>
          <w:b/>
          <w:bCs/>
          <w:color w:val="0A1628"/>
          <w:sz w:val="28"/>
          <w:szCs w:val="28"/>
        </w:rPr>
        <w:t xml:space="preserve">13.3 熔断机制：三态与预算</w:t>
      </w:r>
      <w:bookmarkEnd w:id="109"/>
    </w:p>
    <w:p>
      <w:pPr>
        <w:pStyle w:val="Heading3"/>
        <w:keepNext/>
        <w:spacing w:after="120" w:before="220" w:line="312"/>
      </w:pPr>
      <w:bookmarkStart w:id="100146" w:name="_Toc100146"/>
      <w:r>
        <w:rPr>
          <w:rFonts w:ascii="Calibri" w:eastAsia="SimHei"/>
          <w:b/>
          <w:bCs/>
          <w:color w:val="0A1628"/>
          <w:sz w:val="24"/>
          <w:szCs w:val="24"/>
        </w:rPr>
        <w:t xml:space="preserve">13.3.1 工具级三态熔断</w:t>
      </w:r>
      <w:bookmarkEnd w:id="10014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熔断器与电子断路器同构：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CLOSED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正常放行并滚动统计失败；连续失败达阈值（默认 5 次）转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OPEN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，冷却期内直接拒绝；冷却结束转 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HALF_OPEN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 放行一次探测，成功恢复 CLOSED、失败重回 OPEN。按工具名隔离：一个工具故障只熔断自己，侦察失败不拖垮报告生成。熔断的价值在自主循环里尤其大：没有熔断的 Agent 会对着一个挂掉的工具无限重试，把 Token 预算烧在同一个坑里——熔断器本质上是给 LLM 的"不要在同一块石头上绊倒"装上了机械 enforcement。</w:t>
      </w:r>
    </w:p>
    <w:p>
      <w:pPr>
        <w:pStyle w:val="Heading3"/>
        <w:keepNext/>
        <w:spacing w:after="120" w:before="220" w:line="312"/>
      </w:pPr>
      <w:bookmarkStart w:id="100147" w:name="_Toc100147"/>
      <w:r>
        <w:rPr>
          <w:rFonts w:ascii="Calibri" w:eastAsia="SimHei"/>
          <w:b/>
          <w:bCs/>
          <w:color w:val="0A1628"/>
          <w:sz w:val="24"/>
          <w:szCs w:val="24"/>
        </w:rPr>
        <w:t xml:space="preserve">13.3.2 预算熔断与降级路径</w:t>
      </w:r>
      <w:bookmarkEnd w:id="10014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第二类熔断是预算：Token 总量与工具调用次数任一超限即全局拒绝新调用。预算耗尽后的行为是设计好的：编排层走降级路径——停止探索、汇总已有发现、生成部分报告并标注"预算受限"。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有损优于失控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：一个 80% 完成度且诚实标注的报告，远好于一个 100% 完成度但烧穿了预算且无人知晓的报告。半开探测让熔断器具备自愈：不是永动拒绝，而是冷却后给一次机会验证恢复。</w:t>
      </w:r>
    </w:p>
    <w:p>
      <w:pPr>
        <w:pStyle w:val="Heading2"/>
        <w:keepNext/>
        <w:spacing w:after="120" w:before="300" w:line="312"/>
      </w:pPr>
      <w:bookmarkStart w:name="_Toc110" w:id="110"/>
      <w:r>
        <w:rPr>
          <w:rFonts w:ascii="Calibri" w:eastAsia="SimHei"/>
          <w:b/>
          <w:bCs/>
          <w:color w:val="0A1628"/>
          <w:sz w:val="28"/>
          <w:szCs w:val="28"/>
        </w:rPr>
        <w:t xml:space="preserve">13.4 审计日志：append-only 与可回放</w:t>
      </w:r>
      <w:bookmarkEnd w:id="110"/>
    </w:p>
    <w:p>
      <w:pPr>
        <w:pStyle w:val="Heading3"/>
        <w:keepNext/>
        <w:spacing w:after="120" w:before="220" w:line="312"/>
      </w:pPr>
      <w:bookmarkStart w:id="100148" w:name="_Toc100148"/>
      <w:r>
        <w:rPr>
          <w:rFonts w:ascii="Calibri" w:eastAsia="SimHei"/>
          <w:b/>
          <w:bCs/>
          <w:color w:val="0A1628"/>
          <w:sz w:val="24"/>
          <w:szCs w:val="24"/>
        </w:rPr>
        <w:t xml:space="preserve">13.4.1 记录设计与不可篡改</w:t>
      </w:r>
      <w:bookmarkEnd w:id="100148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审计记录八字段：时间戳、执行者（哪个节点）、动作、目标、参数、结果、细节哈希（SHA-256 截断，控制体积）、耗时。append-only JSONL：只增不改，回放接口按 actor/action 过滤——一次评估的全部行为可以在事后完整重演。细节哈希的设计动机：审计日志里存全量扫描输出会膨胀到不可用，存摘要又怕丢证据——折中是存哈希，原始输出按需可从证据存储核对（哈希一致即未篡改）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外部不可篡改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的进一步增强：日志实时外发到 WORM 存储（一次写入多次读取）或 SIEM，本地被清了远端还在——这与第 10 章手册的"日志外发对抗痕迹清理"同构。</w:t>
      </w:r>
    </w:p>
    <w:p>
      <w:pPr>
        <w:pStyle w:val="Heading3"/>
        <w:keepNext/>
        <w:spacing w:after="120" w:before="220" w:line="312"/>
      </w:pPr>
      <w:bookmarkStart w:id="100149" w:name="_Toc100149"/>
      <w:r>
        <w:rPr>
          <w:rFonts w:ascii="Calibri" w:eastAsia="SimHei"/>
          <w:b/>
          <w:bCs/>
          <w:color w:val="0A1628"/>
          <w:sz w:val="24"/>
          <w:szCs w:val="24"/>
        </w:rPr>
        <w:t xml:space="preserve">13.4.2 审批记录也是审计</w:t>
      </w:r>
      <w:bookmarkEnd w:id="10014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人工审批本身进入审计流：谁在什么时间批准了哪个高危动作、当时看到的参数是什么。这一条在合规审查中的价值极高——出了事故可以完整还原"机器申请了什么、人批了什么、依据是什么"，责任链清晰。拒绝路径同样记录：审批被拒后 Agent 的降级行为（跳过 POC、标注待验证）有迹可循。</w:t>
      </w:r>
    </w:p>
    <w:p>
      <w:pPr>
        <w:pStyle w:val="Heading2"/>
        <w:keepNext/>
        <w:spacing w:after="120" w:before="300" w:line="312"/>
      </w:pPr>
      <w:bookmarkStart w:name="_Toc111" w:id="111"/>
      <w:r>
        <w:rPr>
          <w:rFonts w:ascii="Calibri" w:eastAsia="SimHei"/>
          <w:b/>
          <w:bCs/>
          <w:color w:val="0A1628"/>
          <w:sz w:val="28"/>
          <w:szCs w:val="28"/>
        </w:rPr>
        <w:t xml:space="preserve">13.5 纵深防御总图</w:t>
      </w:r>
      <w:bookmarkEnd w:id="111"/>
    </w:p>
    <w:p>
      <w:pPr>
        <w:keepNext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从提示注入到沙箱，防线逐层递进，每层都有明确的失效假设：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防线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拦什么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失效假设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ROE 授权门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越界目标与动作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ROE 文件本身不被篡改（文件完整性监控）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提示词约束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引导性注入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假设必然失效（软约束），只作第一道滤网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工具白名单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幻觉调用不存在的工具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server 不被投毒（第 8 章来源审计）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人工审批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高危动作的最终决定权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审批人被误导（展示完整参数与依据）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沙箱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动作的实际爆炸半径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内核无已知逃逸漏洞（打补丁+独立宿主）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审计日志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事后追责与异常发现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日志通道可用（实时外发）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这张表是整个安全架构的设计哲学：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每一层都假设上一层会被突破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。提示词会被注入、审批可能被误导、但要让一次恶意成功穿透全部六层，攻击者需要在每个环节都赢——纵深防御的意义不是单层完美，而是串联概率的指数衰减。</w:t>
      </w:r>
    </w:p>
    <w:p>
      <w:pPr>
        <w:pStyle w:val="Heading2"/>
        <w:keepNext/>
        <w:spacing w:after="120" w:before="300" w:line="312"/>
      </w:pPr>
      <w:bookmarkStart w:name="_Toc112" w:id="112"/>
      <w:r>
        <w:rPr>
          <w:rFonts w:ascii="Calibri" w:eastAsia="SimHei"/>
          <w:b/>
          <w:bCs/>
          <w:color w:val="0A1628"/>
          <w:sz w:val="28"/>
          <w:szCs w:val="28"/>
        </w:rPr>
        <w:t xml:space="preserve">13.6 本章速记</w:t>
      </w:r>
      <w:bookmarkEnd w:id="112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三层角色编排/工具/沙箱，凭据分离：任一层被攻破只得半张地图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任务级 ROE 注入：授权上下文按任务创建，不跨任务残留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ToolBus 唯一通道：绕过总线直连工具是与注入同级的评审缺陷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沙箱七道防线：internal 网络、只读根、tmpfs、内存与 PID 限额、cap-drop、no-new-privileges、超时强杀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internal 网络是最常被省略的一道：出网不可达优于行为不自觉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沙箱不是绝对堡垒：把最坏爆炸半径压到可承受是工程目标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熔断三态 CLOSED/OPEN/HALF_OPEN，按工具隔离防单点拖垮全局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预算熔断的降级路径：停止探索、诚实标注、出部分报告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有损优于失控：80% 且诚实的报告好于 100% 且失控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审计八字段加细节哈希：摘要控体积、哈希可核对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实时外发 WORM 或 SIEM：本地被清远端还在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审批记录本身入审计：机器申请、人批什么、依据什么，责任链完整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纵深防御哲学：每层假设上层被突破，串联概率指数衰减</w:t>
      </w:r>
    </w:p>
    <w:p>
      <w:pPr>
        <w:pStyle w:val="Heading1"/>
        <w:keepNext/>
        <w:pageBreakBefore/>
        <w:spacing w:after="160" w:before="240" w:line="312"/>
      </w:pPr>
      <w:bookmarkStart w:name="_Toc113" w:id="113"/>
      <w:r>
        <w:rPr>
          <w:rFonts w:ascii="Calibri" w:eastAsia="SimHei"/>
          <w:b/>
          <w:bCs/>
          <w:color w:val="0A1628"/>
          <w:sz w:val="32"/>
          <w:szCs w:val="32"/>
        </w:rPr>
        <w:t xml:space="preserve">第14章 记忆系统与幻觉抑制</w:t>
      </w:r>
      <w:bookmarkEnd w:id="11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自主智能体的两个长期软肋：没有记忆则每次任务从零开始，有记忆则可能被错误经验污染；LLM 会自信地编造，而安全场景里一句编造的漏洞结论就是一次虚惊或一次漏报。本章把这两件事合成一个工程问题：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让智能体记住正确的、忘记错误的、只对有证据的事情表态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2"/>
        <w:keepNext/>
        <w:spacing w:after="120" w:before="300" w:line="312"/>
      </w:pPr>
      <w:bookmarkStart w:name="_Toc114" w:id="114"/>
      <w:r>
        <w:rPr>
          <w:rFonts w:ascii="Calibri" w:eastAsia="SimHei"/>
          <w:b/>
          <w:bCs/>
          <w:color w:val="0A1628"/>
          <w:sz w:val="28"/>
          <w:szCs w:val="28"/>
        </w:rPr>
        <w:t xml:space="preserve">14.1 记忆分层模型</w:t>
      </w:r>
      <w:bookmarkEnd w:id="11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四层记忆按生命周期与用途划分：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工作记忆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就是状态机上下文（AgentState），任务结束即消亡，容量受窗口约束；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情景记忆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存任务轨迹与结果（做了什么、发现了什么、哪里失败），按任务粒度索引，供回溯与审计；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语义记忆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存提炼后的模式与教训——Reflexion 的反思产物、验证过的漏洞模式、某类目标的通用结论——这是复利的主体；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程序性记忆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验证模板与提示词库（怎么验证某类漏洞、怎么写某类规则），以配置文件形式版本化管理。四层的存储介质不同：工作记忆在内存、情景记忆在检查点与向量库、语义记忆在向量库加结构化索引、程序性记忆在代码仓库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长期向量记忆的工程实现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（与代码对应）：写入时机三个——任务结束写摘要、反思产生写教训、发现确认写模式；条目结构 MemoryItem（id、kind、text、meta），kind 区分 task_summary、reflection、finding、poc_note；检索时机在 planner 之前的 memory_recall 节点（把相关历史注入规划上下文）；双后端 local（NumPy 余弦，零依赖，测试默认）与 chroma（持久化，生产可选）。</w:t>
      </w:r>
    </w:p>
    <w:p>
      <w:pPr>
        <w:pStyle w:val="Heading2"/>
        <w:keepNext/>
        <w:spacing w:after="120" w:before="300" w:line="312"/>
      </w:pPr>
      <w:bookmarkStart w:name="_Toc115" w:id="115"/>
      <w:r>
        <w:rPr>
          <w:rFonts w:ascii="Calibri" w:eastAsia="SimHei"/>
          <w:b/>
          <w:bCs/>
          <w:color w:val="0A1628"/>
          <w:sz w:val="28"/>
          <w:szCs w:val="28"/>
        </w:rPr>
        <w:t xml:space="preserve">14.2 记忆的污染与遗忘</w:t>
      </w:r>
      <w:bookmarkEnd w:id="115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记忆不是越多越好，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错误教训的污染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是最危险的失败模式：Reflexion 幻觉出一教训（"扫描超时是因为目标开了 WAF"——其实是网络抖动），这条教训被存入长期记忆并在后续任务中反复注入 planner，一次错误归因被放大成系统性偏见。三道防线：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置信度标注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（记忆条目带来源与验证状态，未验证教训降权）、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冲突消解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（新证据覆盖旧结论时记录覆盖历史而非静默替换）、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衰减与清理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（长期未命中的记忆降权，人工审计接口支持清理——记忆审计也是审计）。记忆的检索命中率要进度量：从不被检索到的记忆是死重，污染检索的记忆是毒药，都需要定期治理。</w:t>
      </w:r>
    </w:p>
    <w:p>
      <w:pPr>
        <w:pStyle w:val="Heading2"/>
        <w:keepNext/>
        <w:spacing w:after="120" w:before="300" w:line="312"/>
      </w:pPr>
      <w:bookmarkStart w:name="_Toc116" w:id="116"/>
      <w:r>
        <w:rPr>
          <w:rFonts w:ascii="Calibri" w:eastAsia="SimHei"/>
          <w:b/>
          <w:bCs/>
          <w:color w:val="0A1628"/>
          <w:sz w:val="28"/>
          <w:szCs w:val="28"/>
        </w:rPr>
        <w:t xml:space="preserve">14.3 幻觉的来源分析</w:t>
      </w:r>
      <w:bookmarkEnd w:id="11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抑制的前提是知道幻觉从哪来，四类来源在安全场景的具体形态：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模型内在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——参数化知识的模糊性与过时（编造不存在的 CVE 编号、张冠李戴的组件版本）；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上下文压力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——长上下文中部遗忘（任务约束埋在 2 万 token 前，执行到第 15 轮时"忘了"ROE）、指令遗忘（系统提示的目标被过程细节淹没）；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观察噪声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——扫描器误报被当真、正则匹配的巧合被解读为漏洞；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推理漂移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——多步累积误差（第 3 步的假设在第 10 步已被当成事实引用）。安全场景的特殊放大器：安全工具输出天然充满"可疑"信号，模型对可疑信号的过度解读倾向极强。</w:t>
      </w:r>
    </w:p>
    <w:p>
      <w:pPr>
        <w:pStyle w:val="Heading2"/>
        <w:keepNext/>
        <w:spacing w:after="120" w:before="300" w:line="312"/>
      </w:pPr>
      <w:bookmarkStart w:name="_Toc117" w:id="117"/>
      <w:r>
        <w:rPr>
          <w:rFonts w:ascii="Calibri" w:eastAsia="SimHei"/>
          <w:b/>
          <w:bCs/>
          <w:color w:val="0A1628"/>
          <w:sz w:val="28"/>
          <w:szCs w:val="28"/>
        </w:rPr>
        <w:t xml:space="preserve">14.4 幻觉抑制七方案</w:t>
      </w:r>
      <w:bookmarkEnd w:id="117"/>
    </w:p>
    <w:p>
      <w:pPr>
        <w:pStyle w:val="Heading3"/>
        <w:keepNext/>
        <w:spacing w:after="120" w:before="220" w:line="312"/>
      </w:pPr>
      <w:bookmarkStart w:id="100150" w:name="_Toc100150"/>
      <w:r>
        <w:rPr>
          <w:rFonts w:ascii="Calibri" w:eastAsia="SimHei"/>
          <w:b/>
          <w:bCs/>
          <w:color w:val="0A1628"/>
          <w:sz w:val="24"/>
          <w:szCs w:val="24"/>
        </w:rPr>
        <w:t xml:space="preserve">14.4.1 从约束到文化的七层方案</w:t>
      </w:r>
      <w:bookmarkEnd w:id="100150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一、结构化输出约束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：受限解码下模型只能产出 schema 合法的 JSON——枚举字段不存在幻觉值，这是最便宜且最可靠的一层（severity 只能是五级之一，由 schema 保证而非提示词恳求）。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二、证据链绑定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：报告的每条高危发现必须携带 evidence_id，证据对象哈希固定可核对——"无证据不报告"是数据结构层面的约束（字段缺失即校验失败），不是叙事层面的美德。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三、外部验证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：情报候选（CVE、威胁情报命中）一律视为假设，经沙箱验证器产出三态结果（confirmed、refuted、inconclusive）才允许改变发现的状态——验证器是独立代码，不接受模型断言。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四、多层自省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：步内自检（工具结果与预期比对）、轨迹级 Reflexion、评审团——注意自省本身也会幻觉（编造看似合理的教训），所以自省产物同样要过证据检验。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五、多模型协同评审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：评审团与执行模型解耦（不同模型避免同源偏见），独立打分后去极值均值（抗单模型偏见），一票否决机制（两个评审 reject 即拒绝）。工程细节：评审输入是结构化发现而非自由文本（可比对），评审输出强制 schema（score、issues、must_verify、verdict），单评审失败不阻塞（记录降级）。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六、检索接地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：断言锚定检索到的文档与情报（RAG），引用溯源到对象 ID——让模型说"文档说 X"而不是"我认为 X"。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七、不确定性显式化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：置信度分级（confirmed、probable、unverified）、待验证状态、报告中的局限声明——诚实的不确定性是可用的，自信的编造是致命的。</w:t>
      </w:r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def aggregate_reviews(reviews: list[dict]) -&gt; dict: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scores = [r["score"] for r in reviews if "score" in r]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trimmed = scores[1:-1] if len(scores) &gt; 2 else scores   # 去极值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verdicts = [r["verdict"] for r in reviews]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return {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"score": round(statistics.fmean(trimmed), 1) if trimmed else None,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"verdict": ("reject" if verdicts.count("reject") &gt;= 2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        else "accept" if verdicts.count("accept") &gt; len(verdicts) / 2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                else "revise"),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    }</w:t>
      </w:r>
    </w:p>
    <w:p>
      <w:pPr>
        <w:pStyle w:val="Heading3"/>
        <w:keepNext/>
        <w:spacing w:after="120" w:before="220" w:line="312"/>
      </w:pPr>
      <w:bookmarkStart w:id="100151" w:name="_Toc100151"/>
      <w:r>
        <w:rPr>
          <w:rFonts w:ascii="Calibri" w:eastAsia="SimHei"/>
          <w:b/>
          <w:bCs/>
          <w:color w:val="0A1628"/>
          <w:sz w:val="24"/>
          <w:szCs w:val="24"/>
        </w:rPr>
        <w:t xml:space="preserve">14.4.2 幻觉率的度量</w:t>
      </w:r>
      <w:bookmarkEnd w:id="10015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抑制必须有度量否则是玄学：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无证据断言占比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（报告中无 evidence_id 的高危发现比例，目标为零）、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评审推翻率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（评审团 revise 与 reject 的比例，持续偏高说明执行层质量差或评审校准差）、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golden set 回归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固定一批已知答案的评估场景，每次模型或提示词变更后重跑，幻觉率与召回率进回归门禁）。校准检查：让评审模型对已知对错样本打分，看分数与事实的相关性——校准差的评审团比没有评审团更糟（虚假的安全感）。</w:t>
      </w:r>
    </w:p>
    <w:p>
      <w:pPr>
        <w:pStyle w:val="Heading2"/>
        <w:keepNext/>
        <w:spacing w:after="120" w:before="300" w:line="312"/>
      </w:pPr>
      <w:bookmarkStart w:name="_Toc118" w:id="118"/>
      <w:r>
        <w:rPr>
          <w:rFonts w:ascii="Calibri" w:eastAsia="SimHei"/>
          <w:b/>
          <w:bCs/>
          <w:color w:val="0A1628"/>
          <w:sz w:val="28"/>
          <w:szCs w:val="28"/>
        </w:rPr>
        <w:t xml:space="preserve">14.5 本章速记</w:t>
      </w:r>
      <w:bookmarkEnd w:id="118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记忆四层：工作、情景、语义、程序性；复利主体是语义记忆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写入三时机：任务结束、反思产生、发现确认；检索在 planner 前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记忆污染是最危险失败模式：一次错误归因被放大成系统性偏见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三道防线：置信度标注、冲突消解留痕、衰减与人工清理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幻觉四来源：模型内在、上下文压力、观察噪声、推理漂移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安全场景放大器：工具输出的可疑信号诱发过度解读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七层抑制：结构化约束、证据链、外部验证、多层自省、评审团、检索接地、不确定性显式化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结构化约束最便宜最可靠：schema 保证的不可能幻觉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无证据不报告是数据结构约束，不是叙事美德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评审团与执行模型解耦：去极值均值加一票否决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自省产物也要过证据检验：反思本身会幻觉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幻觉率三度量：无证据断言占比、评审推翻率、golden set 回归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校准差的评审团比没有更糟：虚假安全感是毒药</w:t>
      </w:r>
    </w:p>
    <w:p>
      <w:pPr>
        <w:pStyle w:val="Heading1"/>
        <w:keepNext/>
        <w:pageBreakBefore/>
        <w:spacing w:after="160" w:before="240" w:line="312"/>
      </w:pPr>
      <w:bookmarkStart w:name="_Toc119" w:id="119"/>
      <w:r>
        <w:rPr>
          <w:rFonts w:ascii="Calibri" w:eastAsia="SimHei"/>
          <w:b/>
          <w:bCs/>
          <w:color w:val="0A1628"/>
          <w:sz w:val="32"/>
          <w:szCs w:val="32"/>
        </w:rPr>
        <w:t xml:space="preserve">第15章 工程体系与全套开发流程</w:t>
      </w:r>
      <w:bookmarkEnd w:id="11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本章把前面所有设计收拢为可执行的工程体系：项目结构、并发调度、异常回滚、失败回溯重规划、插件热加载，以及从零到生产的九步开发流程与 CI 门禁。本章与开源实现 aegis-agent 严格对应——每个工程决策都能在代码里找到实体。</w:t>
      </w:r>
    </w:p>
    <w:p>
      <w:pPr>
        <w:pStyle w:val="Heading2"/>
        <w:keepNext/>
        <w:spacing w:after="120" w:before="300" w:line="312"/>
      </w:pPr>
      <w:bookmarkStart w:name="_Toc120" w:id="120"/>
      <w:r>
        <w:rPr>
          <w:rFonts w:ascii="Calibri" w:eastAsia="SimHei"/>
          <w:b/>
          <w:bCs/>
          <w:color w:val="0A1628"/>
          <w:sz w:val="28"/>
          <w:szCs w:val="28"/>
        </w:rPr>
        <w:t xml:space="preserve">15.1 项目结构总览</w:t>
      </w:r>
      <w:bookmarkEnd w:id="120"/>
    </w:p>
    <w:p>
      <w:pPr>
        <w:keepNext/>
        <w:keepLines/>
        <w:shd w:fill="F4F6F8" w:val="clear"/>
        <w:spacing w:after="0" w:before="12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aegis-agent/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├── src/secagent/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│   ├── config.py          # 配置：模型分层路由/预算/沙箱/记忆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│   ├── main.py            # CLI：run / approve / replay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│   ├── graph/             # state.py 状态与 reducer、nodes.py 节点工厂、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│   │                      # builder.py 图组装（interrupt + checkpointer）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│   ├── safety/            # ★ authorization / circuit_breaker / audit / sandbox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│   ├── tools/             # registry 工具总线 + plugins 插件集群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│   ├── llm/               # 分层路由 + FakeLLM + multi_model 评审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│   └── memory/            # 长期向量记忆（local / chroma）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├── tests/                 # 离线测试：单测 + 全图 e2e + 中断审批</w:t>
      </w:r>
    </w:p>
    <w:p>
      <w:pPr>
        <w:keepNext/>
        <w:keepLines/>
        <w:shd w:fill="F4F6F8" w:val="clear"/>
        <w:spacing w:after="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├── deploy/                # Dockerfile + 隔离拓扑 compose + 沙箱镜像</w:t>
      </w:r>
    </w:p>
    <w:p>
      <w:pPr>
        <w:keepNext w:val="false"/>
        <w:keepLines/>
        <w:shd w:fill="F4F6F8" w:val="clear"/>
        <w:spacing w:after="140" w:before="0" w:line="312"/>
      </w:pPr>
      <w:r>
        <w:rPr>
          <w:rFonts w:ascii="Courier New" w:eastAsia="Microsoft YaHei"/>
          <w:color w:val="1C2A38"/>
          <w:sz w:val="19"/>
          <w:szCs w:val="19"/>
        </w:rPr>
        <w:t xml:space="preserve">└── docs/                  # 设计文档 + 制作指南 + 使用手册</w:t>
      </w: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分层职责一句话：safety 是宪法、tools 是手脚、graph 是神经、llm 是大脑、memory 是经验。依赖单向：graph 调 tools 必穿 safety，反向依赖即架构缺陷。</w:t>
      </w:r>
    </w:p>
    <w:p>
      <w:pPr>
        <w:pStyle w:val="Heading2"/>
        <w:keepNext/>
        <w:spacing w:after="120" w:before="300" w:line="312"/>
      </w:pPr>
      <w:bookmarkStart w:name="_Toc121" w:id="121"/>
      <w:r>
        <w:rPr>
          <w:rFonts w:ascii="Calibri" w:eastAsia="SimHei"/>
          <w:b/>
          <w:bCs/>
          <w:color w:val="0A1628"/>
          <w:sz w:val="28"/>
          <w:szCs w:val="28"/>
        </w:rPr>
        <w:t xml:space="preserve">15.2 并发调度：Send 扇出与资源控制</w:t>
      </w:r>
      <w:bookmarkEnd w:id="12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/>
          <w:bCs/>
          <w:color w:val="000000"/>
          <w:sz w:val="24"/>
          <w:szCs w:val="24"/>
        </w:rPr>
        <w:t xml:space="preserve">动态扇出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：analysis_router 按任务字段返回 Send 列表（PCAP 分析、路径推演、蓝队仿真并行），LangGraph 的 BSP 超步保证各分支在同一步内并行执行、在 critic 汇聚点 barrier 等待全部分支完成。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分支上下文裁剪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：Send 携带的子状态按需裁剪（PCAP 分支不需要完整 findings 历史），既是 Token 经济也是隔离——分支间不共享工作上下文，结果经 reducer 合并回主状态。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并发度控制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：分支数受任务字段约束天然有限，若引入动态目标列表的大规模扇出（一次扫一百台主机），需要在路由层加信号量与分批 Send——并发是收益也是负载，沙箱宿主机的资源上限决定扇出上限。</w:t>
      </w:r>
    </w:p>
    <w:p>
      <w:pPr>
        <w:pStyle w:val="Heading2"/>
        <w:keepNext/>
        <w:spacing w:after="120" w:before="300" w:line="312"/>
      </w:pPr>
      <w:bookmarkStart w:name="_Toc122" w:id="122"/>
      <w:r>
        <w:rPr>
          <w:rFonts w:ascii="Calibri" w:eastAsia="SimHei"/>
          <w:b/>
          <w:bCs/>
          <w:color w:val="0A1628"/>
          <w:sz w:val="28"/>
          <w:szCs w:val="28"/>
        </w:rPr>
        <w:t xml:space="preserve">15.3 异常回滚与断点续跑</w:t>
      </w:r>
      <w:bookmarkEnd w:id="12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异常处理三层：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节点级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——每个工具调用 try/except 降级（单目标失败写错误证据继续主流程，这与全局失败不同）；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流程级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——熔断器拦截连续失败，预算耗尽触发降级出报告；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状态级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——checkpointer 每超步落库，任何时点可 time-travel 回上一稳定点重放（修复了环境问题后从断点续跑而不是从头再来）。断点续跑与人工审批共用同一机制：interrupt 挂起也是状态快照，approve 后恢复执行——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中断、审批、回滚、续跑是同一个状态管理能力的四个视角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2"/>
        <w:keepNext/>
        <w:spacing w:after="120" w:before="300" w:line="312"/>
      </w:pPr>
      <w:bookmarkStart w:name="_Toc123" w:id="123"/>
      <w:r>
        <w:rPr>
          <w:rFonts w:ascii="Calibri" w:eastAsia="SimHei"/>
          <w:b/>
          <w:bCs/>
          <w:color w:val="0A1628"/>
          <w:sz w:val="28"/>
          <w:szCs w:val="28"/>
        </w:rPr>
        <w:t xml:space="preserve">15.4 失败回溯重规划</w:t>
      </w:r>
      <w:bookmarkEnd w:id="12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Reflexion 回环的工程约束四条：教训进入 planner 的方式是注入上下文（reflections 列表追加，planner 提示词携带最近三条）；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双重上限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防发散（max_iterations=25、max_reflections=4，任一触顶即退出回环出报告）；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改进停滞检测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（连续两轮 critique 报告同一缺陷——说明缺陷不可自愈，回环无益，转人工）；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教训的证据检验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（反思产出的归因必须引用具体证据，防止幻觉教训污染长期记忆——与第 14 章呼应）。重规划的边界纪律：反思可以改变技术路径（换扫描策略、调整顺序），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不能改变授权边界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——planner 提示词明确声明 ROE 约束不可协商，授权门在代码层兜底。</w:t>
      </w:r>
    </w:p>
    <w:p>
      <w:pPr>
        <w:pStyle w:val="Heading2"/>
        <w:keepNext/>
        <w:spacing w:after="120" w:before="300" w:line="312"/>
      </w:pPr>
      <w:bookmarkStart w:name="_Toc124" w:id="124"/>
      <w:r>
        <w:rPr>
          <w:rFonts w:ascii="Calibri" w:eastAsia="SimHei"/>
          <w:b/>
          <w:bCs/>
          <w:color w:val="0A1628"/>
          <w:sz w:val="28"/>
          <w:szCs w:val="28"/>
        </w:rPr>
        <w:t xml:space="preserve">15.5 插件热加载与版本管理</w:t>
      </w:r>
      <w:bookmarkEnd w:id="12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热加载三件事：进程隔离（每插件独立进程，新版本健康检查通过后切换，旧进程退出——崩溃不传染编排层）、配置驱动（plugins.yaml 声明清单与版本，改配置即生效）、能力变更通知（工具列表变化推送触发熔断器重建）。版本管理的纪律：工具 schema 变更视为破坏性变更（模型调用行为依赖描述文本），走评审；工具描述变更视为高危事件需人工确认（防 rug pull，第 8 章威胁模型）。ToolBus 门面保持稳定——从进程内注册演进为 MCP server 进程，上层节点代码零改动。</w:t>
      </w:r>
    </w:p>
    <w:p>
      <w:pPr>
        <w:pStyle w:val="Heading2"/>
        <w:keepNext/>
        <w:spacing w:after="120" w:before="300" w:line="312"/>
      </w:pPr>
      <w:bookmarkStart w:name="_Toc125" w:id="125"/>
      <w:r>
        <w:rPr>
          <w:rFonts w:ascii="Calibri" w:eastAsia="SimHei"/>
          <w:b/>
          <w:bCs/>
          <w:color w:val="0A1628"/>
          <w:sz w:val="28"/>
          <w:szCs w:val="28"/>
        </w:rPr>
        <w:t xml:space="preserve">15.6 从 0 到 1 的九步开发流程</w:t>
      </w:r>
      <w:bookmarkEnd w:id="125"/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完成标准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safety 三件套（授权门/熔断/审计）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越界拦截与审计落盘的单测全绿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graph/state 状态与 reducer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合并交换律结合律测试通过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tools 工具总线 + 首批插件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总线审计记录完整、fake 实现可测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graph/nodes 节点工厂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每节点纯函数可独立调用测试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graph/builder 图组装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离线 FakeLLM 全图 e2e 出报告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中断审批链路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interrupt 挂起、approve 恢复、拒绝路径测试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真实模型接入与分层路由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评审团输出校验、用量统计进预算</w:t>
            </w:r>
          </w:p>
        </w:tc>
      </w:tr>
      <w:tr>
        <w:trPr>
          <w:cantSplit/>
        </w:trPr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memory 长期记忆</w:t>
            </w:r>
          </w:p>
        </w:tc>
        <w:tc>
          <w:tcPr>
            <w:tcW w:type="pct" w:w="165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写入检索 roundtrip、kind 过滤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deploy 沙箱拓扑</w:t>
            </w:r>
          </w:p>
        </w:tc>
        <w:tc>
          <w:tcPr>
            <w:tcW w:type="pct" w:w="16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internal 网络验证、只读与限额验证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顺序的设计逻辑：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安全组件最先、离线 e2e 最早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——第 5 步的全图测试是整个项目的安全网，此后每次改动都在安全网内迭代。真实模型最后接入：确保自动化行为不依赖模型也能被完整验证。</w:t>
      </w:r>
    </w:p>
    <w:p>
      <w:pPr>
        <w:pStyle w:val="Heading2"/>
        <w:keepNext/>
        <w:spacing w:after="120" w:before="300" w:line="312"/>
      </w:pPr>
      <w:bookmarkStart w:name="_Toc126" w:id="126"/>
      <w:r>
        <w:rPr>
          <w:rFonts w:ascii="Calibri" w:eastAsia="SimHei"/>
          <w:b/>
          <w:bCs/>
          <w:color w:val="0A1628"/>
          <w:sz w:val="28"/>
          <w:szCs w:val="28"/>
        </w:rPr>
        <w:t xml:space="preserve">15.7 测试策略与 CI 门禁</w:t>
      </w:r>
      <w:bookmarkEnd w:id="126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测试四层：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单测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（授权门越界矩阵、熔断三态、reducer 律、插件确定性）；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全图 e2e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（FakeLLM 脚本驱动主链路、扇出收敛、中断审批恢复——全部离线确定性可重放）；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打桩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（网络类工具 monkeypatch 固定行为，测试不因外网抖动而红）；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评测集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（golden set 场景跑幻觉率与检索质量，模型或提示词变更必须过回归）。CI 门禁五件：lint 与类型检查、pytest 全绿、ROE 文件变更强制人工评审（改授权即改宪法）、镜像构建与签名、评测集回归不劣化。上线检查清单见 docs/BUILD_GUIDE.md 第 6 节。</w:t>
      </w:r>
    </w:p>
    <w:p>
      <w:pPr>
        <w:pStyle w:val="Heading2"/>
        <w:keepNext/>
        <w:spacing w:after="120" w:before="300" w:line="312"/>
      </w:pPr>
      <w:bookmarkStart w:name="_Toc127" w:id="127"/>
      <w:r>
        <w:rPr>
          <w:rFonts w:ascii="Calibri" w:eastAsia="SimHei"/>
          <w:b/>
          <w:bCs/>
          <w:color w:val="0A1628"/>
          <w:sz w:val="28"/>
          <w:szCs w:val="28"/>
        </w:rPr>
        <w:t xml:space="preserve">15.8 已知边界缺陷清单</w:t>
      </w:r>
      <w:bookmarkEnd w:id="127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诚实列出当前实现的边界（这是工程文档的义务）：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LLM 判断不可靠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——规划与解读仍需人审，系统定位是人机协同而非无人值守；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CVSS 到概率映射粗糙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——分段函数是工程校准不是理论最优，需红队命中率数据回归修正；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沙箱非绝对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——内核共享的逃逸面永远存在，靠独立宿主与版本更新缓解；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长任务漂移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——超长轨迹的指令遗忘尚未根治，靠上下文裁剪与迭代上限缓解；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CPE 对齐误差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——指纹粒度不足时的候选误报，靠多信号确认与人工复核缓解；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评测集覆盖有限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——幻觉率度量只覆盖已建模场景。每条缺陷都有对应的缓解现状与监控指标——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知道系统在哪里不可靠，与知道它在哪里可靠同样重要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2"/>
        <w:keepNext/>
        <w:spacing w:after="120" w:before="300" w:line="312"/>
      </w:pPr>
      <w:bookmarkStart w:name="_Toc128" w:id="128"/>
      <w:r>
        <w:rPr>
          <w:rFonts w:ascii="Calibri" w:eastAsia="SimHei"/>
          <w:b/>
          <w:bCs/>
          <w:color w:val="0A1628"/>
          <w:sz w:val="28"/>
          <w:szCs w:val="28"/>
        </w:rPr>
        <w:t xml:space="preserve">15.9 本章速记</w:t>
      </w:r>
      <w:bookmarkEnd w:id="128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分层依赖单向：graph 调 tools 必穿 safety，反向依赖即架构缺陷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Send 扇出配上下文裁剪：既是 Token 经济也是分支隔离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中断、审批、回滚、续跑是同一状态管理能力的四个视角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节点级降级、流程级熔断、状态级 time-travel，异常三层处理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回环四约束：教训注入、双重上限、停滞检测、证据检验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反思可以改技术路径，不能改授权边界：ROE 不可协商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热加载三件事：进程隔离、配置驱动、变更通知；描述变更需人审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九步流程：安全最先、e2e 最早、真实模型最后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全图离线 e2e 是项目安全网：自动化行为不依赖模型可验证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测试四层：单测、e2e、打桩、评测集；网络工具一律打桩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CI 五门禁：lint、pytest、ROE 评审、镜像签名、评测回归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六条已知缺陷全部带缓解现状与监控：诚实标注边界是工程义务</w:t>
      </w:r>
    </w:p>
    <w:p>
      <w:pPr>
        <w:pStyle w:val="Heading1"/>
        <w:keepNext/>
        <w:pageBreakBefore/>
        <w:spacing w:after="160" w:before="240" w:line="312"/>
      </w:pPr>
      <w:bookmarkStart w:name="_Toc129" w:id="129"/>
      <w:r>
        <w:rPr>
          <w:rFonts w:ascii="Calibri" w:eastAsia="SimHei"/>
          <w:b/>
          <w:bCs/>
          <w:color w:val="0A1628"/>
          <w:sz w:val="32"/>
          <w:szCs w:val="32"/>
        </w:rPr>
        <w:t xml:space="preserve">第16章 横向对比与选型：五类 Agent 体系</w:t>
      </w:r>
      <w:bookmarkEnd w:id="129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把 Aegis 放到 2026 年的 Agent 生态里定位，需要对比五类体系：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LangGraph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（代码优先的图编排框架，Aegis 的直接底座）、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低代码 LLM 应用平台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（以 Dify 为代表，用户提问中的 "DSH" 按此对应解读）、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Coze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（面向对话 Bot 的托管平台）、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OpenClaw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（开源本地优先的个人 Agent 框架）、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终端 CLI Agent Harness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（以 ZCode 为代表的终端智能体套件）。需要先声明一个阅读前提：这个领域的产品命名与形态迭代极快，本章对比的是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架构类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的能力与取舍——产品名会过时，架构取舍不会。</w:t>
      </w:r>
    </w:p>
    <w:p>
      <w:pPr>
        <w:pStyle w:val="Heading2"/>
        <w:keepNext/>
        <w:spacing w:after="120" w:before="300" w:line="312"/>
      </w:pPr>
      <w:bookmarkStart w:name="_Toc130" w:id="130"/>
      <w:r>
        <w:rPr>
          <w:rFonts w:ascii="Calibri" w:eastAsia="SimHei"/>
          <w:b/>
          <w:bCs/>
          <w:color w:val="0A1628"/>
          <w:sz w:val="28"/>
          <w:szCs w:val="28"/>
        </w:rPr>
        <w:t xml:space="preserve">16.1 五类体系的架构画像</w:t>
      </w:r>
      <w:bookmarkEnd w:id="130"/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体系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编排模型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扩展模型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部署形态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最适合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LangGraph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显式状态图、BSP 超步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代码节点与 reducer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自托管库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生产级复杂控制流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低代码平台（Dify 类）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可视化工作流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插件与 API 节点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自托管或云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快速构建标准 LLM 应用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Coze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Bot 编排（提示词+插件+知识库）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商店插件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托管云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面向 C 端对话产品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OpenClaw 类本地 Agent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单主循环加工具调用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插件与消息通道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本地设备常驻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个人助理与隐私场景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终端 CLI Harness（ZCode 类）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会话式 ReAct 循环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工具/技能/权限模式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开发者终端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1"/>
                <w:szCs w:val="21"/>
              </w:rPr>
              <w:t xml:space="preserve">软件工程与人机结对</w:t>
            </w:r>
          </w:p>
        </w:tc>
      </w:tr>
    </w:tbl>
    <w:p>
      <w:pPr>
        <w:spacing w:after="40" w:line="312"/>
      </w:pPr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五类体系的底层机制其实同源：都是「模型 + 工具调用 + 上下文管理」的变体，差异集中在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控制流的表达方式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与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信任边界的设计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上。逐个展开关键差异。</w:t>
      </w:r>
    </w:p>
    <w:p>
      <w:pPr>
        <w:pStyle w:val="Heading2"/>
        <w:keepNext/>
        <w:spacing w:after="120" w:before="300" w:line="312"/>
      </w:pPr>
      <w:bookmarkStart w:name="_Toc131" w:id="131"/>
      <w:r>
        <w:rPr>
          <w:rFonts w:ascii="Calibri" w:eastAsia="SimHei"/>
          <w:b/>
          <w:bCs/>
          <w:color w:val="0A1628"/>
          <w:sz w:val="28"/>
          <w:szCs w:val="28"/>
        </w:rPr>
        <w:t xml:space="preserve">16.2 LangGraph：控制流的极限表达</w:t>
      </w:r>
      <w:bookmarkEnd w:id="131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LangGraph 的本质是把控制流从模型手里收回来一部分：显式的状态图、确定性的路由函数、可证明的并行合并语义（reducer 交换律）、可中断可回放的检查点。这四样恰好是安全 Agent 的刚需——授权门必须在确定性代码路径上、高危动作必须可中断、审计必须可回放。代价是开发成本最高：每个节点是纯函数、每条边要显式声明、状态 schema 要预先设计。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当控制流的价值高于迭代速度时选它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——安全、金融、医疗这类"错了有后果"的领域，以及需要人机协同审批（interrupt）的场景，LangGraph 几乎是唯一严肃选项。弱项：对话式闲聊类应用用它是杀鸡用牛刀；图定义的调试体验仍不如直接写代码直观。</w:t>
      </w:r>
    </w:p>
    <w:p>
      <w:pPr>
        <w:pStyle w:val="Heading2"/>
        <w:keepNext/>
        <w:spacing w:after="120" w:before="300" w:line="312"/>
      </w:pPr>
      <w:bookmarkStart w:name="_Toc132" w:id="132"/>
      <w:r>
        <w:rPr>
          <w:rFonts w:ascii="Calibri" w:eastAsia="SimHei"/>
          <w:b/>
          <w:bCs/>
          <w:color w:val="0A1628"/>
          <w:sz w:val="28"/>
          <w:szCs w:val="28"/>
        </w:rPr>
        <w:t xml:space="preserve">16.3 低代码平台（Dify 类）与 Coze：速度换控制</w:t>
      </w:r>
      <w:bookmarkEnd w:id="13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低代码平台的架构画像：可视化工作流编排（节点=提示词/知识库检索/API/条件分支）、内置 RAG 管线、插件市场、开箱即用的观测。它的价值区间是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标准 LLM 应用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——客服、知识库问答、内容生成——三天上线的速度优势是代码框架给不了的。放到安全 Agent 的语境下短板立刻显现：工作流的控制表达弱于图编排（复杂循环、动态扇出、人工中断的语义支持有限）；审批与审计的定制深度不够（安全四件套要嵌进平台插件体系而非一等公民）；权限模型面向"应用用户"而非"任务级 ROE"。Coze 的定位更偏 C 端 Bot：商店化的插件与知识库、托管部署、面向对话产品的分发——它的强项是触达终端用户，弱项与低代码平台同构，且托管形态让"数据不出域"的合规要求更难满足。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选型逻辑一句话：应用是标准形状就选平台省时间，控制流是核心资产就选代码框架。</w:t>
      </w:r>
    </w:p>
    <w:p>
      <w:pPr>
        <w:pStyle w:val="Heading2"/>
        <w:keepNext/>
        <w:spacing w:after="120" w:before="300" w:line="312"/>
      </w:pPr>
      <w:bookmarkStart w:name="_Toc133" w:id="133"/>
      <w:r>
        <w:rPr>
          <w:rFonts w:ascii="Calibri" w:eastAsia="SimHei"/>
          <w:b/>
          <w:bCs/>
          <w:color w:val="0A1628"/>
          <w:sz w:val="28"/>
          <w:szCs w:val="28"/>
        </w:rPr>
        <w:t xml:space="preserve">16.4 OpenClaw 类本地 Agent：个人主权与信任边界</w:t>
      </w:r>
      <w:bookmarkEnd w:id="13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OpenClaw 代表的本地优先个人 Agent 架构（开源社区从 Clawdbot/Moltbot 一脉演化而来）：Agent 常驻在用户自己的设备上，接入即时通讯渠道（WhatsApp/Telegram 等），以工具调用完成日常事务托管，强调数据主权与个人定制。它的架构启示对安全 Agent 有两点：一是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信任边界的定义单位是"个人设备"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——所有凭据与记忆留在本地，这对安全 Agent 的"数据不出域"诉求是同构的解法；二是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常驻进程 + 多渠道入口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的形态让"审批"自然发生在用户已有的聊天界面里——人机协同的接口设计值得借鉴。风险面也同构：常驻高权限进程 + 天然连接外部的 Agent 是攻击者的高价值目标，会话劫持与提示注入的爆炸半径直接落在个人设备上——这类框架的安全性高度依赖通道加密与工具白名单的纪律。</w:t>
      </w:r>
    </w:p>
    <w:p>
      <w:pPr>
        <w:pStyle w:val="Heading2"/>
        <w:keepNext/>
        <w:spacing w:after="120" w:before="300" w:line="312"/>
      </w:pPr>
      <w:bookmarkStart w:name="_Toc134" w:id="134"/>
      <w:r>
        <w:rPr>
          <w:rFonts w:ascii="Calibri" w:eastAsia="SimHei"/>
          <w:b/>
          <w:bCs/>
          <w:color w:val="0A1628"/>
          <w:sz w:val="28"/>
          <w:szCs w:val="28"/>
        </w:rPr>
        <w:t xml:space="preserve">16.5 终端 CLI Harness（ZCode 类）：结对范式的极致</w:t>
      </w:r>
      <w:bookmarkEnd w:id="134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以 ZCode 为代表的终端 Agent Harness 是另一种架构形态：Agent 以 CLI 会话存在，在开发者的终端与文件系统里以 ReAct 循环工作（读代码、跑命令、改文件），靠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权限模式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（只读/编辑确认/全自动）与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工具沙箱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控制风险，靠技能与插件体系扩展。它的核心洞察是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工作环境即上下文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：不搬运世界状态给模型，而是把 Agent 放进世界（终端、仓库、shell），用权限模式控制每一步的信任级别。对安全 Agent 的启示：Aegis 的沙箱审批链路与 CLI Harness 的权限模式同构（只读侦察免审、高危动作确认），而 CLI Harness 生态的"技能/插件"组织方式（把领域知识封装为可加载的技能文件）正是 Aegis 插件热加载的对偶物。弱项：会话式循环天然缺少多分支并发的结构化表达——这正是回到 LangGraph 的理由。</w:t>
      </w:r>
    </w:p>
    <w:p>
      <w:pPr>
        <w:pStyle w:val="Heading2"/>
        <w:keepNext/>
        <w:spacing w:after="120" w:before="300" w:line="312"/>
      </w:pPr>
      <w:bookmarkStart w:name="_Toc135" w:id="135"/>
      <w:r>
        <w:rPr>
          <w:rFonts w:ascii="Calibri" w:eastAsia="SimHei"/>
          <w:b/>
          <w:bCs/>
          <w:color w:val="0A1628"/>
          <w:sz w:val="28"/>
          <w:szCs w:val="28"/>
        </w:rPr>
        <w:t xml:space="preserve">16.6 选型决策与演进</w:t>
      </w:r>
      <w:bookmarkEnd w:id="135"/>
    </w:p>
    <w:p>
      <w:pPr>
        <w:pStyle w:val="Heading3"/>
        <w:keepNext/>
        <w:spacing w:after="120" w:before="220" w:line="312"/>
      </w:pPr>
      <w:bookmarkStart w:id="100152" w:name="_Toc100152"/>
      <w:r>
        <w:rPr>
          <w:rFonts w:ascii="Calibri" w:eastAsia="SimHei"/>
          <w:b/>
          <w:bCs/>
          <w:color w:val="0A1628"/>
          <w:sz w:val="24"/>
          <w:szCs w:val="24"/>
        </w:rPr>
        <w:t xml:space="preserve">16.6.1 决策树</w:t>
      </w:r>
      <w:bookmarkEnd w:id="100152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四个问题定选型：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控制流复杂吗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（动态扇出、人工中断、回环——是则代码框架）、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数据边界敏感吗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（安全/合规——是则自托管，排除托管云）、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用户是谁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（开发者选 CLI/Harness 形态、业务运营选低代码、个人选本地 Agent）、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错了的代价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（低代价选平台快迭代、高代价选图编排加纵深防御）。Aegis 的选择逻辑：安全评估四问全中高代价分支——LangGraph 做骨架、MCP 做工具协议、CLI Harness 的权限模式思想做审批 UX、本地 Agent 的数据主权原则做部署形态。</w:t>
      </w:r>
    </w:p>
    <w:p>
      <w:pPr>
        <w:pStyle w:val="Heading3"/>
        <w:keepNext/>
        <w:spacing w:after="120" w:before="220" w:line="312"/>
      </w:pPr>
      <w:bookmarkStart w:id="100153" w:name="_Toc100153"/>
      <w:r>
        <w:rPr>
          <w:rFonts w:ascii="Calibri" w:eastAsia="SimHei"/>
          <w:b/>
          <w:bCs/>
          <w:color w:val="0A1628"/>
          <w:sz w:val="24"/>
          <w:szCs w:val="24"/>
        </w:rPr>
        <w:t xml:space="preserve">16.6.2 融合趋势</w:t>
      </w:r>
      <w:bookmarkEnd w:id="100153"/>
    </w:p>
    <w:p>
      <w:pPr>
        <w:keepNext w:val="false"/>
        <w:spacing w:after="80" w:line="312"/>
        <w:ind w:firstLine="480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五类体系在互相吸收对方的优点：低代码平台在补"代码节点"（复杂逻辑下探到代码）；LangGraph 生态在补"托管与可视化"（LangSmith 观测、Studio 调试）；CLI Harness 在补"多 Agent 与后台任务"；本地 Agent 在补"团队协作"。2026 年的判断：</w:t>
      </w:r>
      <w:r>
        <w:rPr>
          <w:rFonts w:ascii="Calibri" w:eastAsia="SimSun"/>
          <w:b/>
          <w:bCs/>
          <w:color w:val="000000"/>
          <w:sz w:val="24"/>
          <w:szCs w:val="24"/>
        </w:rPr>
        <w:t xml:space="preserve">形态会继续分化，但能力底座在收敛</w:t>
      </w: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——模型接口标准化（OpenAI 兼容）、工具协议标准化（MCP 成为事实标准）、记忆与评测工程化。选型时押注这三层标准而不是某个产品形态，可以让系统在框架更替中存活——Aegis 把 ToolBus 门面与 LangGraph 隔离的设计正是为这个目的。</w:t>
      </w:r>
    </w:p>
    <w:p>
      <w:pPr>
        <w:pStyle w:val="Heading2"/>
        <w:keepNext/>
        <w:spacing w:after="120" w:before="300" w:line="312"/>
      </w:pPr>
      <w:bookmarkStart w:name="_Toc136" w:id="136"/>
      <w:r>
        <w:rPr>
          <w:rFonts w:ascii="Calibri" w:eastAsia="SimHei"/>
          <w:b/>
          <w:bCs/>
          <w:color w:val="0A1628"/>
          <w:sz w:val="28"/>
          <w:szCs w:val="28"/>
        </w:rPr>
        <w:t xml:space="preserve">16.7 本章速记</w:t>
      </w:r>
      <w:bookmarkEnd w:id="136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五类体系同源异形：模型加工具加上下文，差异在控制流表达与信任边界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LangGraph：显式状态图、确定性路由、可中断可回放，高代价场景唯一严肃选项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低代码平台三天上线标准应用，复杂循环与任务级权限是短板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Coze 强在 C 端触达与商店生态，托管形态与数据不出域矛盾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OpenClaw 类本地 Agent 的启示：信任边界以设备为单位、审批融入聊天界面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常驻高权限 Agent 是高价值攻击目标，通道加密与工具白名单是纪律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CLI Harness 的洞察：把 Agent 放进工作环境，权限模式控制信任级别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Aegis 选型四问全中高代价分支：LangGraph 骨架加 MCP 协议加权限模式 UX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押注三层标准：模型接口、工具协议（MCP）、记忆评测工程化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门面隔离（ToolBus 不暴露 LangGraph 类型）让框架更替可存活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SimSun"/>
          <w:b w:val="false"/>
          <w:bCs w:val="false"/>
          <w:color w:val="000000"/>
          <w:sz w:val="24"/>
          <w:szCs w:val="24"/>
        </w:rPr>
        <w:t xml:space="preserve">产品名会过时，架构取舍不会：对比看控制流、信任边界、人机接口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808080"/>
        <w:sz w:val="18"/>
        <w:szCs w:val="18"/>
      </w:rPr>
      <w:fldChar w:fldCharType="begin"/>
    </w:r>
    <w:r>
      <w:rPr>
        <w:rFonts w:ascii="Calibri"/>
        <w:color w:val="808080"/>
        <w:sz w:val="18"/>
        <w:szCs w:val="18"/>
      </w:rPr>
      <w:instrText xml:space="preserve"> PAGE \* ROMAN \* MERGEFORMAT </w:instrText>
    </w:r>
    <w:r>
      <w:rPr>
        <w:rFonts w:ascii="Calibri"/>
        <w:color w:val="808080"/>
        <w:sz w:val="18"/>
        <w:szCs w:val="18"/>
      </w:rPr>
      <w:fldChar w:fldCharType="separate"/>
    </w:r>
    <w:r>
      <w:rPr>
        <w:rFonts w:ascii="Calibri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808080"/>
        <w:sz w:val="18"/>
        <w:szCs w:val="18"/>
      </w:rPr>
      <w:fldChar w:fldCharType="begin"/>
    </w:r>
    <w:r>
      <w:rPr>
        <w:rFonts w:ascii="Calibri"/>
        <w:color w:val="808080"/>
        <w:sz w:val="18"/>
        <w:szCs w:val="18"/>
      </w:rPr>
      <w:instrText xml:space="preserve"> PAGE \* arabic \* MERGEFORMAT </w:instrText>
    </w:r>
    <w:r>
      <w:rPr>
        <w:rFonts w:ascii="Calibri"/>
        <w:color w:val="808080"/>
        <w:sz w:val="18"/>
        <w:szCs w:val="18"/>
      </w:rPr>
      <w:fldChar w:fldCharType="separate"/>
    </w:r>
    <w:r>
      <w:rPr>
        <w:rFonts w:asci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DB" w:sz="2"/>
      </w:pBdr>
      <w:spacing w:after="60" w:line="240"/>
      <w:jc w:val="center"/>
    </w:pPr>
    <w:r>
      <w:rPr>
        <w:rFonts w:ascii="Calibri" w:eastAsia="SimSun"/>
        <w:color w:val="8A97A0"/>
        <w:sz w:val="16"/>
        <w:szCs w:val="16"/>
      </w:rPr>
      <w:t xml:space="preserve">攻防一体网络安全自主智能体 · 设计与工程实现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 w:line="312"/>
      <w:outlineLvl w:val="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 w:line="312"/>
      <w:outlineLvl w:val="1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Calibri" w:eastAsia="SimHei"/>
      <w:b/>
      <w:bCs/>
      <w:color w:val="0A162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攻防一体网络安全自主智能体：设计与工程实现</dc:title>
  <dc:creator>Interview Handbook Builder</dc:creator>
  <cp:lastModifiedBy>Un-named</cp:lastModifiedBy>
  <cp:revision>1</cp:revision>
  <dcterms:created xsi:type="dcterms:W3CDTF">2026-10-27T17:52:17.193Z</dcterms:created>
  <dcterms:modified xsi:type="dcterms:W3CDTF">2026-10-27T17:52:17.195Z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