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67" w:rsidRDefault="00B05698">
      <w:pPr>
        <w:rPr>
          <w:rFonts w:asciiTheme="minorEastAsia" w:hAnsiTheme="minorEastAsia"/>
          <w:b/>
          <w:sz w:val="36"/>
          <w:szCs w:val="24"/>
        </w:rPr>
      </w:pPr>
      <w:r>
        <w:rPr>
          <w:rFonts w:asciiTheme="minorEastAsia" w:hAnsiTheme="minorEastAsia" w:hint="eastAsia"/>
          <w:b/>
          <w:sz w:val="36"/>
          <w:szCs w:val="24"/>
        </w:rPr>
        <w:t>初始</w:t>
      </w:r>
      <w:r w:rsidR="007128B0">
        <w:rPr>
          <w:rFonts w:asciiTheme="minorEastAsia" w:hAnsiTheme="minorEastAsia" w:hint="eastAsia"/>
          <w:b/>
          <w:sz w:val="36"/>
          <w:szCs w:val="24"/>
        </w:rPr>
        <w:t>半径选择</w:t>
      </w:r>
      <w:r>
        <w:rPr>
          <w:rFonts w:asciiTheme="minorEastAsia" w:hAnsiTheme="minorEastAsia" w:hint="eastAsia"/>
          <w:b/>
          <w:sz w:val="36"/>
          <w:szCs w:val="24"/>
        </w:rPr>
        <w:t>策略</w:t>
      </w:r>
    </w:p>
    <w:p w:rsidR="00F73D85" w:rsidRDefault="00F73D85" w:rsidP="00F73D85">
      <w:pPr>
        <w:rPr>
          <w:rFonts w:asciiTheme="minorEastAsia" w:hAnsiTheme="minorEastAsia"/>
          <w:sz w:val="24"/>
          <w:szCs w:val="24"/>
        </w:rPr>
      </w:pPr>
      <w:r w:rsidRPr="00F73D85">
        <w:rPr>
          <w:rFonts w:asciiTheme="minorEastAsia" w:hAnsiTheme="minorEastAsia" w:hint="eastAsia"/>
          <w:sz w:val="24"/>
          <w:szCs w:val="24"/>
        </w:rPr>
        <w:t>由于球形检测算法需要预设一个初始球，而</w:t>
      </w:r>
      <w:r w:rsidR="00C769A1">
        <w:rPr>
          <w:rFonts w:asciiTheme="minorEastAsia" w:hAnsiTheme="minorEastAsia" w:hint="eastAsia"/>
          <w:sz w:val="24"/>
          <w:szCs w:val="24"/>
        </w:rPr>
        <w:t>从算法复杂度期望的公式知道</w:t>
      </w:r>
      <w:r w:rsidRPr="00F73D85">
        <w:rPr>
          <w:rFonts w:asciiTheme="minorEastAsia" w:hAnsiTheme="minorEastAsia" w:hint="eastAsia"/>
          <w:sz w:val="24"/>
          <w:szCs w:val="24"/>
        </w:rPr>
        <w:t>算法的计算复杂度与初始球半径是呈指数关系的。当算法的初始半径选择过大时，那么将会大大增大算法的搜索范围，增加算法的计算复杂度。当算法的初始半径选择过小时，那么待搜索的信号点序列可能不在半径所确定的搜索范围内。因此，初始半径选取的合理</w:t>
      </w:r>
      <w:r>
        <w:rPr>
          <w:rFonts w:asciiTheme="minorEastAsia" w:hAnsiTheme="minorEastAsia" w:hint="eastAsia"/>
          <w:sz w:val="24"/>
          <w:szCs w:val="24"/>
        </w:rPr>
        <w:t>性</w:t>
      </w:r>
      <w:r w:rsidRPr="00F73D85">
        <w:rPr>
          <w:rFonts w:asciiTheme="minorEastAsia" w:hAnsiTheme="minorEastAsia" w:hint="eastAsia"/>
          <w:sz w:val="24"/>
          <w:szCs w:val="24"/>
        </w:rPr>
        <w:t>对于降低算法的计算复杂度，提高误码性能有重要意义。</w:t>
      </w:r>
    </w:p>
    <w:p w:rsidR="000B11D8" w:rsidRDefault="000B11D8" w:rsidP="00F73D85">
      <w:pPr>
        <w:rPr>
          <w:rFonts w:asciiTheme="minorEastAsia" w:hAnsiTheme="minorEastAsia"/>
          <w:b/>
          <w:sz w:val="24"/>
          <w:szCs w:val="24"/>
        </w:rPr>
      </w:pPr>
      <w:r w:rsidRPr="000B11D8">
        <w:rPr>
          <w:rFonts w:asciiTheme="minorEastAsia" w:hAnsiTheme="minorEastAsia" w:hint="eastAsia"/>
          <w:b/>
          <w:sz w:val="24"/>
          <w:szCs w:val="24"/>
        </w:rPr>
        <w:t>常见初始半径选择的研究</w:t>
      </w:r>
    </w:p>
    <w:p w:rsidR="000B11D8" w:rsidRDefault="00E12C79" w:rsidP="00F73D85">
      <w:pPr>
        <w:rPr>
          <w:rFonts w:asciiTheme="minorEastAsia" w:hAnsiTheme="minorEastAsia"/>
          <w:sz w:val="24"/>
          <w:szCs w:val="24"/>
        </w:rPr>
      </w:pPr>
      <w:r>
        <w:rPr>
          <w:rFonts w:asciiTheme="minorEastAsia" w:hAnsiTheme="minorEastAsia" w:hint="eastAsia"/>
          <w:sz w:val="24"/>
          <w:szCs w:val="24"/>
        </w:rPr>
        <w:t>迄今为止，主流</w:t>
      </w:r>
      <w:r w:rsidR="00147949" w:rsidRPr="00147949">
        <w:rPr>
          <w:rFonts w:asciiTheme="minorEastAsia" w:hAnsiTheme="minorEastAsia" w:hint="eastAsia"/>
          <w:sz w:val="24"/>
          <w:szCs w:val="24"/>
        </w:rPr>
        <w:t>的初始半径的选择方法有：</w:t>
      </w:r>
      <w:r w:rsidR="003A6D1C">
        <w:rPr>
          <w:rFonts w:asciiTheme="minorEastAsia" w:hAnsiTheme="minorEastAsia" w:hint="eastAsia"/>
          <w:sz w:val="24"/>
          <w:szCs w:val="24"/>
        </w:rPr>
        <w:t>直接取半径为</w:t>
      </w:r>
      <w:r w:rsidR="00147949" w:rsidRPr="00147949">
        <w:rPr>
          <w:rFonts w:asciiTheme="minorEastAsia" w:hAnsiTheme="minorEastAsia"/>
          <w:position w:val="-4"/>
          <w:sz w:val="24"/>
          <w:szCs w:val="24"/>
        </w:rPr>
        <w:object w:dxaOrig="24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9.75pt" o:ole="">
            <v:imagedata r:id="rId7" o:title=""/>
          </v:shape>
          <o:OLEObject Type="Embed" ProgID="Equation.DSMT4" ShapeID="_x0000_i1025" DrawAspect="Content" ObjectID="_1497371635" r:id="rId8"/>
        </w:object>
      </w:r>
      <w:r w:rsidR="003A6D1C">
        <w:rPr>
          <w:rFonts w:asciiTheme="minorEastAsia" w:hAnsiTheme="minorEastAsia" w:hint="eastAsia"/>
          <w:sz w:val="24"/>
          <w:szCs w:val="24"/>
        </w:rPr>
        <w:t>的方法</w:t>
      </w:r>
      <w:r w:rsidR="00147949">
        <w:rPr>
          <w:rFonts w:asciiTheme="minorEastAsia" w:hAnsiTheme="minorEastAsia" w:hint="eastAsia"/>
          <w:sz w:val="24"/>
          <w:szCs w:val="24"/>
        </w:rPr>
        <w:t>、基于</w:t>
      </w:r>
      <w:r w:rsidR="0010114A">
        <w:rPr>
          <w:rFonts w:asciiTheme="minorEastAsia" w:hAnsiTheme="minorEastAsia" w:hint="eastAsia"/>
          <w:sz w:val="24"/>
          <w:szCs w:val="24"/>
        </w:rPr>
        <w:t>发送向量在超球中</w:t>
      </w:r>
      <w:r w:rsidR="0049789F" w:rsidRPr="0049789F">
        <w:rPr>
          <w:rFonts w:asciiTheme="minorEastAsia" w:hAnsiTheme="minorEastAsia" w:hint="eastAsia"/>
          <w:sz w:val="24"/>
          <w:szCs w:val="24"/>
        </w:rPr>
        <w:t>概率</w:t>
      </w:r>
      <w:r w:rsidR="00147949">
        <w:rPr>
          <w:rFonts w:asciiTheme="minorEastAsia" w:hAnsiTheme="minorEastAsia" w:hint="eastAsia"/>
          <w:sz w:val="24"/>
          <w:szCs w:val="24"/>
        </w:rPr>
        <w:t>的选择策略、</w:t>
      </w:r>
      <w:r w:rsidR="003A6D1C">
        <w:rPr>
          <w:rFonts w:asciiTheme="minorEastAsia" w:hAnsiTheme="minorEastAsia" w:hint="eastAsia"/>
          <w:sz w:val="24"/>
          <w:szCs w:val="24"/>
        </w:rPr>
        <w:t>以</w:t>
      </w:r>
      <w:r w:rsidR="00147949">
        <w:rPr>
          <w:rFonts w:asciiTheme="minorEastAsia" w:hAnsiTheme="minorEastAsia" w:hint="eastAsia"/>
          <w:sz w:val="24"/>
          <w:szCs w:val="24"/>
        </w:rPr>
        <w:t>低复杂度</w:t>
      </w:r>
      <w:r w:rsidR="00B02D68">
        <w:rPr>
          <w:rFonts w:asciiTheme="minorEastAsia" w:hAnsiTheme="minorEastAsia" w:hint="eastAsia"/>
          <w:sz w:val="24"/>
          <w:szCs w:val="24"/>
        </w:rPr>
        <w:t>线性</w:t>
      </w:r>
      <w:r w:rsidR="00147949">
        <w:rPr>
          <w:rFonts w:asciiTheme="minorEastAsia" w:hAnsiTheme="minorEastAsia" w:hint="eastAsia"/>
          <w:sz w:val="24"/>
          <w:szCs w:val="24"/>
        </w:rPr>
        <w:t>检测算法的代价量度</w:t>
      </w:r>
      <w:r w:rsidR="003A6D1C">
        <w:rPr>
          <w:rFonts w:asciiTheme="minorEastAsia" w:hAnsiTheme="minorEastAsia" w:hint="eastAsia"/>
          <w:sz w:val="24"/>
          <w:szCs w:val="24"/>
        </w:rPr>
        <w:t>作为半径的选择策略等，</w:t>
      </w:r>
      <w:r w:rsidR="003A6D1C">
        <w:rPr>
          <w:rFonts w:asciiTheme="minorEastAsia" w:hAnsiTheme="minorEastAsia"/>
          <w:sz w:val="24"/>
          <w:szCs w:val="24"/>
        </w:rPr>
        <w:t>这些</w:t>
      </w:r>
      <w:r w:rsidR="003A6D1C">
        <w:rPr>
          <w:rFonts w:asciiTheme="minorEastAsia" w:hAnsiTheme="minorEastAsia" w:hint="eastAsia"/>
          <w:sz w:val="24"/>
          <w:szCs w:val="24"/>
        </w:rPr>
        <w:t>方案各有优缺点，</w:t>
      </w:r>
      <w:r w:rsidR="003A6D1C">
        <w:rPr>
          <w:rFonts w:asciiTheme="minorEastAsia" w:hAnsiTheme="minorEastAsia"/>
          <w:sz w:val="24"/>
          <w:szCs w:val="24"/>
        </w:rPr>
        <w:t>下面</w:t>
      </w:r>
      <w:r w:rsidR="003A6D1C">
        <w:rPr>
          <w:rFonts w:asciiTheme="minorEastAsia" w:hAnsiTheme="minorEastAsia" w:hint="eastAsia"/>
          <w:sz w:val="24"/>
          <w:szCs w:val="24"/>
        </w:rPr>
        <w:t>将简单介绍。</w:t>
      </w:r>
    </w:p>
    <w:p w:rsidR="008A42D7" w:rsidRDefault="00C73AE4" w:rsidP="00F73D85">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A42D7">
        <w:rPr>
          <w:rFonts w:asciiTheme="minorEastAsia" w:hAnsiTheme="minorEastAsia" w:hint="eastAsia"/>
          <w:sz w:val="24"/>
          <w:szCs w:val="24"/>
        </w:rPr>
        <w:t>直接取半径为</w:t>
      </w:r>
      <w:r w:rsidR="008A42D7" w:rsidRPr="00147949">
        <w:rPr>
          <w:rFonts w:asciiTheme="minorEastAsia" w:hAnsiTheme="minorEastAsia"/>
          <w:position w:val="-4"/>
          <w:sz w:val="24"/>
          <w:szCs w:val="24"/>
        </w:rPr>
        <w:object w:dxaOrig="240" w:dyaOrig="200">
          <v:shape id="_x0000_i1026" type="#_x0000_t75" style="width:12.75pt;height:9.75pt" o:ole="">
            <v:imagedata r:id="rId7" o:title=""/>
          </v:shape>
          <o:OLEObject Type="Embed" ProgID="Equation.DSMT4" ShapeID="_x0000_i1026" DrawAspect="Content" ObjectID="_1497371636" r:id="rId9"/>
        </w:object>
      </w:r>
      <w:r w:rsidR="008A42D7">
        <w:rPr>
          <w:rFonts w:asciiTheme="minorEastAsia" w:hAnsiTheme="minorEastAsia" w:hint="eastAsia"/>
          <w:sz w:val="24"/>
          <w:szCs w:val="24"/>
        </w:rPr>
        <w:t>的方法</w:t>
      </w:r>
    </w:p>
    <w:p w:rsidR="002D6E98" w:rsidRDefault="00D16CD1" w:rsidP="00F73D85">
      <w:pPr>
        <w:rPr>
          <w:rFonts w:asciiTheme="minorEastAsia" w:hAnsiTheme="minorEastAsia"/>
          <w:sz w:val="24"/>
          <w:szCs w:val="24"/>
        </w:rPr>
      </w:pPr>
      <w:r>
        <w:rPr>
          <w:rFonts w:asciiTheme="minorEastAsia" w:hAnsiTheme="minorEastAsia" w:hint="eastAsia"/>
          <w:sz w:val="24"/>
          <w:szCs w:val="24"/>
        </w:rPr>
        <w:t>将初始半径直接设置为</w:t>
      </w:r>
      <w:r w:rsidRPr="00147949">
        <w:rPr>
          <w:rFonts w:asciiTheme="minorEastAsia" w:hAnsiTheme="minorEastAsia"/>
          <w:position w:val="-4"/>
          <w:sz w:val="24"/>
          <w:szCs w:val="24"/>
        </w:rPr>
        <w:object w:dxaOrig="240" w:dyaOrig="200">
          <v:shape id="_x0000_i1027" type="#_x0000_t75" style="width:12.75pt;height:9.75pt" o:ole="">
            <v:imagedata r:id="rId7" o:title=""/>
          </v:shape>
          <o:OLEObject Type="Embed" ProgID="Equation.DSMT4" ShapeID="_x0000_i1027" DrawAspect="Content" ObjectID="_1497371637" r:id="rId10"/>
        </w:object>
      </w:r>
      <w:r>
        <w:rPr>
          <w:rFonts w:asciiTheme="minorEastAsia" w:hAnsiTheme="minorEastAsia" w:hint="eastAsia"/>
          <w:sz w:val="24"/>
          <w:szCs w:val="24"/>
        </w:rPr>
        <w:t>，相当于第一层运用ML，</w:t>
      </w:r>
      <w:r>
        <w:rPr>
          <w:rFonts w:asciiTheme="minorEastAsia" w:hAnsiTheme="minorEastAsia"/>
          <w:sz w:val="24"/>
          <w:szCs w:val="24"/>
        </w:rPr>
        <w:t>此时</w:t>
      </w:r>
      <w:r>
        <w:rPr>
          <w:rFonts w:asciiTheme="minorEastAsia" w:hAnsiTheme="minorEastAsia" w:hint="eastAsia"/>
          <w:sz w:val="24"/>
          <w:szCs w:val="24"/>
        </w:rPr>
        <w:t>将其与半径更新配合，</w:t>
      </w:r>
      <w:r w:rsidRPr="00D16CD1">
        <w:rPr>
          <w:rFonts w:asciiTheme="minorEastAsia" w:hAnsiTheme="minorEastAsia" w:hint="eastAsia"/>
          <w:sz w:val="24"/>
          <w:szCs w:val="24"/>
        </w:rPr>
        <w:t>即获得第一个候选格点后，将半径更新为此候选格点的代价量度。</w:t>
      </w:r>
      <w:r w:rsidR="00175CD9">
        <w:rPr>
          <w:rFonts w:asciiTheme="minorEastAsia" w:hAnsiTheme="minorEastAsia" w:hint="eastAsia"/>
          <w:sz w:val="24"/>
          <w:szCs w:val="24"/>
        </w:rPr>
        <w:t>这时候球算法第一次遍历</w:t>
      </w:r>
      <w:r>
        <w:rPr>
          <w:rFonts w:asciiTheme="minorEastAsia" w:hAnsiTheme="minorEastAsia" w:hint="eastAsia"/>
          <w:sz w:val="24"/>
          <w:szCs w:val="24"/>
        </w:rPr>
        <w:t>获得的第一个点被称为Ba</w:t>
      </w:r>
      <w:r>
        <w:rPr>
          <w:rFonts w:asciiTheme="minorEastAsia" w:hAnsiTheme="minorEastAsia"/>
          <w:sz w:val="24"/>
          <w:szCs w:val="24"/>
        </w:rPr>
        <w:t>bai</w:t>
      </w:r>
      <w:r>
        <w:rPr>
          <w:rFonts w:asciiTheme="minorEastAsia" w:hAnsiTheme="minorEastAsia" w:hint="eastAsia"/>
          <w:sz w:val="24"/>
          <w:szCs w:val="24"/>
        </w:rPr>
        <w:t>点，</w:t>
      </w:r>
      <w:r w:rsidRPr="00D16CD1">
        <w:rPr>
          <w:rFonts w:asciiTheme="minorEastAsia" w:hAnsiTheme="minorEastAsia" w:hint="eastAsia"/>
          <w:sz w:val="24"/>
          <w:szCs w:val="24"/>
        </w:rPr>
        <w:t>这个点也被称为</w:t>
      </w:r>
      <w:r>
        <w:rPr>
          <w:rFonts w:asciiTheme="minorEastAsia" w:hAnsiTheme="minorEastAsia" w:hint="eastAsia"/>
          <w:sz w:val="24"/>
          <w:szCs w:val="24"/>
        </w:rPr>
        <w:t>ZF-DFE</w:t>
      </w:r>
      <w:r w:rsidRPr="00D16CD1">
        <w:rPr>
          <w:rFonts w:asciiTheme="minorEastAsia" w:hAnsiTheme="minorEastAsia" w:hint="eastAsia"/>
          <w:sz w:val="24"/>
          <w:szCs w:val="24"/>
        </w:rPr>
        <w:t>(Zero-forcing decision-feed-back equalization)点</w:t>
      </w:r>
      <w:r w:rsidR="00B90F38">
        <w:rPr>
          <w:rFonts w:asciiTheme="minorEastAsia" w:hAnsiTheme="minorEastAsia" w:hint="eastAsia"/>
          <w:sz w:val="24"/>
          <w:szCs w:val="24"/>
        </w:rPr>
        <w:t>[</w:t>
      </w:r>
      <w:r w:rsidR="00B90F38">
        <w:rPr>
          <w:rFonts w:asciiTheme="minorEastAsia" w:hAnsiTheme="minorEastAsia"/>
          <w:sz w:val="24"/>
          <w:szCs w:val="24"/>
        </w:rPr>
        <w:t>1</w:t>
      </w:r>
      <w:r w:rsidR="00B90F38">
        <w:rPr>
          <w:rFonts w:asciiTheme="minorEastAsia" w:hAnsiTheme="minorEastAsia" w:hint="eastAsia"/>
          <w:sz w:val="24"/>
          <w:szCs w:val="24"/>
        </w:rPr>
        <w:t>]</w:t>
      </w:r>
      <w:r w:rsidR="00175CD9">
        <w:rPr>
          <w:rFonts w:asciiTheme="minorEastAsia" w:hAnsiTheme="minorEastAsia" w:hint="eastAsia"/>
          <w:sz w:val="24"/>
          <w:szCs w:val="24"/>
        </w:rPr>
        <w:t>，</w:t>
      </w:r>
      <w:r w:rsidR="00175CD9">
        <w:rPr>
          <w:rFonts w:asciiTheme="minorEastAsia" w:hAnsiTheme="minorEastAsia"/>
          <w:sz w:val="24"/>
          <w:szCs w:val="24"/>
        </w:rPr>
        <w:t>之后</w:t>
      </w:r>
      <w:r w:rsidR="00175CD9">
        <w:rPr>
          <w:rFonts w:asciiTheme="minorEastAsia" w:hAnsiTheme="minorEastAsia" w:hint="eastAsia"/>
          <w:sz w:val="24"/>
          <w:szCs w:val="24"/>
        </w:rPr>
        <w:t>再以这个结果对应的半径为半径继续进行搜索，直到找到最近点为止</w:t>
      </w:r>
      <w:r w:rsidR="00B90F38">
        <w:rPr>
          <w:rFonts w:asciiTheme="minorEastAsia" w:hAnsiTheme="minorEastAsia" w:hint="eastAsia"/>
          <w:sz w:val="24"/>
          <w:szCs w:val="24"/>
        </w:rPr>
        <w:t>。</w:t>
      </w:r>
    </w:p>
    <w:p w:rsidR="002D6E98" w:rsidRDefault="003F7525" w:rsidP="003F7525">
      <w:pPr>
        <w:rPr>
          <w:rFonts w:asciiTheme="minorEastAsia" w:hAnsiTheme="minorEastAsia"/>
          <w:sz w:val="24"/>
          <w:szCs w:val="24"/>
        </w:rPr>
      </w:pPr>
      <w:r w:rsidRPr="003F7525">
        <w:rPr>
          <w:rFonts w:asciiTheme="minorEastAsia" w:hAnsiTheme="minorEastAsia" w:hint="eastAsia"/>
          <w:sz w:val="24"/>
          <w:szCs w:val="24"/>
        </w:rPr>
        <w:t>将</w:t>
      </w:r>
      <w:r>
        <w:rPr>
          <w:rFonts w:asciiTheme="minorEastAsia" w:hAnsiTheme="minorEastAsia" w:hint="eastAsia"/>
          <w:sz w:val="24"/>
          <w:szCs w:val="24"/>
        </w:rPr>
        <w:t>初始</w:t>
      </w:r>
      <w:r w:rsidRPr="003F7525">
        <w:rPr>
          <w:rFonts w:asciiTheme="minorEastAsia" w:hAnsiTheme="minorEastAsia" w:hint="eastAsia"/>
          <w:sz w:val="24"/>
          <w:szCs w:val="24"/>
        </w:rPr>
        <w:t>半径设置</w:t>
      </w:r>
      <w:r>
        <w:rPr>
          <w:rFonts w:asciiTheme="minorEastAsia" w:hAnsiTheme="minorEastAsia" w:hint="eastAsia"/>
          <w:sz w:val="24"/>
          <w:szCs w:val="24"/>
        </w:rPr>
        <w:t>为</w:t>
      </w:r>
      <w:r w:rsidRPr="00147949">
        <w:rPr>
          <w:rFonts w:asciiTheme="minorEastAsia" w:hAnsiTheme="minorEastAsia"/>
          <w:position w:val="-4"/>
          <w:sz w:val="24"/>
          <w:szCs w:val="24"/>
        </w:rPr>
        <w:object w:dxaOrig="240" w:dyaOrig="200">
          <v:shape id="_x0000_i1028" type="#_x0000_t75" style="width:12.75pt;height:9.75pt" o:ole="">
            <v:imagedata r:id="rId7" o:title=""/>
          </v:shape>
          <o:OLEObject Type="Embed" ProgID="Equation.DSMT4" ShapeID="_x0000_i1028" DrawAspect="Content" ObjectID="_1497371638" r:id="rId11"/>
        </w:object>
      </w:r>
      <w:r w:rsidRPr="003F7525">
        <w:rPr>
          <w:rFonts w:asciiTheme="minorEastAsia" w:hAnsiTheme="minorEastAsia" w:hint="eastAsia"/>
          <w:sz w:val="24"/>
          <w:szCs w:val="24"/>
        </w:rPr>
        <w:t>的优点</w:t>
      </w:r>
      <w:r>
        <w:rPr>
          <w:rFonts w:asciiTheme="minorEastAsia" w:hAnsiTheme="minorEastAsia" w:hint="eastAsia"/>
          <w:sz w:val="24"/>
          <w:szCs w:val="24"/>
        </w:rPr>
        <w:t>就是</w:t>
      </w:r>
      <w:r w:rsidRPr="003F7525">
        <w:rPr>
          <w:rFonts w:asciiTheme="minorEastAsia" w:hAnsiTheme="minorEastAsia" w:hint="eastAsia"/>
          <w:sz w:val="24"/>
          <w:szCs w:val="24"/>
        </w:rPr>
        <w:t>球检测永远不会失败，</w:t>
      </w:r>
      <w:r w:rsidR="00CB044A">
        <w:rPr>
          <w:rFonts w:asciiTheme="minorEastAsia" w:hAnsiTheme="minorEastAsia" w:hint="eastAsia"/>
          <w:sz w:val="24"/>
          <w:szCs w:val="24"/>
        </w:rPr>
        <w:t>因为所有可能的格点都在该球内，</w:t>
      </w:r>
      <w:r>
        <w:rPr>
          <w:rFonts w:asciiTheme="minorEastAsia" w:hAnsiTheme="minorEastAsia" w:hint="eastAsia"/>
          <w:sz w:val="24"/>
          <w:szCs w:val="24"/>
        </w:rPr>
        <w:t>然而</w:t>
      </w:r>
      <w:r w:rsidRPr="003F7525">
        <w:rPr>
          <w:rFonts w:asciiTheme="minorEastAsia" w:hAnsiTheme="minorEastAsia" w:hint="eastAsia"/>
          <w:sz w:val="24"/>
          <w:szCs w:val="24"/>
        </w:rPr>
        <w:t>，</w:t>
      </w:r>
      <w:r>
        <w:rPr>
          <w:rFonts w:asciiTheme="minorEastAsia" w:hAnsiTheme="minorEastAsia" w:hint="eastAsia"/>
          <w:sz w:val="24"/>
          <w:szCs w:val="24"/>
        </w:rPr>
        <w:t>因为</w:t>
      </w:r>
      <w:r w:rsidRPr="003F7525">
        <w:rPr>
          <w:rFonts w:asciiTheme="minorEastAsia" w:hAnsiTheme="minorEastAsia" w:hint="eastAsia"/>
          <w:sz w:val="24"/>
          <w:szCs w:val="24"/>
        </w:rPr>
        <w:t>ZF-DFE点的代价量度可能会很大，使得超球具有较大的体积</w:t>
      </w:r>
      <w:r w:rsidR="002A33E9">
        <w:rPr>
          <w:rFonts w:asciiTheme="minorEastAsia" w:hAnsiTheme="minorEastAsia" w:hint="eastAsia"/>
          <w:sz w:val="24"/>
          <w:szCs w:val="24"/>
        </w:rPr>
        <w:t>，</w:t>
      </w:r>
      <w:r w:rsidR="002A33E9">
        <w:rPr>
          <w:rFonts w:asciiTheme="minorEastAsia" w:hAnsiTheme="minorEastAsia"/>
          <w:sz w:val="24"/>
          <w:szCs w:val="24"/>
        </w:rPr>
        <w:t>球内</w:t>
      </w:r>
      <w:r w:rsidR="002A33E9">
        <w:rPr>
          <w:rFonts w:asciiTheme="minorEastAsia" w:hAnsiTheme="minorEastAsia" w:hint="eastAsia"/>
          <w:sz w:val="24"/>
          <w:szCs w:val="24"/>
        </w:rPr>
        <w:t>点过多</w:t>
      </w:r>
      <w:r w:rsidRPr="003F7525">
        <w:rPr>
          <w:rFonts w:asciiTheme="minorEastAsia" w:hAnsiTheme="minorEastAsia" w:hint="eastAsia"/>
          <w:sz w:val="24"/>
          <w:szCs w:val="24"/>
        </w:rPr>
        <w:t>，复杂度</w:t>
      </w:r>
      <w:r w:rsidR="002A33E9">
        <w:rPr>
          <w:rFonts w:asciiTheme="minorEastAsia" w:hAnsiTheme="minorEastAsia" w:hint="eastAsia"/>
          <w:sz w:val="24"/>
          <w:szCs w:val="24"/>
        </w:rPr>
        <w:t>过</w:t>
      </w:r>
      <w:r w:rsidRPr="003F7525">
        <w:rPr>
          <w:rFonts w:asciiTheme="minorEastAsia" w:hAnsiTheme="minorEastAsia" w:hint="eastAsia"/>
          <w:sz w:val="24"/>
          <w:szCs w:val="24"/>
        </w:rPr>
        <w:t>高。</w:t>
      </w:r>
    </w:p>
    <w:p w:rsidR="002D6E98" w:rsidRDefault="008A42D7" w:rsidP="00F73D85">
      <w:pP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10114A">
        <w:rPr>
          <w:rFonts w:asciiTheme="minorEastAsia" w:hAnsiTheme="minorEastAsia" w:hint="eastAsia"/>
          <w:sz w:val="24"/>
          <w:szCs w:val="24"/>
        </w:rPr>
        <w:t>基于发送向量在超球中</w:t>
      </w:r>
      <w:r w:rsidR="0010114A" w:rsidRPr="0049789F">
        <w:rPr>
          <w:rFonts w:asciiTheme="minorEastAsia" w:hAnsiTheme="minorEastAsia" w:hint="eastAsia"/>
          <w:sz w:val="24"/>
          <w:szCs w:val="24"/>
        </w:rPr>
        <w:t>概率</w:t>
      </w:r>
      <w:r w:rsidR="0010114A">
        <w:rPr>
          <w:rFonts w:asciiTheme="minorEastAsia" w:hAnsiTheme="minorEastAsia" w:hint="eastAsia"/>
          <w:sz w:val="24"/>
          <w:szCs w:val="24"/>
        </w:rPr>
        <w:t>的选择策略</w:t>
      </w:r>
    </w:p>
    <w:p w:rsidR="002D6E98" w:rsidRDefault="000D75E2" w:rsidP="00F73D85">
      <w:pPr>
        <w:rPr>
          <w:rFonts w:asciiTheme="minorEastAsia" w:hAnsiTheme="minorEastAsia"/>
          <w:sz w:val="24"/>
          <w:szCs w:val="24"/>
        </w:rPr>
      </w:pPr>
      <w:r>
        <w:rPr>
          <w:rFonts w:asciiTheme="minorEastAsia" w:hAnsiTheme="minorEastAsia" w:hint="eastAsia"/>
          <w:sz w:val="24"/>
          <w:szCs w:val="24"/>
        </w:rPr>
        <w:t>文献</w:t>
      </w:r>
      <w:r w:rsidR="009063FD">
        <w:rPr>
          <w:rFonts w:asciiTheme="minorEastAsia" w:hAnsiTheme="minorEastAsia" w:hint="eastAsia"/>
          <w:sz w:val="24"/>
          <w:szCs w:val="24"/>
        </w:rPr>
        <w:t>[</w:t>
      </w:r>
      <w:r w:rsidR="009063FD">
        <w:rPr>
          <w:rFonts w:asciiTheme="minorEastAsia" w:hAnsiTheme="minorEastAsia"/>
          <w:sz w:val="24"/>
          <w:szCs w:val="24"/>
        </w:rPr>
        <w:t>2</w:t>
      </w:r>
      <w:r w:rsidR="009063FD">
        <w:rPr>
          <w:rFonts w:asciiTheme="minorEastAsia" w:hAnsiTheme="minorEastAsia" w:hint="eastAsia"/>
          <w:sz w:val="24"/>
          <w:szCs w:val="24"/>
        </w:rPr>
        <w:t>]</w:t>
      </w:r>
      <w:r>
        <w:rPr>
          <w:rFonts w:asciiTheme="minorEastAsia" w:hAnsiTheme="minorEastAsia" w:hint="eastAsia"/>
          <w:sz w:val="24"/>
          <w:szCs w:val="24"/>
        </w:rPr>
        <w:t>给出了一种基于发送向量代价量度统计特性的半径选择方案，</w:t>
      </w:r>
      <w:r>
        <w:rPr>
          <w:rFonts w:asciiTheme="minorEastAsia" w:hAnsiTheme="minorEastAsia"/>
          <w:sz w:val="24"/>
          <w:szCs w:val="24"/>
        </w:rPr>
        <w:t>发送</w:t>
      </w:r>
      <w:r>
        <w:rPr>
          <w:rFonts w:asciiTheme="minorEastAsia" w:hAnsiTheme="minorEastAsia" w:hint="eastAsia"/>
          <w:sz w:val="24"/>
          <w:szCs w:val="24"/>
        </w:rPr>
        <w:t>向量</w:t>
      </w:r>
      <w:r w:rsidRPr="000D75E2">
        <w:rPr>
          <w:rFonts w:asciiTheme="minorEastAsia" w:hAnsiTheme="minorEastAsia"/>
          <w:position w:val="-6"/>
          <w:sz w:val="24"/>
          <w:szCs w:val="24"/>
        </w:rPr>
        <w:object w:dxaOrig="200" w:dyaOrig="220">
          <v:shape id="_x0000_i1029" type="#_x0000_t75" style="width:9.75pt;height:11.25pt" o:ole="">
            <v:imagedata r:id="rId12" o:title=""/>
          </v:shape>
          <o:OLEObject Type="Embed" ProgID="Equation.DSMT4" ShapeID="_x0000_i1029" DrawAspect="Content" ObjectID="_1497371639" r:id="rId13"/>
        </w:object>
      </w:r>
      <w:r>
        <w:rPr>
          <w:rFonts w:asciiTheme="minorEastAsia" w:hAnsiTheme="minorEastAsia" w:hint="eastAsia"/>
          <w:sz w:val="24"/>
          <w:szCs w:val="24"/>
        </w:rPr>
        <w:t>的路径量度为</w:t>
      </w:r>
    </w:p>
    <w:p w:rsidR="000D75E2" w:rsidRDefault="000D75E2" w:rsidP="00F73D85">
      <w:pPr>
        <w:rPr>
          <w:rFonts w:asciiTheme="minorEastAsia" w:hAnsiTheme="minorEastAsia"/>
          <w:sz w:val="24"/>
          <w:szCs w:val="24"/>
        </w:rPr>
      </w:pPr>
      <w:r w:rsidRPr="000D75E2">
        <w:rPr>
          <w:rFonts w:asciiTheme="minorEastAsia" w:hAnsiTheme="minorEastAsia"/>
          <w:position w:val="-14"/>
          <w:sz w:val="24"/>
          <w:szCs w:val="24"/>
        </w:rPr>
        <w:object w:dxaOrig="1420" w:dyaOrig="440">
          <v:shape id="_x0000_i1030" type="#_x0000_t75" style="width:70.5pt;height:21.75pt" o:ole="">
            <v:imagedata r:id="rId14" o:title=""/>
          </v:shape>
          <o:OLEObject Type="Embed" ProgID="Equation.DSMT4" ShapeID="_x0000_i1030" DrawAspect="Content" ObjectID="_1497371640" r:id="rId15"/>
        </w:object>
      </w:r>
      <w:r>
        <w:rPr>
          <w:rFonts w:asciiTheme="minorEastAsia" w:hAnsiTheme="minorEastAsia" w:hint="eastAsia"/>
          <w:sz w:val="24"/>
          <w:szCs w:val="24"/>
        </w:rPr>
        <w:t>（1</w:t>
      </w:r>
      <w:r>
        <w:rPr>
          <w:rFonts w:asciiTheme="minorEastAsia" w:hAnsiTheme="minorEastAsia"/>
          <w:sz w:val="24"/>
          <w:szCs w:val="24"/>
        </w:rPr>
        <w:t>）</w:t>
      </w:r>
    </w:p>
    <w:p w:rsidR="000D75E2" w:rsidRDefault="000D75E2" w:rsidP="00F73D85">
      <w:pPr>
        <w:rPr>
          <w:rFonts w:asciiTheme="minorEastAsia" w:hAnsiTheme="minorEastAsia"/>
          <w:sz w:val="24"/>
          <w:szCs w:val="24"/>
        </w:rPr>
      </w:pPr>
      <w:r>
        <w:rPr>
          <w:rFonts w:asciiTheme="minorEastAsia" w:hAnsiTheme="minorEastAsia" w:hint="eastAsia"/>
          <w:sz w:val="24"/>
          <w:szCs w:val="24"/>
        </w:rPr>
        <w:t>由于</w:t>
      </w:r>
      <w:r w:rsidRPr="000D75E2">
        <w:rPr>
          <w:rFonts w:asciiTheme="minorEastAsia" w:hAnsiTheme="minorEastAsia"/>
          <w:position w:val="-6"/>
          <w:sz w:val="24"/>
          <w:szCs w:val="24"/>
        </w:rPr>
        <w:object w:dxaOrig="200" w:dyaOrig="220">
          <v:shape id="_x0000_i1031" type="#_x0000_t75" style="width:9.75pt;height:11.25pt" o:ole="">
            <v:imagedata r:id="rId16" o:title=""/>
          </v:shape>
          <o:OLEObject Type="Embed" ProgID="Equation.DSMT4" ShapeID="_x0000_i1031" DrawAspect="Content" ObjectID="_1497371641" r:id="rId17"/>
        </w:object>
      </w:r>
      <w:r>
        <w:rPr>
          <w:rFonts w:asciiTheme="minorEastAsia" w:hAnsiTheme="minorEastAsia" w:hint="eastAsia"/>
          <w:sz w:val="24"/>
          <w:szCs w:val="24"/>
        </w:rPr>
        <w:t>的元素是独立同分布的正态随机变量</w:t>
      </w:r>
      <w:r w:rsidR="00907DC1" w:rsidRPr="00907DC1">
        <w:rPr>
          <w:rFonts w:asciiTheme="minorEastAsia" w:hAnsiTheme="minorEastAsia"/>
          <w:position w:val="-16"/>
          <w:sz w:val="24"/>
          <w:szCs w:val="24"/>
        </w:rPr>
        <w:object w:dxaOrig="940" w:dyaOrig="440">
          <v:shape id="_x0000_i1032" type="#_x0000_t75" style="width:47.25pt;height:21.75pt" o:ole="">
            <v:imagedata r:id="rId18" o:title=""/>
          </v:shape>
          <o:OLEObject Type="Embed" ProgID="Equation.DSMT4" ShapeID="_x0000_i1032" DrawAspect="Content" ObjectID="_1497371642" r:id="rId19"/>
        </w:object>
      </w:r>
      <w:r w:rsidR="00907DC1">
        <w:rPr>
          <w:rFonts w:asciiTheme="minorEastAsia" w:hAnsiTheme="minorEastAsia" w:hint="eastAsia"/>
          <w:sz w:val="24"/>
          <w:szCs w:val="24"/>
        </w:rPr>
        <w:t>，</w:t>
      </w:r>
      <w:r w:rsidR="00907DC1">
        <w:rPr>
          <w:rFonts w:asciiTheme="minorEastAsia" w:hAnsiTheme="minorEastAsia"/>
          <w:sz w:val="24"/>
          <w:szCs w:val="24"/>
        </w:rPr>
        <w:t>因此</w:t>
      </w:r>
      <w:r w:rsidR="00907DC1" w:rsidRPr="00907DC1">
        <w:rPr>
          <w:rFonts w:asciiTheme="minorEastAsia" w:hAnsiTheme="minorEastAsia"/>
          <w:position w:val="-14"/>
          <w:sz w:val="24"/>
          <w:szCs w:val="24"/>
        </w:rPr>
        <w:object w:dxaOrig="360" w:dyaOrig="440">
          <v:shape id="_x0000_i1033" type="#_x0000_t75" style="width:18pt;height:21.75pt" o:ole="">
            <v:imagedata r:id="rId20" o:title=""/>
          </v:shape>
          <o:OLEObject Type="Embed" ProgID="Equation.DSMT4" ShapeID="_x0000_i1033" DrawAspect="Content" ObjectID="_1497371643" r:id="rId21"/>
        </w:object>
      </w:r>
      <w:r w:rsidR="00907DC1">
        <w:rPr>
          <w:rFonts w:asciiTheme="minorEastAsia" w:hAnsiTheme="minorEastAsia" w:hint="eastAsia"/>
          <w:sz w:val="24"/>
          <w:szCs w:val="24"/>
        </w:rPr>
        <w:t>是自由度为</w:t>
      </w:r>
      <w:r w:rsidR="00907DC1" w:rsidRPr="00907DC1">
        <w:rPr>
          <w:rFonts w:asciiTheme="minorEastAsia" w:hAnsiTheme="minorEastAsia"/>
          <w:position w:val="-6"/>
          <w:sz w:val="24"/>
          <w:szCs w:val="24"/>
        </w:rPr>
        <w:object w:dxaOrig="200" w:dyaOrig="220">
          <v:shape id="_x0000_i1034" type="#_x0000_t75" style="width:9.75pt;height:11.25pt" o:ole="">
            <v:imagedata r:id="rId22" o:title=""/>
          </v:shape>
          <o:OLEObject Type="Embed" ProgID="Equation.DSMT4" ShapeID="_x0000_i1034" DrawAspect="Content" ObjectID="_1497371644" r:id="rId23"/>
        </w:object>
      </w:r>
      <w:r w:rsidR="00907DC1">
        <w:rPr>
          <w:rFonts w:asciiTheme="minorEastAsia" w:hAnsiTheme="minorEastAsia" w:hint="eastAsia"/>
          <w:sz w:val="24"/>
          <w:szCs w:val="24"/>
        </w:rPr>
        <w:t>尺度变换后的卡方随机变量。</w:t>
      </w:r>
      <w:r w:rsidR="00907DC1">
        <w:rPr>
          <w:rFonts w:asciiTheme="minorEastAsia" w:hAnsiTheme="minorEastAsia"/>
          <w:sz w:val="24"/>
          <w:szCs w:val="24"/>
        </w:rPr>
        <w:t>即</w:t>
      </w:r>
      <w:r w:rsidR="00526DF7" w:rsidRPr="00526DF7">
        <w:rPr>
          <w:rFonts w:asciiTheme="minorEastAsia" w:hAnsiTheme="minorEastAsia"/>
          <w:position w:val="-14"/>
          <w:sz w:val="24"/>
          <w:szCs w:val="24"/>
        </w:rPr>
        <w:object w:dxaOrig="780" w:dyaOrig="440">
          <v:shape id="_x0000_i1079" type="#_x0000_t75" style="width:39pt;height:22.5pt" o:ole="">
            <v:imagedata r:id="rId24" o:title=""/>
          </v:shape>
          <o:OLEObject Type="Embed" ProgID="Equation.DSMT4" ShapeID="_x0000_i1079" DrawAspect="Content" ObjectID="_1497371645" r:id="rId25"/>
        </w:object>
      </w:r>
      <w:r w:rsidR="00907DC1">
        <w:rPr>
          <w:rFonts w:asciiTheme="minorEastAsia" w:hAnsiTheme="minorEastAsia" w:hint="eastAsia"/>
          <w:sz w:val="24"/>
          <w:szCs w:val="24"/>
        </w:rPr>
        <w:t>为标准卡方随机变量。</w:t>
      </w:r>
      <w:r w:rsidR="0084239A">
        <w:rPr>
          <w:rFonts w:asciiTheme="minorEastAsia" w:hAnsiTheme="minorEastAsia" w:hint="eastAsia"/>
          <w:sz w:val="24"/>
          <w:szCs w:val="24"/>
        </w:rPr>
        <w:t>因此</w:t>
      </w:r>
      <w:r w:rsidR="0084239A" w:rsidRPr="0084239A">
        <w:rPr>
          <w:rFonts w:asciiTheme="minorEastAsia" w:hAnsiTheme="minorEastAsia"/>
          <w:position w:val="-14"/>
          <w:sz w:val="24"/>
          <w:szCs w:val="24"/>
        </w:rPr>
        <w:object w:dxaOrig="360" w:dyaOrig="440">
          <v:shape id="_x0000_i1035" type="#_x0000_t75" style="width:18pt;height:21.75pt" o:ole="">
            <v:imagedata r:id="rId26" o:title=""/>
          </v:shape>
          <o:OLEObject Type="Embed" ProgID="Equation.DSMT4" ShapeID="_x0000_i1035" DrawAspect="Content" ObjectID="_1497371646" r:id="rId27"/>
        </w:object>
      </w:r>
      <w:r w:rsidR="0084239A">
        <w:rPr>
          <w:rFonts w:asciiTheme="minorEastAsia" w:hAnsiTheme="minorEastAsia" w:hint="eastAsia"/>
          <w:sz w:val="24"/>
          <w:szCs w:val="24"/>
        </w:rPr>
        <w:t>的平均值为</w:t>
      </w:r>
    </w:p>
    <w:p w:rsidR="0084239A" w:rsidRDefault="0084239A" w:rsidP="00F73D85">
      <w:pPr>
        <w:rPr>
          <w:rFonts w:asciiTheme="minorEastAsia" w:hAnsiTheme="minorEastAsia"/>
          <w:sz w:val="24"/>
          <w:szCs w:val="24"/>
        </w:rPr>
      </w:pPr>
      <w:r w:rsidRPr="0084239A">
        <w:rPr>
          <w:rFonts w:asciiTheme="minorEastAsia" w:hAnsiTheme="minorEastAsia"/>
          <w:position w:val="-20"/>
          <w:sz w:val="24"/>
          <w:szCs w:val="24"/>
        </w:rPr>
        <w:object w:dxaOrig="1400" w:dyaOrig="520">
          <v:shape id="_x0000_i1036" type="#_x0000_t75" style="width:69.75pt;height:26.25pt" o:ole="">
            <v:imagedata r:id="rId28" o:title=""/>
          </v:shape>
          <o:OLEObject Type="Embed" ProgID="Equation.DSMT4" ShapeID="_x0000_i1036" DrawAspect="Content" ObjectID="_1497371647" r:id="rId29"/>
        </w:object>
      </w:r>
      <w:r>
        <w:rPr>
          <w:rFonts w:asciiTheme="minorEastAsia" w:hAnsiTheme="minorEastAsia" w:hint="eastAsia"/>
          <w:sz w:val="24"/>
          <w:szCs w:val="24"/>
        </w:rPr>
        <w:t>（2</w:t>
      </w:r>
      <w:r>
        <w:rPr>
          <w:rFonts w:asciiTheme="minorEastAsia" w:hAnsiTheme="minorEastAsia"/>
          <w:sz w:val="24"/>
          <w:szCs w:val="24"/>
        </w:rPr>
        <w:t>）</w:t>
      </w:r>
    </w:p>
    <w:p w:rsidR="0084239A" w:rsidRDefault="0084239A" w:rsidP="00F73D85">
      <w:pPr>
        <w:rPr>
          <w:rFonts w:asciiTheme="minorEastAsia" w:hAnsiTheme="minorEastAsia"/>
          <w:sz w:val="24"/>
          <w:szCs w:val="24"/>
        </w:rPr>
      </w:pPr>
      <w:r w:rsidRPr="0084239A">
        <w:rPr>
          <w:rFonts w:asciiTheme="minorEastAsia" w:hAnsiTheme="minorEastAsia" w:hint="eastAsia"/>
          <w:sz w:val="24"/>
          <w:szCs w:val="24"/>
        </w:rPr>
        <w:t>可以将半径</w:t>
      </w:r>
      <w:r>
        <w:rPr>
          <w:rFonts w:asciiTheme="minorEastAsia" w:hAnsiTheme="minorEastAsia" w:hint="eastAsia"/>
          <w:sz w:val="24"/>
          <w:szCs w:val="24"/>
        </w:rPr>
        <w:t>设置为</w:t>
      </w:r>
      <w:r w:rsidRPr="0084239A">
        <w:rPr>
          <w:rFonts w:asciiTheme="minorEastAsia" w:hAnsiTheme="minorEastAsia"/>
          <w:position w:val="-6"/>
          <w:sz w:val="24"/>
          <w:szCs w:val="24"/>
        </w:rPr>
        <w:object w:dxaOrig="440" w:dyaOrig="320">
          <v:shape id="_x0000_i1037" type="#_x0000_t75" style="width:21.75pt;height:16.5pt" o:ole="">
            <v:imagedata r:id="rId30" o:title=""/>
          </v:shape>
          <o:OLEObject Type="Embed" ProgID="Equation.DSMT4" ShapeID="_x0000_i1037" DrawAspect="Content" ObjectID="_1497371648" r:id="rId31"/>
        </w:object>
      </w:r>
      <w:r>
        <w:rPr>
          <w:rFonts w:asciiTheme="minorEastAsia" w:hAnsiTheme="minorEastAsia" w:hint="eastAsia"/>
          <w:sz w:val="24"/>
          <w:szCs w:val="24"/>
        </w:rPr>
        <w:t>的缩放形式</w:t>
      </w:r>
      <w:r w:rsidRPr="0084239A">
        <w:rPr>
          <w:rFonts w:asciiTheme="minorEastAsia" w:hAnsiTheme="minorEastAsia"/>
          <w:position w:val="-6"/>
          <w:sz w:val="24"/>
          <w:szCs w:val="24"/>
        </w:rPr>
        <w:object w:dxaOrig="600" w:dyaOrig="320">
          <v:shape id="_x0000_i1038" type="#_x0000_t75" style="width:30pt;height:16.5pt" o:ole="">
            <v:imagedata r:id="rId32" o:title=""/>
          </v:shape>
          <o:OLEObject Type="Embed" ProgID="Equation.DSMT4" ShapeID="_x0000_i1038" DrawAspect="Content" ObjectID="_1497371649" r:id="rId33"/>
        </w:object>
      </w:r>
      <w:r>
        <w:rPr>
          <w:rFonts w:asciiTheme="minorEastAsia" w:hAnsiTheme="minorEastAsia" w:hint="eastAsia"/>
          <w:sz w:val="24"/>
          <w:szCs w:val="24"/>
        </w:rPr>
        <w:t>。</w:t>
      </w:r>
      <w:r>
        <w:rPr>
          <w:rFonts w:asciiTheme="minorEastAsia" w:hAnsiTheme="minorEastAsia"/>
          <w:sz w:val="24"/>
          <w:szCs w:val="24"/>
        </w:rPr>
        <w:t>此时</w:t>
      </w:r>
      <w:r>
        <w:rPr>
          <w:rFonts w:asciiTheme="minorEastAsia" w:hAnsiTheme="minorEastAsia" w:hint="eastAsia"/>
          <w:sz w:val="24"/>
          <w:szCs w:val="24"/>
        </w:rPr>
        <w:t>，球中包含正确向量的概率可以如下表示</w:t>
      </w:r>
    </w:p>
    <w:p w:rsidR="0010114A" w:rsidRDefault="0084239A" w:rsidP="00F73D85">
      <w:pPr>
        <w:rPr>
          <w:rFonts w:asciiTheme="minorEastAsia" w:hAnsiTheme="minorEastAsia"/>
          <w:sz w:val="24"/>
          <w:szCs w:val="24"/>
        </w:rPr>
      </w:pPr>
      <w:r w:rsidRPr="00FA0A06">
        <w:rPr>
          <w:rFonts w:asciiTheme="minorEastAsia" w:hAnsiTheme="minorEastAsia"/>
          <w:position w:val="-44"/>
          <w:sz w:val="24"/>
          <w:szCs w:val="24"/>
        </w:rPr>
        <w:object w:dxaOrig="4800" w:dyaOrig="920">
          <v:shape id="_x0000_i1039" type="#_x0000_t75" style="width:240.75pt;height:46.5pt" o:ole="">
            <v:imagedata r:id="rId34" o:title=""/>
          </v:shape>
          <o:OLEObject Type="Embed" ProgID="Equation.DSMT4" ShapeID="_x0000_i1039" DrawAspect="Content" ObjectID="_1497371650" r:id="rId35"/>
        </w:object>
      </w:r>
      <w:r w:rsidR="00FA0A06">
        <w:rPr>
          <w:rFonts w:asciiTheme="minorEastAsia" w:hAnsiTheme="minorEastAsia" w:hint="eastAsia"/>
          <w:sz w:val="24"/>
          <w:szCs w:val="24"/>
        </w:rPr>
        <w:t>（</w:t>
      </w:r>
      <w:r>
        <w:rPr>
          <w:rFonts w:asciiTheme="minorEastAsia" w:hAnsiTheme="minorEastAsia"/>
          <w:sz w:val="24"/>
          <w:szCs w:val="24"/>
        </w:rPr>
        <w:t>3</w:t>
      </w:r>
      <w:r w:rsidR="00FA0A06">
        <w:rPr>
          <w:rFonts w:asciiTheme="minorEastAsia" w:hAnsiTheme="minorEastAsia"/>
          <w:sz w:val="24"/>
          <w:szCs w:val="24"/>
        </w:rPr>
        <w:t>）</w:t>
      </w:r>
    </w:p>
    <w:p w:rsidR="0084239A" w:rsidRDefault="0084239A" w:rsidP="00F73D85">
      <w:pPr>
        <w:rPr>
          <w:rFonts w:asciiTheme="minorEastAsia" w:hAnsiTheme="minorEastAsia"/>
          <w:sz w:val="24"/>
          <w:szCs w:val="24"/>
        </w:rPr>
      </w:pPr>
      <w:r>
        <w:rPr>
          <w:rFonts w:asciiTheme="minorEastAsia" w:hAnsiTheme="minorEastAsia" w:hint="eastAsia"/>
          <w:sz w:val="24"/>
          <w:szCs w:val="24"/>
        </w:rPr>
        <w:t>半径公式为</w:t>
      </w:r>
    </w:p>
    <w:p w:rsidR="0084239A" w:rsidRPr="0010114A" w:rsidRDefault="006B190A" w:rsidP="00F73D85">
      <w:pPr>
        <w:rPr>
          <w:rFonts w:asciiTheme="minorEastAsia" w:hAnsiTheme="minorEastAsia"/>
          <w:sz w:val="24"/>
          <w:szCs w:val="24"/>
        </w:rPr>
      </w:pPr>
      <w:r w:rsidRPr="0010114A">
        <w:rPr>
          <w:rFonts w:asciiTheme="minorEastAsia" w:hAnsiTheme="minorEastAsia"/>
          <w:position w:val="-12"/>
          <w:sz w:val="24"/>
          <w:szCs w:val="24"/>
        </w:rPr>
        <w:object w:dxaOrig="1280" w:dyaOrig="380">
          <v:shape id="_x0000_i1040" type="#_x0000_t75" style="width:63.75pt;height:18.75pt" o:ole="">
            <v:imagedata r:id="rId36" o:title=""/>
          </v:shape>
          <o:OLEObject Type="Embed" ProgID="Equation.DSMT4" ShapeID="_x0000_i1040" DrawAspect="Content" ObjectID="_1497371651" r:id="rId37"/>
        </w:object>
      </w:r>
      <w:r w:rsidR="0084239A">
        <w:rPr>
          <w:rFonts w:asciiTheme="minorEastAsia" w:hAnsiTheme="minorEastAsia" w:hint="eastAsia"/>
          <w:sz w:val="24"/>
          <w:szCs w:val="24"/>
        </w:rPr>
        <w:t>（4</w:t>
      </w:r>
      <w:r w:rsidR="0084239A">
        <w:rPr>
          <w:rFonts w:asciiTheme="minorEastAsia" w:hAnsiTheme="minorEastAsia"/>
          <w:sz w:val="24"/>
          <w:szCs w:val="24"/>
        </w:rPr>
        <w:t>）</w:t>
      </w:r>
    </w:p>
    <w:p w:rsidR="008540FE" w:rsidRPr="008540FE" w:rsidRDefault="00AA1172" w:rsidP="008540FE">
      <w:pPr>
        <w:rPr>
          <w:rFonts w:asciiTheme="minorEastAsia" w:hAnsiTheme="minorEastAsia"/>
          <w:sz w:val="24"/>
          <w:szCs w:val="24"/>
        </w:rPr>
      </w:pPr>
      <w:r>
        <w:rPr>
          <w:rFonts w:asciiTheme="minorEastAsia" w:hAnsiTheme="minorEastAsia" w:hint="eastAsia"/>
          <w:sz w:val="24"/>
          <w:szCs w:val="24"/>
        </w:rPr>
        <w:t>上式中，</w:t>
      </w:r>
      <w:r w:rsidR="00A64398" w:rsidRPr="00A64398">
        <w:rPr>
          <w:rFonts w:asciiTheme="minorEastAsia" w:hAnsiTheme="minorEastAsia"/>
          <w:position w:val="-6"/>
          <w:sz w:val="24"/>
          <w:szCs w:val="24"/>
        </w:rPr>
        <w:object w:dxaOrig="240" w:dyaOrig="220">
          <v:shape id="_x0000_i1041" type="#_x0000_t75" style="width:12.75pt;height:10.5pt" o:ole="">
            <v:imagedata r:id="rId38" o:title=""/>
          </v:shape>
          <o:OLEObject Type="Embed" ProgID="Equation.DSMT4" ShapeID="_x0000_i1041" DrawAspect="Content" ObjectID="_1497371652" r:id="rId39"/>
        </w:object>
      </w:r>
      <w:r w:rsidR="00A64398">
        <w:rPr>
          <w:rFonts w:asciiTheme="minorEastAsia" w:hAnsiTheme="minorEastAsia"/>
          <w:sz w:val="24"/>
          <w:szCs w:val="24"/>
        </w:rPr>
        <w:t>为半径系数，</w:t>
      </w:r>
      <w:r w:rsidR="006B190A" w:rsidRPr="00D239AA">
        <w:rPr>
          <w:rFonts w:asciiTheme="minorEastAsia" w:hAnsiTheme="minorEastAsia"/>
          <w:position w:val="-6"/>
          <w:sz w:val="24"/>
          <w:szCs w:val="24"/>
        </w:rPr>
        <w:object w:dxaOrig="279" w:dyaOrig="279">
          <v:shape id="_x0000_i1042" type="#_x0000_t75" style="width:14.25pt;height:13.5pt" o:ole="">
            <v:imagedata r:id="rId40" o:title=""/>
          </v:shape>
          <o:OLEObject Type="Embed" ProgID="Equation.DSMT4" ShapeID="_x0000_i1042" DrawAspect="Content" ObjectID="_1497371653" r:id="rId41"/>
        </w:object>
      </w:r>
      <w:r w:rsidR="00D239AA">
        <w:rPr>
          <w:rFonts w:asciiTheme="minorEastAsia" w:hAnsiTheme="minorEastAsia" w:hint="eastAsia"/>
          <w:sz w:val="24"/>
          <w:szCs w:val="24"/>
        </w:rPr>
        <w:t>为接收天线</w:t>
      </w:r>
      <w:r>
        <w:rPr>
          <w:rFonts w:asciiTheme="minorEastAsia" w:hAnsiTheme="minorEastAsia" w:hint="eastAsia"/>
          <w:sz w:val="24"/>
          <w:szCs w:val="24"/>
        </w:rPr>
        <w:t>的个数，</w:t>
      </w:r>
      <w:r w:rsidRPr="00AA1172">
        <w:rPr>
          <w:rFonts w:asciiTheme="minorEastAsia" w:hAnsiTheme="minorEastAsia"/>
          <w:position w:val="-6"/>
          <w:sz w:val="24"/>
          <w:szCs w:val="24"/>
        </w:rPr>
        <w:object w:dxaOrig="320" w:dyaOrig="320">
          <v:shape id="_x0000_i1043" type="#_x0000_t75" style="width:16.5pt;height:16.5pt" o:ole="">
            <v:imagedata r:id="rId42" o:title=""/>
          </v:shape>
          <o:OLEObject Type="Embed" ProgID="Equation.DSMT4" ShapeID="_x0000_i1043" DrawAspect="Content" ObjectID="_1497371654" r:id="rId43"/>
        </w:object>
      </w:r>
      <w:r>
        <w:rPr>
          <w:rFonts w:asciiTheme="minorEastAsia" w:hAnsiTheme="minorEastAsia" w:hint="eastAsia"/>
          <w:sz w:val="24"/>
          <w:szCs w:val="24"/>
        </w:rPr>
        <w:t>噪声方差，</w:t>
      </w:r>
      <w:r w:rsidRPr="00AA1172">
        <w:rPr>
          <w:rFonts w:asciiTheme="minorEastAsia" w:hAnsiTheme="minorEastAsia"/>
          <w:position w:val="-14"/>
          <w:sz w:val="24"/>
          <w:szCs w:val="24"/>
        </w:rPr>
        <w:object w:dxaOrig="540" w:dyaOrig="400">
          <v:shape id="_x0000_i1044" type="#_x0000_t75" style="width:27pt;height:19.5pt" o:ole="">
            <v:imagedata r:id="rId44" o:title=""/>
          </v:shape>
          <o:OLEObject Type="Embed" ProgID="Equation.DSMT4" ShapeID="_x0000_i1044" DrawAspect="Content" ObjectID="_1497371655" r:id="rId45"/>
        </w:object>
      </w:r>
      <w:r>
        <w:rPr>
          <w:rFonts w:asciiTheme="minorEastAsia" w:hAnsiTheme="minorEastAsia" w:hint="eastAsia"/>
          <w:sz w:val="24"/>
          <w:szCs w:val="24"/>
        </w:rPr>
        <w:t>为伽马函数，</w:t>
      </w:r>
      <w:r w:rsidRPr="00AA1172">
        <w:rPr>
          <w:rFonts w:asciiTheme="minorEastAsia" w:hAnsiTheme="minorEastAsia"/>
          <w:position w:val="-6"/>
          <w:sz w:val="24"/>
          <w:szCs w:val="24"/>
        </w:rPr>
        <w:object w:dxaOrig="200" w:dyaOrig="220">
          <v:shape id="_x0000_i1045" type="#_x0000_t75" style="width:9.75pt;height:10.5pt" o:ole="">
            <v:imagedata r:id="rId46" o:title=""/>
          </v:shape>
          <o:OLEObject Type="Embed" ProgID="Equation.DSMT4" ShapeID="_x0000_i1045" DrawAspect="Content" ObjectID="_1497371656" r:id="rId47"/>
        </w:object>
      </w:r>
      <w:r>
        <w:rPr>
          <w:rFonts w:asciiTheme="minorEastAsia" w:hAnsiTheme="minorEastAsia" w:hint="eastAsia"/>
          <w:sz w:val="24"/>
          <w:szCs w:val="24"/>
        </w:rPr>
        <w:t>为在超球内搜索不到格点的概率。</w:t>
      </w:r>
      <w:r w:rsidR="006633FD" w:rsidRPr="006633FD">
        <w:rPr>
          <w:rFonts w:asciiTheme="minorEastAsia" w:hAnsiTheme="minorEastAsia" w:hint="eastAsia"/>
          <w:sz w:val="24"/>
          <w:szCs w:val="24"/>
        </w:rPr>
        <w:t>若在</w:t>
      </w:r>
      <w:r w:rsidR="006633FD">
        <w:rPr>
          <w:rFonts w:asciiTheme="minorEastAsia" w:hAnsiTheme="minorEastAsia"/>
          <w:sz w:val="24"/>
          <w:szCs w:val="24"/>
        </w:rPr>
        <w:t>该</w:t>
      </w:r>
      <w:r w:rsidR="00CE319B">
        <w:rPr>
          <w:rFonts w:asciiTheme="minorEastAsia" w:hAnsiTheme="minorEastAsia" w:hint="eastAsia"/>
          <w:sz w:val="24"/>
          <w:szCs w:val="24"/>
        </w:rPr>
        <w:t>半径</w:t>
      </w:r>
      <w:r w:rsidR="006633FD" w:rsidRPr="006633FD">
        <w:rPr>
          <w:rFonts w:asciiTheme="minorEastAsia" w:hAnsiTheme="minorEastAsia" w:hint="eastAsia"/>
          <w:sz w:val="24"/>
          <w:szCs w:val="24"/>
        </w:rPr>
        <w:t>中找不到</w:t>
      </w:r>
      <w:r w:rsidR="006633FD">
        <w:rPr>
          <w:rFonts w:asciiTheme="minorEastAsia" w:hAnsiTheme="minorEastAsia"/>
          <w:sz w:val="24"/>
          <w:szCs w:val="24"/>
        </w:rPr>
        <w:t>格点</w:t>
      </w:r>
      <w:r w:rsidR="006633FD" w:rsidRPr="006633FD">
        <w:rPr>
          <w:rFonts w:asciiTheme="minorEastAsia" w:hAnsiTheme="minorEastAsia" w:hint="eastAsia"/>
          <w:sz w:val="24"/>
          <w:szCs w:val="24"/>
        </w:rPr>
        <w:t>，则依次产生新的半径</w:t>
      </w:r>
      <w:r w:rsidR="006633FD" w:rsidRPr="006633FD">
        <w:rPr>
          <w:rFonts w:asciiTheme="minorEastAsia" w:hAnsiTheme="minorEastAsia"/>
          <w:position w:val="-14"/>
          <w:sz w:val="24"/>
          <w:szCs w:val="24"/>
        </w:rPr>
        <w:object w:dxaOrig="1320" w:dyaOrig="400">
          <v:shape id="_x0000_i1046" type="#_x0000_t75" style="width:66pt;height:19.5pt" o:ole="">
            <v:imagedata r:id="rId48" o:title=""/>
          </v:shape>
          <o:OLEObject Type="Embed" ProgID="Equation.DSMT4" ShapeID="_x0000_i1046" DrawAspect="Content" ObjectID="_1497371657" r:id="rId49"/>
        </w:object>
      </w:r>
      <w:r w:rsidR="006633FD">
        <w:rPr>
          <w:rFonts w:asciiTheme="minorEastAsia" w:hAnsiTheme="minorEastAsia"/>
          <w:sz w:val="24"/>
          <w:szCs w:val="24"/>
        </w:rPr>
        <w:t>，</w:t>
      </w:r>
      <w:r w:rsidR="00F50BFD">
        <w:rPr>
          <w:rFonts w:asciiTheme="minorEastAsia" w:hAnsiTheme="minorEastAsia" w:hint="eastAsia"/>
          <w:sz w:val="24"/>
          <w:szCs w:val="24"/>
        </w:rPr>
        <w:t>直到</w:t>
      </w:r>
      <w:r w:rsidR="006633FD">
        <w:rPr>
          <w:rFonts w:asciiTheme="minorEastAsia" w:hAnsiTheme="minorEastAsia"/>
          <w:sz w:val="24"/>
          <w:szCs w:val="24"/>
        </w:rPr>
        <w:t>能找到格点为止。</w:t>
      </w:r>
      <w:r w:rsidR="00F132E4">
        <w:rPr>
          <w:rFonts w:asciiTheme="minorEastAsia" w:hAnsiTheme="minorEastAsia" w:hint="eastAsia"/>
          <w:sz w:val="24"/>
          <w:szCs w:val="24"/>
        </w:rPr>
        <w:t>根</w:t>
      </w:r>
      <w:r w:rsidR="00F132E4" w:rsidRPr="00F132E4">
        <w:rPr>
          <w:rFonts w:asciiTheme="minorEastAsia" w:hAnsiTheme="minorEastAsia" w:hint="eastAsia"/>
          <w:sz w:val="24"/>
          <w:szCs w:val="24"/>
        </w:rPr>
        <w:t>据条件可以计算出</w:t>
      </w:r>
      <w:r w:rsidR="002E08A4">
        <w:rPr>
          <w:rFonts w:asciiTheme="minorEastAsia" w:hAnsiTheme="minorEastAsia" w:hint="eastAsia"/>
          <w:sz w:val="24"/>
          <w:szCs w:val="24"/>
        </w:rPr>
        <w:t>对应的</w:t>
      </w:r>
      <w:r w:rsidR="00F50BFD" w:rsidRPr="00F50BFD">
        <w:rPr>
          <w:rFonts w:asciiTheme="minorEastAsia" w:hAnsiTheme="minorEastAsia"/>
          <w:position w:val="-6"/>
          <w:sz w:val="24"/>
          <w:szCs w:val="24"/>
        </w:rPr>
        <w:object w:dxaOrig="480" w:dyaOrig="279">
          <v:shape id="_x0000_i1047" type="#_x0000_t75" style="width:24pt;height:14.25pt" o:ole="">
            <v:imagedata r:id="rId50" o:title=""/>
          </v:shape>
          <o:OLEObject Type="Embed" ProgID="Equation.DSMT4" ShapeID="_x0000_i1047" DrawAspect="Content" ObjectID="_1497371658" r:id="rId51"/>
        </w:object>
      </w:r>
      <w:r w:rsidR="00F50BFD">
        <w:rPr>
          <w:rFonts w:asciiTheme="minorEastAsia" w:hAnsiTheme="minorEastAsia" w:hint="eastAsia"/>
          <w:sz w:val="24"/>
          <w:szCs w:val="24"/>
        </w:rPr>
        <w:t>和</w:t>
      </w:r>
      <w:r w:rsidR="00F50BFD" w:rsidRPr="00A64398">
        <w:rPr>
          <w:rFonts w:asciiTheme="minorEastAsia" w:hAnsiTheme="minorEastAsia"/>
          <w:position w:val="-6"/>
          <w:sz w:val="24"/>
          <w:szCs w:val="24"/>
        </w:rPr>
        <w:object w:dxaOrig="240" w:dyaOrig="220">
          <v:shape id="_x0000_i1048" type="#_x0000_t75" style="width:12.75pt;height:10.5pt" o:ole="">
            <v:imagedata r:id="rId38" o:title=""/>
          </v:shape>
          <o:OLEObject Type="Embed" ProgID="Equation.DSMT4" ShapeID="_x0000_i1048" DrawAspect="Content" ObjectID="_1497371659" r:id="rId52"/>
        </w:object>
      </w:r>
      <w:r w:rsidR="002E08A4">
        <w:rPr>
          <w:rFonts w:asciiTheme="minorEastAsia" w:hAnsiTheme="minorEastAsia" w:hint="eastAsia"/>
          <w:sz w:val="24"/>
          <w:szCs w:val="24"/>
        </w:rPr>
        <w:t>。</w:t>
      </w:r>
      <w:r w:rsidR="002E08A4" w:rsidRPr="002E08A4">
        <w:rPr>
          <w:rFonts w:asciiTheme="minorEastAsia" w:hAnsiTheme="minorEastAsia" w:hint="eastAsia"/>
          <w:sz w:val="24"/>
          <w:szCs w:val="24"/>
        </w:rPr>
        <w:lastRenderedPageBreak/>
        <w:t>在计算之前首先将</w:t>
      </w:r>
      <w:r w:rsidR="002E08A4" w:rsidRPr="002E08A4">
        <w:rPr>
          <w:rFonts w:asciiTheme="minorEastAsia" w:hAnsiTheme="minorEastAsia"/>
          <w:position w:val="-6"/>
          <w:sz w:val="24"/>
          <w:szCs w:val="24"/>
        </w:rPr>
        <w:object w:dxaOrig="240" w:dyaOrig="220">
          <v:shape id="_x0000_i1049" type="#_x0000_t75" style="width:12.75pt;height:10.5pt" o:ole="">
            <v:imagedata r:id="rId53" o:title=""/>
          </v:shape>
          <o:OLEObject Type="Embed" ProgID="Equation.DSMT4" ShapeID="_x0000_i1049" DrawAspect="Content" ObjectID="_1497371660" r:id="rId54"/>
        </w:object>
      </w:r>
      <w:r w:rsidR="002E08A4">
        <w:rPr>
          <w:rFonts w:asciiTheme="minorEastAsia" w:hAnsiTheme="minorEastAsia" w:hint="eastAsia"/>
          <w:sz w:val="24"/>
          <w:szCs w:val="24"/>
        </w:rPr>
        <w:t>和</w:t>
      </w:r>
      <w:r w:rsidR="002E08A4" w:rsidRPr="00F50BFD">
        <w:rPr>
          <w:rFonts w:asciiTheme="minorEastAsia" w:hAnsiTheme="minorEastAsia"/>
          <w:position w:val="-6"/>
          <w:sz w:val="24"/>
          <w:szCs w:val="24"/>
        </w:rPr>
        <w:object w:dxaOrig="480" w:dyaOrig="279">
          <v:shape id="_x0000_i1050" type="#_x0000_t75" style="width:24pt;height:14.25pt" o:ole="">
            <v:imagedata r:id="rId50" o:title=""/>
          </v:shape>
          <o:OLEObject Type="Embed" ProgID="Equation.DSMT4" ShapeID="_x0000_i1050" DrawAspect="Content" ObjectID="_1497371661" r:id="rId55"/>
        </w:object>
      </w:r>
      <w:r w:rsidR="002E08A4" w:rsidRPr="002E08A4">
        <w:rPr>
          <w:rFonts w:asciiTheme="minorEastAsia" w:hAnsiTheme="minorEastAsia" w:hint="eastAsia"/>
          <w:sz w:val="24"/>
          <w:szCs w:val="24"/>
        </w:rPr>
        <w:t>的对应关系存表</w:t>
      </w:r>
      <w:r w:rsidR="00B634D9">
        <w:rPr>
          <w:rFonts w:asciiTheme="minorEastAsia" w:hAnsiTheme="minorEastAsia" w:hint="eastAsia"/>
          <w:sz w:val="24"/>
          <w:szCs w:val="24"/>
        </w:rPr>
        <w:t>[</w:t>
      </w:r>
      <w:r w:rsidR="009A73C8">
        <w:rPr>
          <w:rFonts w:asciiTheme="minorEastAsia" w:hAnsiTheme="minorEastAsia"/>
          <w:sz w:val="24"/>
          <w:szCs w:val="24"/>
        </w:rPr>
        <w:t>3</w:t>
      </w:r>
      <w:r w:rsidR="00B634D9">
        <w:rPr>
          <w:rFonts w:asciiTheme="minorEastAsia" w:hAnsiTheme="minorEastAsia" w:hint="eastAsia"/>
          <w:sz w:val="24"/>
          <w:szCs w:val="24"/>
        </w:rPr>
        <w:t>]</w:t>
      </w:r>
      <w:r w:rsidR="000D7B08">
        <w:rPr>
          <w:rFonts w:asciiTheme="minorEastAsia" w:hAnsiTheme="minorEastAsia" w:hint="eastAsia"/>
          <w:sz w:val="24"/>
          <w:szCs w:val="24"/>
        </w:rPr>
        <w:t>，</w:t>
      </w:r>
      <w:r w:rsidR="000D7B08">
        <w:rPr>
          <w:rFonts w:asciiTheme="minorEastAsia" w:hAnsiTheme="minorEastAsia"/>
          <w:sz w:val="24"/>
          <w:szCs w:val="24"/>
        </w:rPr>
        <w:t>在</w:t>
      </w:r>
      <w:r w:rsidR="000D7B08">
        <w:rPr>
          <w:rFonts w:asciiTheme="minorEastAsia" w:hAnsiTheme="minorEastAsia" w:hint="eastAsia"/>
          <w:sz w:val="24"/>
          <w:szCs w:val="24"/>
        </w:rPr>
        <w:t>工程实践中，</w:t>
      </w:r>
      <w:r w:rsidR="000D7B08">
        <w:rPr>
          <w:rFonts w:asciiTheme="minorEastAsia" w:hAnsiTheme="minorEastAsia"/>
          <w:sz w:val="24"/>
          <w:szCs w:val="24"/>
        </w:rPr>
        <w:t>可以</w:t>
      </w:r>
      <w:r w:rsidR="000D7B08">
        <w:rPr>
          <w:rFonts w:asciiTheme="minorEastAsia" w:hAnsiTheme="minorEastAsia" w:hint="eastAsia"/>
          <w:sz w:val="24"/>
          <w:szCs w:val="24"/>
        </w:rPr>
        <w:t>根据</w:t>
      </w:r>
      <w:r w:rsidR="000D7B08" w:rsidRPr="00F50BFD">
        <w:rPr>
          <w:rFonts w:asciiTheme="minorEastAsia" w:hAnsiTheme="minorEastAsia"/>
          <w:position w:val="-6"/>
          <w:sz w:val="24"/>
          <w:szCs w:val="24"/>
        </w:rPr>
        <w:object w:dxaOrig="480" w:dyaOrig="279">
          <v:shape id="_x0000_i1051" type="#_x0000_t75" style="width:24pt;height:14.25pt" o:ole="">
            <v:imagedata r:id="rId50" o:title=""/>
          </v:shape>
          <o:OLEObject Type="Embed" ProgID="Equation.DSMT4" ShapeID="_x0000_i1051" DrawAspect="Content" ObjectID="_1497371662" r:id="rId56"/>
        </w:object>
      </w:r>
      <w:r w:rsidR="000D7B08">
        <w:rPr>
          <w:rFonts w:asciiTheme="minorEastAsia" w:hAnsiTheme="minorEastAsia" w:hint="eastAsia"/>
          <w:sz w:val="24"/>
          <w:szCs w:val="24"/>
        </w:rPr>
        <w:t>在表格查询到</w:t>
      </w:r>
      <w:r w:rsidR="000D7B08" w:rsidRPr="002E08A4">
        <w:rPr>
          <w:rFonts w:asciiTheme="minorEastAsia" w:hAnsiTheme="minorEastAsia"/>
          <w:position w:val="-6"/>
          <w:sz w:val="24"/>
          <w:szCs w:val="24"/>
        </w:rPr>
        <w:object w:dxaOrig="240" w:dyaOrig="220">
          <v:shape id="_x0000_i1052" type="#_x0000_t75" style="width:12.75pt;height:10.5pt" o:ole="">
            <v:imagedata r:id="rId53" o:title=""/>
          </v:shape>
          <o:OLEObject Type="Embed" ProgID="Equation.DSMT4" ShapeID="_x0000_i1052" DrawAspect="Content" ObjectID="_1497371663" r:id="rId57"/>
        </w:object>
      </w:r>
      <w:r w:rsidR="000D7B08">
        <w:rPr>
          <w:rFonts w:asciiTheme="minorEastAsia" w:hAnsiTheme="minorEastAsia" w:hint="eastAsia"/>
          <w:sz w:val="24"/>
          <w:szCs w:val="24"/>
        </w:rPr>
        <w:t>。</w:t>
      </w:r>
      <w:r w:rsidR="00782DB1">
        <w:rPr>
          <w:rFonts w:asciiTheme="minorEastAsia" w:hAnsiTheme="minorEastAsia" w:hint="eastAsia"/>
          <w:sz w:val="24"/>
          <w:szCs w:val="24"/>
        </w:rPr>
        <w:t>最终通过公式（</w:t>
      </w:r>
      <w:r w:rsidR="0035205E">
        <w:rPr>
          <w:rFonts w:asciiTheme="minorEastAsia" w:hAnsiTheme="minorEastAsia"/>
          <w:sz w:val="24"/>
          <w:szCs w:val="24"/>
        </w:rPr>
        <w:t>4</w:t>
      </w:r>
      <w:r w:rsidR="00782DB1">
        <w:rPr>
          <w:rFonts w:asciiTheme="minorEastAsia" w:hAnsiTheme="minorEastAsia"/>
          <w:sz w:val="24"/>
          <w:szCs w:val="24"/>
        </w:rPr>
        <w:t>）</w:t>
      </w:r>
      <w:r w:rsidR="00782DB1">
        <w:rPr>
          <w:rFonts w:asciiTheme="minorEastAsia" w:hAnsiTheme="minorEastAsia" w:hint="eastAsia"/>
          <w:sz w:val="24"/>
          <w:szCs w:val="24"/>
        </w:rPr>
        <w:t>得到初始半径</w:t>
      </w:r>
      <w:r w:rsidR="00782DB1" w:rsidRPr="00782DB1">
        <w:rPr>
          <w:rFonts w:asciiTheme="minorEastAsia" w:hAnsiTheme="minorEastAsia"/>
          <w:position w:val="-6"/>
          <w:sz w:val="24"/>
          <w:szCs w:val="24"/>
        </w:rPr>
        <w:object w:dxaOrig="220" w:dyaOrig="279">
          <v:shape id="_x0000_i1053" type="#_x0000_t75" style="width:10.5pt;height:14.25pt" o:ole="">
            <v:imagedata r:id="rId58" o:title=""/>
          </v:shape>
          <o:OLEObject Type="Embed" ProgID="Equation.DSMT4" ShapeID="_x0000_i1053" DrawAspect="Content" ObjectID="_1497371664" r:id="rId59"/>
        </w:object>
      </w:r>
      <w:r w:rsidR="00782DB1">
        <w:rPr>
          <w:rFonts w:asciiTheme="minorEastAsia" w:hAnsiTheme="minorEastAsia" w:hint="eastAsia"/>
          <w:sz w:val="24"/>
          <w:szCs w:val="24"/>
        </w:rPr>
        <w:t>。</w:t>
      </w:r>
      <w:r w:rsidR="0035205E">
        <w:rPr>
          <w:rFonts w:asciiTheme="minorEastAsia" w:hAnsiTheme="minorEastAsia" w:hint="eastAsia"/>
          <w:sz w:val="24"/>
          <w:szCs w:val="24"/>
        </w:rPr>
        <w:t>从该公式可以看出，</w:t>
      </w:r>
      <w:r w:rsidR="0035205E">
        <w:rPr>
          <w:rFonts w:asciiTheme="minorEastAsia" w:hAnsiTheme="minorEastAsia"/>
          <w:sz w:val="24"/>
          <w:szCs w:val="24"/>
        </w:rPr>
        <w:t>当</w:t>
      </w:r>
      <w:r w:rsidR="0035205E">
        <w:rPr>
          <w:rFonts w:asciiTheme="minorEastAsia" w:hAnsiTheme="minorEastAsia" w:hint="eastAsia"/>
          <w:sz w:val="24"/>
          <w:szCs w:val="24"/>
        </w:rPr>
        <w:t>接收天线个数较多或者</w:t>
      </w:r>
      <w:r w:rsidR="00491DEC">
        <w:rPr>
          <w:rFonts w:asciiTheme="minorEastAsia" w:hAnsiTheme="minorEastAsia" w:hint="eastAsia"/>
          <w:sz w:val="24"/>
          <w:szCs w:val="24"/>
        </w:rPr>
        <w:t>在信噪比比较低时，</w:t>
      </w:r>
      <w:r w:rsidR="0035205E">
        <w:rPr>
          <w:rFonts w:asciiTheme="minorEastAsia" w:hAnsiTheme="minorEastAsia" w:hint="eastAsia"/>
          <w:sz w:val="24"/>
          <w:szCs w:val="24"/>
        </w:rPr>
        <w:t>噪声方差</w:t>
      </w:r>
      <w:r w:rsidR="00491DEC">
        <w:rPr>
          <w:rFonts w:asciiTheme="minorEastAsia" w:hAnsiTheme="minorEastAsia" w:hint="eastAsia"/>
          <w:sz w:val="24"/>
          <w:szCs w:val="24"/>
        </w:rPr>
        <w:t>较大</w:t>
      </w:r>
      <w:r w:rsidR="0035205E">
        <w:rPr>
          <w:rFonts w:asciiTheme="minorEastAsia" w:hAnsiTheme="minorEastAsia" w:hint="eastAsia"/>
          <w:sz w:val="24"/>
          <w:szCs w:val="24"/>
        </w:rPr>
        <w:t>，可能会导致</w:t>
      </w:r>
      <w:r w:rsidR="0035205E">
        <w:rPr>
          <w:rFonts w:asciiTheme="minorEastAsia" w:hAnsiTheme="minorEastAsia"/>
          <w:sz w:val="24"/>
          <w:szCs w:val="24"/>
        </w:rPr>
        <w:t>半径</w:t>
      </w:r>
      <w:r w:rsidR="0035205E">
        <w:rPr>
          <w:rFonts w:asciiTheme="minorEastAsia" w:hAnsiTheme="minorEastAsia" w:hint="eastAsia"/>
          <w:sz w:val="24"/>
          <w:szCs w:val="24"/>
        </w:rPr>
        <w:t>过大。</w:t>
      </w:r>
    </w:p>
    <w:p w:rsidR="008540FE" w:rsidRDefault="008540FE" w:rsidP="008540FE">
      <w:r>
        <w:rPr>
          <w:rFonts w:hint="eastAsia"/>
        </w:rPr>
        <w:t>表</w:t>
      </w:r>
      <w:r>
        <w:rPr>
          <w:rFonts w:hint="eastAsia"/>
        </w:rPr>
        <w:t xml:space="preserve">1 </w:t>
      </w:r>
      <w:r w:rsidRPr="001B5D0B">
        <w:rPr>
          <w:position w:val="-6"/>
        </w:rPr>
        <w:object w:dxaOrig="240" w:dyaOrig="220">
          <v:shape id="_x0000_i1054" type="#_x0000_t75" style="width:12.75pt;height:10.5pt" o:ole="">
            <v:imagedata r:id="rId60" o:title=""/>
          </v:shape>
          <o:OLEObject Type="Embed" ProgID="Equation.DSMT4" ShapeID="_x0000_i1054" DrawAspect="Content" ObjectID="_1497371665" r:id="rId61"/>
        </w:object>
      </w:r>
      <w:r>
        <w:rPr>
          <w:rFonts w:hint="eastAsia"/>
        </w:rPr>
        <w:t>与</w:t>
      </w:r>
      <w:r w:rsidRPr="001B5D0B">
        <w:rPr>
          <w:position w:val="-6"/>
        </w:rPr>
        <w:object w:dxaOrig="480" w:dyaOrig="279">
          <v:shape id="_x0000_i1055" type="#_x0000_t75" style="width:24pt;height:14.25pt" o:ole="">
            <v:imagedata r:id="rId62" o:title=""/>
          </v:shape>
          <o:OLEObject Type="Embed" ProgID="Equation.DSMT4" ShapeID="_x0000_i1055" DrawAspect="Content" ObjectID="_1497371666" r:id="rId63"/>
        </w:object>
      </w:r>
      <w:r>
        <w:rPr>
          <w:rFonts w:hint="eastAsia"/>
        </w:rPr>
        <w:t>对应关系表</w:t>
      </w:r>
    </w:p>
    <w:tbl>
      <w:tblPr>
        <w:tblStyle w:val="2"/>
        <w:tblW w:w="8310" w:type="dxa"/>
        <w:tblLook w:val="04A0" w:firstRow="1" w:lastRow="0" w:firstColumn="1" w:lastColumn="0" w:noHBand="0" w:noVBand="1"/>
      </w:tblPr>
      <w:tblGrid>
        <w:gridCol w:w="1640"/>
        <w:gridCol w:w="1334"/>
        <w:gridCol w:w="1334"/>
        <w:gridCol w:w="1334"/>
        <w:gridCol w:w="1334"/>
        <w:gridCol w:w="1334"/>
      </w:tblGrid>
      <w:tr w:rsidR="008540FE" w:rsidTr="00A65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240" w:dyaOrig="220">
                    <v:shape id="_x0000_i1056" type="#_x0000_t75" style="width:12.75pt;height:10.5pt" o:ole="">
                      <v:imagedata r:id="rId64" o:title=""/>
                    </v:shape>
                    <o:OLEObject Type="Embed" ProgID="Equation.DSMT4" ShapeID="_x0000_i1056" DrawAspect="Content" ObjectID="_1497371667" r:id="rId65"/>
                  </w:object>
                </m:r>
                <m:r>
                  <m:rPr>
                    <m:sty m:val="b"/>
                  </m:rPr>
                  <w:rPr>
                    <w:rFonts w:ascii="Cambria Math" w:hAnsi="Cambria Math"/>
                  </w:rPr>
                  <m:t xml:space="preserve"> </m:t>
                </m:r>
              </m:oMath>
            </m:oMathPara>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1.1</w:t>
            </w:r>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1.2</w:t>
            </w:r>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1.3</w:t>
            </w:r>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1.4</w:t>
            </w:r>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1.5</w:t>
            </w:r>
          </w:p>
        </w:tc>
      </w:tr>
      <w:tr w:rsidR="008540FE" w:rsidTr="00A65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480" w:dyaOrig="279">
                    <v:shape id="_x0000_i1057" type="#_x0000_t75" style="width:24pt;height:14.25pt" o:ole="">
                      <v:imagedata r:id="rId66" o:title=""/>
                    </v:shape>
                    <o:OLEObject Type="Embed" ProgID="Equation.DSMT4" ShapeID="_x0000_i1057" DrawAspect="Content" ObjectID="_1497371668" r:id="rId67"/>
                  </w:object>
                </m:r>
                <m:r>
                  <m:rPr>
                    <m:sty m:val="b"/>
                  </m:rPr>
                  <w:rPr>
                    <w:rFonts w:ascii="Cambria Math" w:hAnsi="Cambria Math"/>
                  </w:rPr>
                  <m:t xml:space="preserve"> </m:t>
                </m:r>
              </m:oMath>
            </m:oMathPara>
          </w:p>
        </w:tc>
        <w:tc>
          <w:tcPr>
            <w:tcW w:w="1334" w:type="dxa"/>
          </w:tcPr>
          <w:p w:rsidR="008540FE" w:rsidRDefault="008540FE" w:rsidP="00A65CFF">
            <w:pPr>
              <w:jc w:val="center"/>
              <w:cnfStyle w:val="000000100000" w:firstRow="0" w:lastRow="0" w:firstColumn="0" w:lastColumn="0" w:oddVBand="0" w:evenVBand="0" w:oddHBand="1" w:evenHBand="0" w:firstRowFirstColumn="0" w:firstRowLastColumn="0" w:lastRowFirstColumn="0" w:lastRowLastColumn="0"/>
            </w:pPr>
            <w:r>
              <w:rPr>
                <w:rFonts w:hint="eastAsia"/>
              </w:rPr>
              <w:t>0.97556637</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0.986174127</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0.99230188</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0.995773652</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0.99708209</w:t>
            </w:r>
          </w:p>
        </w:tc>
      </w:tr>
      <w:tr w:rsidR="008540FE" w:rsidTr="00A65CFF">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240" w:dyaOrig="220">
                    <v:shape id="_x0000_i1058" type="#_x0000_t75" style="width:12.75pt;height:10.5pt" o:ole="">
                      <v:imagedata r:id="rId64" o:title=""/>
                    </v:shape>
                    <o:OLEObject Type="Embed" ProgID="Equation.DSMT4" ShapeID="_x0000_i1058" DrawAspect="Content" ObjectID="_1497371669" r:id="rId68"/>
                  </w:object>
                </m:r>
                <m:r>
                  <m:rPr>
                    <m:sty m:val="b"/>
                  </m:rPr>
                  <w:rPr>
                    <w:rFonts w:ascii="Cambria Math" w:hAnsi="Cambria Math"/>
                  </w:rPr>
                  <m:t xml:space="preserve"> </m:t>
                </m:r>
              </m:oMath>
            </m:oMathPara>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1.6</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1.7</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1.8</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r>
      <w:tr w:rsidR="008540FE" w:rsidTr="00A65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480" w:dyaOrig="279">
                    <v:shape id="_x0000_i1059" type="#_x0000_t75" style="width:24pt;height:14.25pt" o:ole="">
                      <v:imagedata r:id="rId66" o:title=""/>
                    </v:shape>
                    <o:OLEObject Type="Embed" ProgID="Equation.DSMT4" ShapeID="_x0000_i1059" DrawAspect="Content" ObjectID="_1497371670" r:id="rId69"/>
                  </w:object>
                </m:r>
                <m:r>
                  <m:rPr>
                    <m:sty m:val="b"/>
                  </m:rPr>
                  <w:rPr>
                    <w:rFonts w:ascii="Cambria Math" w:hAnsi="Cambria Math"/>
                  </w:rPr>
                  <m:t xml:space="preserve"> </m:t>
                </m:r>
              </m:oMath>
            </m:oMathPara>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0.998770779</w:t>
            </w:r>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0.999347099</w:t>
            </w:r>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0.999656233</w:t>
            </w:r>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0.999820421</w:t>
            </w:r>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0.999906858</w:t>
            </w:r>
          </w:p>
        </w:tc>
      </w:tr>
      <w:tr w:rsidR="008540FE" w:rsidTr="00A65CFF">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240" w:dyaOrig="220">
                    <v:shape id="_x0000_i1060" type="#_x0000_t75" style="width:12.75pt;height:10.5pt" o:ole="">
                      <v:imagedata r:id="rId64" o:title=""/>
                    </v:shape>
                    <o:OLEObject Type="Embed" ProgID="Equation.DSMT4" ShapeID="_x0000_i1060" DrawAspect="Content" ObjectID="_1497371671" r:id="rId70"/>
                  </w:object>
                </m:r>
                <m:r>
                  <m:rPr>
                    <m:sty m:val="b"/>
                  </m:rPr>
                  <w:rPr>
                    <w:rFonts w:ascii="Cambria Math" w:hAnsi="Cambria Math"/>
                  </w:rPr>
                  <m:t xml:space="preserve"> </m:t>
                </m:r>
              </m:oMath>
            </m:oMathPara>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2.2</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2.3</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2.4</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r>
      <w:tr w:rsidR="008540FE" w:rsidTr="00A65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480" w:dyaOrig="279">
                    <v:shape id="_x0000_i1061" type="#_x0000_t75" style="width:24pt;height:14.25pt" o:ole="">
                      <v:imagedata r:id="rId66" o:title=""/>
                    </v:shape>
                    <o:OLEObject Type="Embed" ProgID="Equation.DSMT4" ShapeID="_x0000_i1061" DrawAspect="Content" ObjectID="_1497371672" r:id="rId71"/>
                  </w:object>
                </m:r>
                <m:r>
                  <m:rPr>
                    <m:sty m:val="b"/>
                  </m:rPr>
                  <w:rPr>
                    <w:rFonts w:ascii="Cambria Math" w:hAnsi="Cambria Math"/>
                  </w:rPr>
                  <m:t xml:space="preserve"> </m:t>
                </m:r>
              </m:oMath>
            </m:oMathPara>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0.999952004</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0.999975414</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0.999987474</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0.999993651</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0.999996796</w:t>
            </w:r>
          </w:p>
        </w:tc>
      </w:tr>
      <w:tr w:rsidR="008540FE" w:rsidTr="00C32A3C">
        <w:trPr>
          <w:trHeight w:val="416"/>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240" w:dyaOrig="220">
                    <v:shape id="_x0000_i1088" type="#_x0000_t75" style="width:12.75pt;height:10.5pt" o:ole="">
                      <v:imagedata r:id="rId64" o:title=""/>
                    </v:shape>
                    <o:OLEObject Type="Embed" ProgID="Equation.DSMT4" ShapeID="_x0000_i1088" DrawAspect="Content" ObjectID="_1497371673" r:id="rId72"/>
                  </w:object>
                </m:r>
                <m:r>
                  <m:rPr>
                    <m:sty m:val="b"/>
                  </m:rPr>
                  <w:rPr>
                    <w:rFonts w:ascii="Cambria Math" w:hAnsi="Cambria Math"/>
                  </w:rPr>
                  <m:t xml:space="preserve"> </m:t>
                </m:r>
              </m:oMath>
            </m:oMathPara>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2.6</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2.7</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2.8</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2.9</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t>3.0</w:t>
            </w:r>
          </w:p>
        </w:tc>
      </w:tr>
      <w:tr w:rsidR="008540FE" w:rsidTr="00C32A3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p"/>
                  </m:rPr>
                  <w:rPr>
                    <w:rFonts w:ascii="Cambria Math" w:hAnsi="Cambria Math"/>
                    <w:b w:val="0"/>
                    <w:bCs w:val="0"/>
                    <w:position w:val="-6"/>
                  </w:rPr>
                  <w:object w:dxaOrig="480" w:dyaOrig="279">
                    <v:shape id="_x0000_i1089" type="#_x0000_t75" style="width:24pt;height:14.25pt" o:ole="">
                      <v:imagedata r:id="rId66" o:title=""/>
                    </v:shape>
                    <o:OLEObject Type="Embed" ProgID="Equation.DSMT4" ShapeID="_x0000_i1089" DrawAspect="Content" ObjectID="_1497371674" r:id="rId73"/>
                  </w:object>
                </m:r>
                <m:r>
                  <m:rPr>
                    <m:sty m:val="b"/>
                  </m:rPr>
                  <w:rPr>
                    <w:rFonts w:ascii="Cambria Math" w:hAnsi="Cambria Math"/>
                  </w:rPr>
                  <m:t xml:space="preserve"> </m:t>
                </m:r>
              </m:oMath>
            </m:oMathPara>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w:t>
            </w:r>
            <w:r>
              <w:t>9</w:t>
            </w:r>
            <w:r>
              <w:rPr>
                <w:rFonts w:hint="eastAsia"/>
              </w:rPr>
              <w:t>998</w:t>
            </w:r>
            <w:r>
              <w:t>8</w:t>
            </w:r>
            <w:r>
              <w:rPr>
                <w:rFonts w:hint="eastAsia"/>
              </w:rPr>
              <w:t>39</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0.999999195</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0.999999598</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0.999999801</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0.999999901</w:t>
            </w:r>
          </w:p>
        </w:tc>
      </w:tr>
    </w:tbl>
    <w:p w:rsidR="00A821E6" w:rsidRDefault="00A821E6" w:rsidP="00A821E6">
      <w:pPr>
        <w:rPr>
          <w:rFonts w:asciiTheme="minorEastAsia" w:hAnsiTheme="minorEastAsia"/>
          <w:sz w:val="24"/>
          <w:szCs w:val="24"/>
        </w:rPr>
      </w:pPr>
      <w:r>
        <w:rPr>
          <w:rFonts w:asciiTheme="minorEastAsia" w:hAnsiTheme="minorEastAsia" w:hint="eastAsia"/>
          <w:sz w:val="24"/>
          <w:szCs w:val="24"/>
        </w:rPr>
        <w:t>显然，选择不同的</w:t>
      </w:r>
      <w:r w:rsidRPr="00A821E6">
        <w:rPr>
          <w:rFonts w:asciiTheme="minorEastAsia" w:hAnsiTheme="minorEastAsia"/>
          <w:position w:val="-6"/>
          <w:sz w:val="24"/>
          <w:szCs w:val="24"/>
        </w:rPr>
        <w:object w:dxaOrig="200" w:dyaOrig="220">
          <v:shape id="_x0000_i1062" type="#_x0000_t75" style="width:9.75pt;height:11.25pt" o:ole="">
            <v:imagedata r:id="rId74" o:title=""/>
          </v:shape>
          <o:OLEObject Type="Embed" ProgID="Equation.DSMT4" ShapeID="_x0000_i1062" DrawAspect="Content" ObjectID="_1497371675" r:id="rId75"/>
        </w:object>
      </w:r>
      <w:r>
        <w:rPr>
          <w:rFonts w:asciiTheme="minorEastAsia" w:hAnsiTheme="minorEastAsia" w:hint="eastAsia"/>
          <w:sz w:val="24"/>
          <w:szCs w:val="24"/>
        </w:rPr>
        <w:t>可以</w:t>
      </w:r>
      <w:r w:rsidRPr="00A821E6">
        <w:rPr>
          <w:rFonts w:asciiTheme="minorEastAsia" w:hAnsiTheme="minorEastAsia" w:hint="eastAsia"/>
          <w:sz w:val="24"/>
          <w:szCs w:val="24"/>
        </w:rPr>
        <w:t>得到不同的缩放因子</w:t>
      </w:r>
      <w:r w:rsidRPr="00A821E6">
        <w:rPr>
          <w:rFonts w:asciiTheme="minorEastAsia" w:hAnsiTheme="minorEastAsia"/>
          <w:position w:val="-6"/>
          <w:sz w:val="24"/>
          <w:szCs w:val="24"/>
        </w:rPr>
        <w:object w:dxaOrig="240" w:dyaOrig="220">
          <v:shape id="_x0000_i1063" type="#_x0000_t75" style="width:12pt;height:11.25pt" o:ole="">
            <v:imagedata r:id="rId76" o:title=""/>
          </v:shape>
          <o:OLEObject Type="Embed" ProgID="Equation.DSMT4" ShapeID="_x0000_i1063" DrawAspect="Content" ObjectID="_1497371676" r:id="rId77"/>
        </w:object>
      </w:r>
      <w:r w:rsidRPr="00A821E6">
        <w:rPr>
          <w:rFonts w:asciiTheme="minorEastAsia" w:hAnsiTheme="minorEastAsia" w:hint="eastAsia"/>
          <w:sz w:val="24"/>
          <w:szCs w:val="24"/>
        </w:rPr>
        <w:t>。这种方法使得我们可以根据正确解未被包含在球中的风险确定半径值，通过选择不同的概率</w:t>
      </w:r>
      <w:r w:rsidRPr="00A821E6">
        <w:rPr>
          <w:rFonts w:asciiTheme="minorEastAsia" w:hAnsiTheme="minorEastAsia"/>
          <w:position w:val="-6"/>
          <w:sz w:val="24"/>
          <w:szCs w:val="24"/>
        </w:rPr>
        <w:object w:dxaOrig="200" w:dyaOrig="220">
          <v:shape id="_x0000_i1064" type="#_x0000_t75" style="width:9.75pt;height:11.25pt" o:ole="">
            <v:imagedata r:id="rId74" o:title=""/>
          </v:shape>
          <o:OLEObject Type="Embed" ProgID="Equation.DSMT4" ShapeID="_x0000_i1064" DrawAspect="Content" ObjectID="_1497371677" r:id="rId78"/>
        </w:object>
      </w:r>
      <w:r>
        <w:rPr>
          <w:rFonts w:asciiTheme="minorEastAsia" w:hAnsiTheme="minorEastAsia" w:hint="eastAsia"/>
          <w:sz w:val="24"/>
          <w:szCs w:val="24"/>
        </w:rPr>
        <w:t>，</w:t>
      </w:r>
      <w:r w:rsidRPr="00A821E6">
        <w:rPr>
          <w:rFonts w:asciiTheme="minorEastAsia" w:hAnsiTheme="minorEastAsia" w:hint="eastAsia"/>
          <w:sz w:val="24"/>
          <w:szCs w:val="24"/>
        </w:rPr>
        <w:t>可以轻易</w:t>
      </w:r>
      <w:r w:rsidR="007B2F65">
        <w:rPr>
          <w:rFonts w:asciiTheme="minorEastAsia" w:hAnsiTheme="minorEastAsia" w:hint="eastAsia"/>
          <w:sz w:val="24"/>
          <w:szCs w:val="24"/>
        </w:rPr>
        <w:t>地</w:t>
      </w:r>
      <w:r w:rsidRPr="00A821E6">
        <w:rPr>
          <w:rFonts w:asciiTheme="minorEastAsia" w:hAnsiTheme="minorEastAsia" w:hint="eastAsia"/>
          <w:sz w:val="24"/>
          <w:szCs w:val="24"/>
        </w:rPr>
        <w:t>实现球为空和球体积</w:t>
      </w:r>
      <w:r>
        <w:rPr>
          <w:rFonts w:asciiTheme="minorEastAsia" w:hAnsiTheme="minorEastAsia" w:hint="eastAsia"/>
          <w:sz w:val="24"/>
          <w:szCs w:val="24"/>
        </w:rPr>
        <w:t>之间</w:t>
      </w:r>
      <w:r w:rsidRPr="00A821E6">
        <w:rPr>
          <w:rFonts w:asciiTheme="minorEastAsia" w:hAnsiTheme="minorEastAsia" w:hint="eastAsia"/>
          <w:sz w:val="24"/>
          <w:szCs w:val="24"/>
        </w:rPr>
        <w:t>的权衡，方便</w:t>
      </w:r>
      <w:r w:rsidR="00B24DAD">
        <w:rPr>
          <w:rFonts w:asciiTheme="minorEastAsia" w:hAnsiTheme="minorEastAsia" w:hint="eastAsia"/>
          <w:sz w:val="24"/>
          <w:szCs w:val="24"/>
        </w:rPr>
        <w:t>我们对半径设置值的评估。这种方法的缺点是，</w:t>
      </w:r>
      <w:r w:rsidR="007B2F65">
        <w:rPr>
          <w:rFonts w:asciiTheme="minorEastAsia" w:hAnsiTheme="minorEastAsia"/>
          <w:sz w:val="24"/>
          <w:szCs w:val="24"/>
        </w:rPr>
        <w:t>当</w:t>
      </w:r>
      <w:r w:rsidR="007B2F65">
        <w:rPr>
          <w:rFonts w:asciiTheme="minorEastAsia" w:hAnsiTheme="minorEastAsia" w:hint="eastAsia"/>
          <w:sz w:val="24"/>
          <w:szCs w:val="24"/>
        </w:rPr>
        <w:t>接收天线个数较多或者在信噪比比较低时，噪声方差较大，可能会导致</w:t>
      </w:r>
      <w:r w:rsidR="007B2F65">
        <w:rPr>
          <w:rFonts w:asciiTheme="minorEastAsia" w:hAnsiTheme="minorEastAsia"/>
          <w:sz w:val="24"/>
          <w:szCs w:val="24"/>
        </w:rPr>
        <w:t>半径</w:t>
      </w:r>
      <w:r w:rsidR="007B2F65">
        <w:rPr>
          <w:rFonts w:asciiTheme="minorEastAsia" w:hAnsiTheme="minorEastAsia" w:hint="eastAsia"/>
          <w:sz w:val="24"/>
          <w:szCs w:val="24"/>
        </w:rPr>
        <w:t>过大。</w:t>
      </w:r>
      <w:r w:rsidR="007B2F65">
        <w:rPr>
          <w:rFonts w:asciiTheme="minorEastAsia" w:hAnsiTheme="minorEastAsia"/>
          <w:sz w:val="24"/>
          <w:szCs w:val="24"/>
        </w:rPr>
        <w:t>并且</w:t>
      </w:r>
      <w:r w:rsidR="00B24DAD">
        <w:rPr>
          <w:rFonts w:asciiTheme="minorEastAsia" w:hAnsiTheme="minorEastAsia" w:hint="eastAsia"/>
          <w:sz w:val="24"/>
          <w:szCs w:val="24"/>
        </w:rPr>
        <w:t>仍然存在球为空的风险，</w:t>
      </w:r>
      <w:r w:rsidR="00B24DAD">
        <w:rPr>
          <w:rFonts w:asciiTheme="minorEastAsia" w:hAnsiTheme="minorEastAsia"/>
          <w:sz w:val="24"/>
          <w:szCs w:val="24"/>
        </w:rPr>
        <w:t>但可以</w:t>
      </w:r>
      <w:r w:rsidR="00B24DAD">
        <w:rPr>
          <w:rFonts w:asciiTheme="minorEastAsia" w:hAnsiTheme="minorEastAsia" w:hint="eastAsia"/>
          <w:sz w:val="24"/>
          <w:szCs w:val="24"/>
        </w:rPr>
        <w:t>通过上述</w:t>
      </w:r>
      <w:r w:rsidR="00B24DAD" w:rsidRPr="006633FD">
        <w:rPr>
          <w:rFonts w:asciiTheme="minorEastAsia" w:hAnsiTheme="minorEastAsia" w:hint="eastAsia"/>
          <w:sz w:val="24"/>
          <w:szCs w:val="24"/>
        </w:rPr>
        <w:t>依次产生新的半径</w:t>
      </w:r>
      <w:r w:rsidR="00B24DAD" w:rsidRPr="006633FD">
        <w:rPr>
          <w:rFonts w:asciiTheme="minorEastAsia" w:hAnsiTheme="minorEastAsia"/>
          <w:position w:val="-14"/>
          <w:sz w:val="24"/>
          <w:szCs w:val="24"/>
        </w:rPr>
        <w:object w:dxaOrig="1320" w:dyaOrig="400">
          <v:shape id="_x0000_i1065" type="#_x0000_t75" style="width:66pt;height:19.5pt" o:ole="">
            <v:imagedata r:id="rId48" o:title=""/>
          </v:shape>
          <o:OLEObject Type="Embed" ProgID="Equation.DSMT4" ShapeID="_x0000_i1065" DrawAspect="Content" ObjectID="_1497371678" r:id="rId79"/>
        </w:object>
      </w:r>
      <w:r w:rsidR="00B24DAD">
        <w:rPr>
          <w:rFonts w:asciiTheme="minorEastAsia" w:hAnsiTheme="minorEastAsia" w:hint="eastAsia"/>
          <w:sz w:val="24"/>
          <w:szCs w:val="24"/>
        </w:rPr>
        <w:t>的方法解决，</w:t>
      </w:r>
      <w:r w:rsidR="00B24DAD">
        <w:rPr>
          <w:rFonts w:asciiTheme="minorEastAsia" w:hAnsiTheme="minorEastAsia"/>
          <w:sz w:val="24"/>
          <w:szCs w:val="24"/>
        </w:rPr>
        <w:t>也可以</w:t>
      </w:r>
      <w:r w:rsidR="00B24DAD">
        <w:rPr>
          <w:rFonts w:asciiTheme="minorEastAsia" w:hAnsiTheme="minorEastAsia" w:hint="eastAsia"/>
          <w:sz w:val="24"/>
          <w:szCs w:val="24"/>
        </w:rPr>
        <w:t>预先定义一组一次减小的</w:t>
      </w:r>
      <w:r w:rsidR="00B24DAD" w:rsidRPr="00B24DAD">
        <w:rPr>
          <w:rFonts w:asciiTheme="minorEastAsia" w:hAnsiTheme="minorEastAsia"/>
          <w:position w:val="-12"/>
          <w:sz w:val="24"/>
          <w:szCs w:val="24"/>
        </w:rPr>
        <w:object w:dxaOrig="1080" w:dyaOrig="360">
          <v:shape id="_x0000_i1066" type="#_x0000_t75" style="width:54pt;height:18pt" o:ole="">
            <v:imagedata r:id="rId80" o:title=""/>
          </v:shape>
          <o:OLEObject Type="Embed" ProgID="Equation.DSMT4" ShapeID="_x0000_i1066" DrawAspect="Content" ObjectID="_1497371679" r:id="rId81"/>
        </w:object>
      </w:r>
      <w:r w:rsidR="00B24DAD">
        <w:rPr>
          <w:rFonts w:asciiTheme="minorEastAsia" w:hAnsiTheme="minorEastAsia" w:hint="eastAsia"/>
          <w:sz w:val="24"/>
          <w:szCs w:val="24"/>
        </w:rPr>
        <w:t>，如果</w:t>
      </w:r>
      <w:r w:rsidR="00B24DAD" w:rsidRPr="00B24DAD">
        <w:rPr>
          <w:rFonts w:asciiTheme="minorEastAsia" w:hAnsiTheme="minorEastAsia"/>
          <w:position w:val="-12"/>
          <w:sz w:val="24"/>
          <w:szCs w:val="24"/>
        </w:rPr>
        <w:object w:dxaOrig="240" w:dyaOrig="360">
          <v:shape id="_x0000_i1067" type="#_x0000_t75" style="width:12pt;height:18pt" o:ole="">
            <v:imagedata r:id="rId82" o:title=""/>
          </v:shape>
          <o:OLEObject Type="Embed" ProgID="Equation.DSMT4" ShapeID="_x0000_i1067" DrawAspect="Content" ObjectID="_1497371680" r:id="rId83"/>
        </w:object>
      </w:r>
      <w:r w:rsidR="00B24DAD">
        <w:rPr>
          <w:rFonts w:asciiTheme="minorEastAsia" w:hAnsiTheme="minorEastAsia" w:hint="eastAsia"/>
          <w:sz w:val="24"/>
          <w:szCs w:val="24"/>
        </w:rPr>
        <w:t>对应的半径的球为空，则依次换成</w:t>
      </w:r>
      <w:r w:rsidR="00B24DAD" w:rsidRPr="00B24DAD">
        <w:rPr>
          <w:rFonts w:asciiTheme="minorEastAsia" w:hAnsiTheme="minorEastAsia"/>
          <w:position w:val="-12"/>
          <w:sz w:val="24"/>
          <w:szCs w:val="24"/>
        </w:rPr>
        <w:object w:dxaOrig="360" w:dyaOrig="360">
          <v:shape id="_x0000_i1068" type="#_x0000_t75" style="width:18pt;height:18pt" o:ole="">
            <v:imagedata r:id="rId84" o:title=""/>
          </v:shape>
          <o:OLEObject Type="Embed" ProgID="Equation.DSMT4" ShapeID="_x0000_i1068" DrawAspect="Content" ObjectID="_1497371681" r:id="rId85"/>
        </w:object>
      </w:r>
      <w:r w:rsidR="00B24DAD">
        <w:rPr>
          <w:rFonts w:asciiTheme="minorEastAsia" w:hAnsiTheme="minorEastAsia" w:hint="eastAsia"/>
          <w:sz w:val="24"/>
          <w:szCs w:val="24"/>
        </w:rPr>
        <w:t>重新搜索，</w:t>
      </w:r>
      <w:r w:rsidR="00B24DAD">
        <w:rPr>
          <w:rFonts w:asciiTheme="minorEastAsia" w:hAnsiTheme="minorEastAsia"/>
          <w:sz w:val="24"/>
          <w:szCs w:val="24"/>
        </w:rPr>
        <w:t>以此类推</w:t>
      </w:r>
      <w:r w:rsidR="00B24DAD">
        <w:rPr>
          <w:rFonts w:asciiTheme="minorEastAsia" w:hAnsiTheme="minorEastAsia" w:hint="eastAsia"/>
          <w:sz w:val="24"/>
          <w:szCs w:val="24"/>
        </w:rPr>
        <w:t>。显然，如何设置</w:t>
      </w:r>
      <w:r w:rsidR="00B24DAD" w:rsidRPr="00B24DAD">
        <w:rPr>
          <w:rFonts w:asciiTheme="minorEastAsia" w:hAnsiTheme="minorEastAsia"/>
          <w:position w:val="-12"/>
          <w:sz w:val="24"/>
          <w:szCs w:val="24"/>
        </w:rPr>
        <w:object w:dxaOrig="1080" w:dyaOrig="360">
          <v:shape id="_x0000_i1069" type="#_x0000_t75" style="width:54pt;height:18pt" o:ole="">
            <v:imagedata r:id="rId80" o:title=""/>
          </v:shape>
          <o:OLEObject Type="Embed" ProgID="Equation.DSMT4" ShapeID="_x0000_i1069" DrawAspect="Content" ObjectID="_1497371682" r:id="rId86"/>
        </w:object>
      </w:r>
      <w:r w:rsidR="00B24DAD">
        <w:rPr>
          <w:rFonts w:asciiTheme="minorEastAsia" w:hAnsiTheme="minorEastAsia" w:hint="eastAsia"/>
          <w:sz w:val="24"/>
          <w:szCs w:val="24"/>
        </w:rPr>
        <w:t>是个问题。</w:t>
      </w:r>
    </w:p>
    <w:p w:rsidR="00B727ED" w:rsidRDefault="00C70487" w:rsidP="00A821E6">
      <w:pP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Pr>
          <w:rFonts w:asciiTheme="minorEastAsia" w:hAnsiTheme="minorEastAsia" w:hint="eastAsia"/>
          <w:sz w:val="24"/>
          <w:szCs w:val="24"/>
        </w:rPr>
        <w:t>以低复杂度</w:t>
      </w:r>
      <w:r w:rsidR="00B02D68">
        <w:rPr>
          <w:rFonts w:asciiTheme="minorEastAsia" w:hAnsiTheme="minorEastAsia" w:hint="eastAsia"/>
          <w:sz w:val="24"/>
          <w:szCs w:val="24"/>
        </w:rPr>
        <w:t>线性</w:t>
      </w:r>
      <w:r>
        <w:rPr>
          <w:rFonts w:asciiTheme="minorEastAsia" w:hAnsiTheme="minorEastAsia" w:hint="eastAsia"/>
          <w:sz w:val="24"/>
          <w:szCs w:val="24"/>
        </w:rPr>
        <w:t>检测算法的代价量度作为半径的选择策略</w:t>
      </w:r>
    </w:p>
    <w:p w:rsidR="00315413" w:rsidRDefault="00AF4A28" w:rsidP="00AF4A28">
      <w:pPr>
        <w:rPr>
          <w:rFonts w:asciiTheme="minorEastAsia" w:hAnsiTheme="minorEastAsia"/>
          <w:sz w:val="24"/>
          <w:szCs w:val="24"/>
        </w:rPr>
      </w:pPr>
      <w:r w:rsidRPr="00AF4A28">
        <w:rPr>
          <w:rFonts w:asciiTheme="minorEastAsia" w:hAnsiTheme="minorEastAsia" w:hint="eastAsia"/>
          <w:sz w:val="24"/>
          <w:szCs w:val="24"/>
        </w:rPr>
        <w:t>由于很多线性检测算法具有极低的复杂度，例如ZF和MMSE，因此在进行球检测之前先进行线性检测不会引起复杂度的显著增加。基于这个事实，有些算法建议先进行低复杂度的线性检测，然后用线性检测解的代价量度作为球检测的初始半径。例如文献</w:t>
      </w:r>
      <w:r>
        <w:rPr>
          <w:rFonts w:asciiTheme="minorEastAsia" w:hAnsiTheme="minorEastAsia" w:hint="eastAsia"/>
          <w:sz w:val="24"/>
          <w:szCs w:val="24"/>
        </w:rPr>
        <w:t>[</w:t>
      </w:r>
      <w:r w:rsidR="00526DF7">
        <w:rPr>
          <w:rFonts w:asciiTheme="minorEastAsia" w:hAnsiTheme="minorEastAsia"/>
          <w:sz w:val="24"/>
          <w:szCs w:val="24"/>
        </w:rPr>
        <w:t>4</w:t>
      </w:r>
      <w:r w:rsidRPr="00AF4A28">
        <w:rPr>
          <w:rFonts w:asciiTheme="minorEastAsia" w:hAnsiTheme="minorEastAsia" w:hint="eastAsia"/>
          <w:sz w:val="24"/>
          <w:szCs w:val="24"/>
        </w:rPr>
        <w:t>]采用了MMSE检测。</w:t>
      </w:r>
    </w:p>
    <w:p w:rsidR="00315413" w:rsidRDefault="00315413" w:rsidP="00AF4A28">
      <w:pPr>
        <w:rPr>
          <w:rFonts w:asciiTheme="minorEastAsia" w:hAnsiTheme="minorEastAsia"/>
          <w:sz w:val="24"/>
          <w:szCs w:val="24"/>
        </w:rPr>
      </w:pPr>
      <w:r>
        <w:rPr>
          <w:rFonts w:asciiTheme="minorEastAsia" w:hAnsiTheme="minorEastAsia" w:hint="eastAsia"/>
          <w:sz w:val="24"/>
          <w:szCs w:val="24"/>
        </w:rPr>
        <w:t>基于接收端MMSE算法的信道估计，可以得到最小均方误差解：</w:t>
      </w:r>
    </w:p>
    <w:p w:rsidR="00315413" w:rsidRDefault="000F1D96" w:rsidP="00AF4A28">
      <w:pPr>
        <w:rPr>
          <w:rFonts w:asciiTheme="minorEastAsia" w:hAnsiTheme="minorEastAsia"/>
          <w:sz w:val="24"/>
          <w:szCs w:val="24"/>
        </w:rPr>
      </w:pPr>
      <w:r w:rsidRPr="00315413">
        <w:rPr>
          <w:rFonts w:asciiTheme="minorEastAsia" w:hAnsiTheme="minorEastAsia"/>
          <w:position w:val="-32"/>
          <w:sz w:val="24"/>
          <w:szCs w:val="24"/>
        </w:rPr>
        <w:object w:dxaOrig="3920" w:dyaOrig="800">
          <v:shape id="_x0000_i1084" type="#_x0000_t75" style="width:195.75pt;height:39.75pt" o:ole="">
            <v:imagedata r:id="rId87" o:title=""/>
          </v:shape>
          <o:OLEObject Type="Embed" ProgID="Equation.DSMT4" ShapeID="_x0000_i1084" DrawAspect="Content" ObjectID="_1497371683" r:id="rId88"/>
        </w:object>
      </w:r>
      <w:r w:rsidR="00315413">
        <w:rPr>
          <w:rFonts w:asciiTheme="minorEastAsia" w:hAnsiTheme="minorEastAsia" w:hint="eastAsia"/>
          <w:sz w:val="24"/>
          <w:szCs w:val="24"/>
        </w:rPr>
        <w:t>（3</w:t>
      </w:r>
      <w:r w:rsidR="00315413">
        <w:rPr>
          <w:rFonts w:asciiTheme="minorEastAsia" w:hAnsiTheme="minorEastAsia"/>
          <w:sz w:val="24"/>
          <w:szCs w:val="24"/>
        </w:rPr>
        <w:t>）</w:t>
      </w:r>
    </w:p>
    <w:p w:rsidR="00315413" w:rsidRDefault="00315413" w:rsidP="00AF4A28">
      <w:pPr>
        <w:rPr>
          <w:rFonts w:asciiTheme="minorEastAsia" w:hAnsiTheme="minorEastAsia"/>
          <w:sz w:val="24"/>
          <w:szCs w:val="24"/>
        </w:rPr>
      </w:pPr>
      <w:r>
        <w:rPr>
          <w:rFonts w:asciiTheme="minorEastAsia" w:hAnsiTheme="minorEastAsia" w:hint="eastAsia"/>
          <w:sz w:val="24"/>
          <w:szCs w:val="24"/>
        </w:rPr>
        <w:t>利用信道矩阵</w:t>
      </w:r>
      <w:r w:rsidRPr="00315413">
        <w:rPr>
          <w:rFonts w:asciiTheme="minorEastAsia" w:hAnsiTheme="minorEastAsia"/>
          <w:position w:val="-4"/>
          <w:sz w:val="24"/>
          <w:szCs w:val="24"/>
        </w:rPr>
        <w:object w:dxaOrig="279" w:dyaOrig="260">
          <v:shape id="_x0000_i1070" type="#_x0000_t75" style="width:13.5pt;height:13.5pt" o:ole="">
            <v:imagedata r:id="rId89" o:title=""/>
          </v:shape>
          <o:OLEObject Type="Embed" ProgID="Equation.DSMT4" ShapeID="_x0000_i1070" DrawAspect="Content" ObjectID="_1497371684" r:id="rId90"/>
        </w:object>
      </w:r>
      <w:r w:rsidR="005277F0">
        <w:rPr>
          <w:rFonts w:asciiTheme="minorEastAsia" w:hAnsiTheme="minorEastAsia" w:hint="eastAsia"/>
          <w:sz w:val="24"/>
          <w:szCs w:val="24"/>
        </w:rPr>
        <w:t>，将它映射到接收信号空间就变成了</w:t>
      </w:r>
      <w:r w:rsidR="005277F0" w:rsidRPr="00315413">
        <w:rPr>
          <w:rFonts w:asciiTheme="minorEastAsia" w:hAnsiTheme="minorEastAsia"/>
          <w:position w:val="-10"/>
          <w:sz w:val="24"/>
          <w:szCs w:val="24"/>
        </w:rPr>
        <w:object w:dxaOrig="1200" w:dyaOrig="400">
          <v:shape id="_x0000_i1071" type="#_x0000_t75" style="width:60pt;height:20.25pt" o:ole="">
            <v:imagedata r:id="rId91" o:title=""/>
          </v:shape>
          <o:OLEObject Type="Embed" ProgID="Equation.DSMT4" ShapeID="_x0000_i1071" DrawAspect="Content" ObjectID="_1497371685" r:id="rId92"/>
        </w:object>
      </w:r>
      <w:r>
        <w:rPr>
          <w:rFonts w:asciiTheme="minorEastAsia" w:hAnsiTheme="minorEastAsia" w:hint="eastAsia"/>
          <w:sz w:val="24"/>
          <w:szCs w:val="24"/>
        </w:rPr>
        <w:t>，</w:t>
      </w:r>
      <w:r w:rsidR="005277F0">
        <w:rPr>
          <w:rFonts w:asciiTheme="minorEastAsia" w:hAnsiTheme="minorEastAsia" w:hint="eastAsia"/>
          <w:sz w:val="24"/>
          <w:szCs w:val="24"/>
        </w:rPr>
        <w:t>之后球检测再以</w:t>
      </w:r>
      <w:r w:rsidR="005277F0" w:rsidRPr="00315413">
        <w:rPr>
          <w:rFonts w:asciiTheme="minorEastAsia" w:hAnsiTheme="minorEastAsia"/>
          <w:position w:val="-6"/>
          <w:sz w:val="24"/>
          <w:szCs w:val="24"/>
        </w:rPr>
        <w:object w:dxaOrig="220" w:dyaOrig="279">
          <v:shape id="_x0000_i1072" type="#_x0000_t75" style="width:11.25pt;height:13.5pt" o:ole="">
            <v:imagedata r:id="rId93" o:title=""/>
          </v:shape>
          <o:OLEObject Type="Embed" ProgID="Equation.DSMT4" ShapeID="_x0000_i1072" DrawAspect="Content" ObjectID="_1497371686" r:id="rId94"/>
        </w:object>
      </w:r>
      <w:r w:rsidR="005277F0">
        <w:rPr>
          <w:rFonts w:asciiTheme="minorEastAsia" w:hAnsiTheme="minorEastAsia" w:hint="eastAsia"/>
          <w:sz w:val="24"/>
          <w:szCs w:val="24"/>
        </w:rPr>
        <w:t>为</w:t>
      </w:r>
      <w:r>
        <w:rPr>
          <w:rFonts w:asciiTheme="minorEastAsia" w:hAnsiTheme="minorEastAsia"/>
          <w:sz w:val="24"/>
          <w:szCs w:val="24"/>
        </w:rPr>
        <w:t>初始</w:t>
      </w:r>
      <w:r>
        <w:rPr>
          <w:rFonts w:asciiTheme="minorEastAsia" w:hAnsiTheme="minorEastAsia" w:hint="eastAsia"/>
          <w:sz w:val="24"/>
          <w:szCs w:val="24"/>
        </w:rPr>
        <w:t>半径</w:t>
      </w:r>
      <w:r w:rsidR="005277F0">
        <w:rPr>
          <w:rFonts w:asciiTheme="minorEastAsia" w:hAnsiTheme="minorEastAsia" w:hint="eastAsia"/>
          <w:sz w:val="24"/>
          <w:szCs w:val="24"/>
        </w:rPr>
        <w:t>，</w:t>
      </w:r>
      <w:r w:rsidR="005277F0">
        <w:rPr>
          <w:rFonts w:asciiTheme="minorEastAsia" w:hAnsiTheme="minorEastAsia"/>
          <w:sz w:val="24"/>
          <w:szCs w:val="24"/>
        </w:rPr>
        <w:t>找到</w:t>
      </w:r>
      <w:r w:rsidR="005277F0">
        <w:rPr>
          <w:rFonts w:asciiTheme="minorEastAsia" w:hAnsiTheme="minorEastAsia" w:hint="eastAsia"/>
          <w:sz w:val="24"/>
          <w:szCs w:val="24"/>
        </w:rPr>
        <w:t>最近点，</w:t>
      </w:r>
      <w:r w:rsidR="005277F0" w:rsidRPr="00315413">
        <w:rPr>
          <w:rFonts w:asciiTheme="minorEastAsia" w:hAnsiTheme="minorEastAsia"/>
          <w:position w:val="-6"/>
          <w:sz w:val="24"/>
          <w:szCs w:val="24"/>
        </w:rPr>
        <w:object w:dxaOrig="220" w:dyaOrig="279">
          <v:shape id="_x0000_i1073" type="#_x0000_t75" style="width:11.25pt;height:13.5pt" o:ole="">
            <v:imagedata r:id="rId93" o:title=""/>
          </v:shape>
          <o:OLEObject Type="Embed" ProgID="Equation.DSMT4" ShapeID="_x0000_i1073" DrawAspect="Content" ObjectID="_1497371687" r:id="rId95"/>
        </w:object>
      </w:r>
      <w:r>
        <w:rPr>
          <w:rFonts w:asciiTheme="minorEastAsia" w:hAnsiTheme="minorEastAsia" w:hint="eastAsia"/>
          <w:sz w:val="24"/>
          <w:szCs w:val="24"/>
        </w:rPr>
        <w:t>定义如下：</w:t>
      </w:r>
    </w:p>
    <w:p w:rsidR="00315413" w:rsidRDefault="00F36036" w:rsidP="00AF4A28">
      <w:pPr>
        <w:rPr>
          <w:rFonts w:asciiTheme="minorEastAsia" w:hAnsiTheme="minorEastAsia"/>
          <w:sz w:val="24"/>
          <w:szCs w:val="24"/>
        </w:rPr>
      </w:pPr>
      <w:r w:rsidRPr="00315413">
        <w:rPr>
          <w:rFonts w:asciiTheme="minorEastAsia" w:hAnsiTheme="minorEastAsia"/>
          <w:position w:val="-20"/>
          <w:sz w:val="24"/>
          <w:szCs w:val="24"/>
        </w:rPr>
        <w:object w:dxaOrig="1719" w:dyaOrig="520">
          <v:shape id="_x0000_i1074" type="#_x0000_t75" style="width:85.5pt;height:26.25pt" o:ole="">
            <v:imagedata r:id="rId96" o:title=""/>
          </v:shape>
          <o:OLEObject Type="Embed" ProgID="Equation.DSMT4" ShapeID="_x0000_i1074" DrawAspect="Content" ObjectID="_1497371688" r:id="rId97"/>
        </w:object>
      </w:r>
      <w:r w:rsidR="009D523D">
        <w:rPr>
          <w:rFonts w:asciiTheme="minorEastAsia" w:hAnsiTheme="minorEastAsia" w:hint="eastAsia"/>
          <w:sz w:val="24"/>
          <w:szCs w:val="24"/>
        </w:rPr>
        <w:t>（4）</w:t>
      </w:r>
    </w:p>
    <w:p w:rsidR="000F1D96" w:rsidRDefault="000F1D96" w:rsidP="00AF4A28">
      <w:pPr>
        <w:rPr>
          <w:rFonts w:asciiTheme="minorEastAsia" w:hAnsiTheme="minorEastAsia" w:hint="eastAsia"/>
          <w:sz w:val="24"/>
          <w:szCs w:val="24"/>
        </w:rPr>
      </w:pPr>
      <w:r>
        <w:rPr>
          <w:rFonts w:asciiTheme="minorEastAsia" w:hAnsiTheme="minorEastAsia" w:hint="eastAsia"/>
          <w:sz w:val="24"/>
          <w:szCs w:val="24"/>
        </w:rPr>
        <w:t>若是换成基于ZF的代价量度作为初始半径，</w:t>
      </w:r>
      <w:r>
        <w:rPr>
          <w:rFonts w:asciiTheme="minorEastAsia" w:hAnsiTheme="minorEastAsia"/>
          <w:sz w:val="24"/>
          <w:szCs w:val="24"/>
        </w:rPr>
        <w:t>只需</w:t>
      </w:r>
      <w:r>
        <w:rPr>
          <w:rFonts w:asciiTheme="minorEastAsia" w:hAnsiTheme="minorEastAsia" w:hint="eastAsia"/>
          <w:sz w:val="24"/>
          <w:szCs w:val="24"/>
        </w:rPr>
        <w:t>将转换矩阵</w:t>
      </w:r>
      <w:r w:rsidRPr="000F1D96">
        <w:rPr>
          <w:rFonts w:asciiTheme="minorEastAsia" w:hAnsiTheme="minorEastAsia"/>
          <w:position w:val="-12"/>
          <w:sz w:val="24"/>
          <w:szCs w:val="24"/>
        </w:rPr>
        <w:object w:dxaOrig="639" w:dyaOrig="360">
          <v:shape id="_x0000_i1085" type="#_x0000_t75" style="width:32.25pt;height:18pt" o:ole="">
            <v:imagedata r:id="rId98" o:title=""/>
          </v:shape>
          <o:OLEObject Type="Embed" ProgID="Equation.DSMT4" ShapeID="_x0000_i1085" DrawAspect="Content" ObjectID="_1497371689" r:id="rId99"/>
        </w:object>
      </w:r>
      <w:r>
        <w:rPr>
          <w:rFonts w:asciiTheme="minorEastAsia" w:hAnsiTheme="minorEastAsia" w:hint="eastAsia"/>
          <w:sz w:val="24"/>
          <w:szCs w:val="24"/>
        </w:rPr>
        <w:t>换成</w:t>
      </w:r>
      <w:r w:rsidRPr="000F1D96">
        <w:rPr>
          <w:rFonts w:asciiTheme="minorEastAsia" w:hAnsiTheme="minorEastAsia"/>
          <w:position w:val="-12"/>
          <w:sz w:val="24"/>
          <w:szCs w:val="24"/>
        </w:rPr>
        <w:object w:dxaOrig="420" w:dyaOrig="360">
          <v:shape id="_x0000_i1086" type="#_x0000_t75" style="width:21pt;height:18pt" o:ole="">
            <v:imagedata r:id="rId100" o:title=""/>
          </v:shape>
          <o:OLEObject Type="Embed" ProgID="Equation.DSMT4" ShapeID="_x0000_i1086" DrawAspect="Content" ObjectID="_1497371690" r:id="rId101"/>
        </w:object>
      </w:r>
      <w:r>
        <w:rPr>
          <w:rFonts w:asciiTheme="minorEastAsia" w:hAnsiTheme="minorEastAsia" w:hint="eastAsia"/>
          <w:sz w:val="24"/>
          <w:szCs w:val="24"/>
        </w:rPr>
        <w:t>即</w:t>
      </w:r>
      <w:r>
        <w:rPr>
          <w:rFonts w:asciiTheme="minorEastAsia" w:hAnsiTheme="minorEastAsia" w:hint="eastAsia"/>
          <w:sz w:val="24"/>
          <w:szCs w:val="24"/>
        </w:rPr>
        <w:lastRenderedPageBreak/>
        <w:t>可，</w:t>
      </w:r>
      <w:r>
        <w:rPr>
          <w:rFonts w:asciiTheme="minorEastAsia" w:hAnsiTheme="minorEastAsia"/>
          <w:sz w:val="24"/>
          <w:szCs w:val="24"/>
        </w:rPr>
        <w:t>即</w:t>
      </w:r>
      <w:r w:rsidRPr="000F1D96">
        <w:rPr>
          <w:rFonts w:asciiTheme="minorEastAsia" w:hAnsiTheme="minorEastAsia"/>
          <w:position w:val="-16"/>
          <w:sz w:val="24"/>
          <w:szCs w:val="24"/>
        </w:rPr>
        <w:object w:dxaOrig="2540" w:dyaOrig="480">
          <v:shape id="_x0000_i1087" type="#_x0000_t75" style="width:126.75pt;height:24pt" o:ole="">
            <v:imagedata r:id="rId102" o:title=""/>
          </v:shape>
          <o:OLEObject Type="Embed" ProgID="Equation.DSMT4" ShapeID="_x0000_i1087" DrawAspect="Content" ObjectID="_1497371691" r:id="rId103"/>
        </w:object>
      </w:r>
      <w:r>
        <w:rPr>
          <w:rFonts w:asciiTheme="minorEastAsia" w:hAnsiTheme="minorEastAsia" w:hint="eastAsia"/>
          <w:sz w:val="24"/>
          <w:szCs w:val="24"/>
        </w:rPr>
        <w:t>。</w:t>
      </w:r>
    </w:p>
    <w:p w:rsidR="009D523D" w:rsidRDefault="009C11B3" w:rsidP="00AF4A28">
      <w:pPr>
        <w:rPr>
          <w:rFonts w:asciiTheme="minorEastAsia" w:hAnsiTheme="minorEastAsia"/>
          <w:sz w:val="24"/>
          <w:szCs w:val="24"/>
        </w:rPr>
      </w:pPr>
      <w:r>
        <w:rPr>
          <w:rFonts w:asciiTheme="minorEastAsia" w:hAnsiTheme="minorEastAsia" w:hint="eastAsia"/>
          <w:sz w:val="24"/>
          <w:szCs w:val="24"/>
        </w:rPr>
        <w:t>该半径选择方案的流程图如下图1所示</w:t>
      </w:r>
      <w:r w:rsidR="00526DF7">
        <w:rPr>
          <w:rFonts w:asciiTheme="minorEastAsia" w:hAnsiTheme="minorEastAsia" w:hint="eastAsia"/>
          <w:sz w:val="24"/>
          <w:szCs w:val="24"/>
        </w:rPr>
        <w:t>[</w:t>
      </w:r>
      <w:r w:rsidR="00526DF7">
        <w:rPr>
          <w:rFonts w:asciiTheme="minorEastAsia" w:hAnsiTheme="minorEastAsia"/>
          <w:sz w:val="24"/>
          <w:szCs w:val="24"/>
        </w:rPr>
        <w:t>5</w:t>
      </w:r>
      <w:r w:rsidR="00526DF7">
        <w:rPr>
          <w:rFonts w:asciiTheme="minorEastAsia" w:hAnsiTheme="minorEastAsia" w:hint="eastAsia"/>
          <w:sz w:val="24"/>
          <w:szCs w:val="24"/>
        </w:rPr>
        <w:t>]</w:t>
      </w:r>
      <w:r>
        <w:rPr>
          <w:rFonts w:asciiTheme="minorEastAsia" w:hAnsiTheme="minorEastAsia" w:hint="eastAsia"/>
          <w:sz w:val="24"/>
          <w:szCs w:val="24"/>
        </w:rPr>
        <w:t>：</w:t>
      </w:r>
    </w:p>
    <w:p w:rsidR="009C11B3" w:rsidRDefault="009C11B3" w:rsidP="00AF4A28">
      <w:pPr>
        <w:rPr>
          <w:rFonts w:asciiTheme="minorEastAsia" w:hAnsiTheme="minorEastAsia"/>
          <w:sz w:val="24"/>
          <w:szCs w:val="24"/>
        </w:rPr>
      </w:pPr>
      <w:r>
        <w:rPr>
          <w:rFonts w:asciiTheme="minorEastAsia" w:hAnsiTheme="minorEastAsia" w:hint="eastAsia"/>
          <w:noProof/>
          <w:sz w:val="24"/>
          <w:szCs w:val="24"/>
        </w:rPr>
        <w:drawing>
          <wp:inline distT="0" distB="0" distL="0" distR="0">
            <wp:extent cx="4992575" cy="25542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基于线性检测的半径选择策略流程.png"/>
                    <pic:cNvPicPr/>
                  </pic:nvPicPr>
                  <pic:blipFill>
                    <a:blip r:embed="rId104">
                      <a:extLst>
                        <a:ext uri="{28A0092B-C50C-407E-A947-70E740481C1C}">
                          <a14:useLocalDpi xmlns:a14="http://schemas.microsoft.com/office/drawing/2010/main" val="0"/>
                        </a:ext>
                      </a:extLst>
                    </a:blip>
                    <a:stretch>
                      <a:fillRect/>
                    </a:stretch>
                  </pic:blipFill>
                  <pic:spPr>
                    <a:xfrm>
                      <a:off x="0" y="0"/>
                      <a:ext cx="4992575" cy="2554224"/>
                    </a:xfrm>
                    <a:prstGeom prst="rect">
                      <a:avLst/>
                    </a:prstGeom>
                  </pic:spPr>
                </pic:pic>
              </a:graphicData>
            </a:graphic>
          </wp:inline>
        </w:drawing>
      </w:r>
    </w:p>
    <w:p w:rsidR="009C11B3" w:rsidRDefault="009C11B3" w:rsidP="00AF4A28">
      <w:pPr>
        <w:rPr>
          <w:rFonts w:asciiTheme="minorEastAsia" w:hAnsiTheme="minorEastAsia"/>
          <w:sz w:val="24"/>
          <w:szCs w:val="24"/>
        </w:rPr>
      </w:pPr>
      <w:r>
        <w:rPr>
          <w:rFonts w:asciiTheme="minorEastAsia" w:hAnsiTheme="minorEastAsia" w:hint="eastAsia"/>
          <w:sz w:val="24"/>
          <w:szCs w:val="24"/>
        </w:rPr>
        <w:t>图1 以低复杂度线性检测算法的代价量度作为半径的选择策略流程图</w:t>
      </w:r>
    </w:p>
    <w:p w:rsidR="00326ED2" w:rsidRPr="00315413" w:rsidRDefault="00326ED2" w:rsidP="00AF4A28">
      <w:pPr>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5</w:t>
      </w:r>
      <w:r>
        <w:rPr>
          <w:rFonts w:asciiTheme="minorEastAsia" w:hAnsiTheme="minorEastAsia" w:hint="eastAsia"/>
          <w:sz w:val="24"/>
          <w:szCs w:val="24"/>
        </w:rPr>
        <w:t>]中进一步对基于ZF和MMSE算法代价量度的半径选择方案进行了仿真对比</w:t>
      </w:r>
      <w:r w:rsidR="0046507C">
        <w:rPr>
          <w:rFonts w:asciiTheme="minorEastAsia" w:hAnsiTheme="minorEastAsia" w:hint="eastAsia"/>
          <w:sz w:val="24"/>
          <w:szCs w:val="24"/>
        </w:rPr>
        <w:t>。</w:t>
      </w:r>
      <w:r w:rsidR="0046507C" w:rsidRPr="0046507C">
        <w:rPr>
          <w:rFonts w:asciiTheme="minorEastAsia" w:hAnsiTheme="minorEastAsia" w:hint="eastAsia"/>
          <w:sz w:val="24"/>
          <w:szCs w:val="24"/>
        </w:rPr>
        <w:t>仿真在调制方式为QPSK,</w:t>
      </w:r>
      <w:r w:rsidR="0046507C" w:rsidRPr="0046507C">
        <w:rPr>
          <w:rFonts w:asciiTheme="minorEastAsia" w:hAnsiTheme="minorEastAsia"/>
          <w:position w:val="-4"/>
          <w:sz w:val="24"/>
          <w:szCs w:val="24"/>
        </w:rPr>
        <w:object w:dxaOrig="499" w:dyaOrig="260">
          <v:shape id="_x0000_i1080" type="#_x0000_t75" style="width:24.75pt;height:12.75pt" o:ole="">
            <v:imagedata r:id="rId105" o:title=""/>
          </v:shape>
          <o:OLEObject Type="Embed" ProgID="Equation.DSMT4" ShapeID="_x0000_i1080" DrawAspect="Content" ObjectID="_1497371692" r:id="rId106"/>
        </w:object>
      </w:r>
      <w:r w:rsidR="0046507C" w:rsidRPr="0046507C">
        <w:rPr>
          <w:rFonts w:asciiTheme="minorEastAsia" w:hAnsiTheme="minorEastAsia" w:hint="eastAsia"/>
          <w:sz w:val="24"/>
          <w:szCs w:val="24"/>
        </w:rPr>
        <w:t>MIMO系统下进行，仿真数据为4000帧。通过性能比较可以看出，无论基于ZF算法的初始半径选取，还是基于MMSE算法的初始半径选取，球检测算法在性能上与ML算法非常接近。然而，在低信噪比(</w:t>
      </w:r>
      <w:r w:rsidR="00984171" w:rsidRPr="00984171">
        <w:rPr>
          <w:rFonts w:asciiTheme="minorEastAsia" w:hAnsiTheme="minorEastAsia"/>
          <w:position w:val="-6"/>
          <w:sz w:val="24"/>
          <w:szCs w:val="24"/>
        </w:rPr>
        <w:object w:dxaOrig="960" w:dyaOrig="279">
          <v:shape id="_x0000_i1081" type="#_x0000_t75" style="width:48pt;height:14.25pt" o:ole="">
            <v:imagedata r:id="rId107" o:title=""/>
          </v:shape>
          <o:OLEObject Type="Embed" ProgID="Equation.DSMT4" ShapeID="_x0000_i1081" DrawAspect="Content" ObjectID="_1497371693" r:id="rId108"/>
        </w:object>
      </w:r>
      <w:r w:rsidR="0046507C" w:rsidRPr="0046507C">
        <w:rPr>
          <w:rFonts w:asciiTheme="minorEastAsia" w:hAnsiTheme="minorEastAsia" w:hint="eastAsia"/>
          <w:sz w:val="24"/>
          <w:szCs w:val="24"/>
        </w:rPr>
        <w:t>)时，基于ZF算法的初始半径选择的球检测算法的计算复杂度高于基于MMSE算法的初始半径选择。而在高信噪比(</w:t>
      </w:r>
      <w:r w:rsidR="00984171" w:rsidRPr="00984171">
        <w:rPr>
          <w:rFonts w:asciiTheme="minorEastAsia" w:hAnsiTheme="minorEastAsia"/>
          <w:position w:val="-6"/>
          <w:sz w:val="24"/>
          <w:szCs w:val="24"/>
        </w:rPr>
        <w:object w:dxaOrig="960" w:dyaOrig="279">
          <v:shape id="_x0000_i1082" type="#_x0000_t75" style="width:48pt;height:14.25pt" o:ole="">
            <v:imagedata r:id="rId109" o:title=""/>
          </v:shape>
          <o:OLEObject Type="Embed" ProgID="Equation.DSMT4" ShapeID="_x0000_i1082" DrawAspect="Content" ObjectID="_1497371694" r:id="rId110"/>
        </w:object>
      </w:r>
      <w:r w:rsidR="0046507C" w:rsidRPr="0046507C">
        <w:rPr>
          <w:rFonts w:asciiTheme="minorEastAsia" w:hAnsiTheme="minorEastAsia" w:hint="eastAsia"/>
          <w:sz w:val="24"/>
          <w:szCs w:val="24"/>
        </w:rPr>
        <w:t>)时，两种初始半径选择算法的计算复杂度相接近。</w:t>
      </w:r>
      <w:r w:rsidR="00984171">
        <w:rPr>
          <w:rFonts w:asciiTheme="minorEastAsia" w:hAnsiTheme="minorEastAsia" w:hint="eastAsia"/>
          <w:sz w:val="24"/>
          <w:szCs w:val="24"/>
        </w:rPr>
        <w:t>文章分析</w:t>
      </w:r>
      <w:r w:rsidR="00984171" w:rsidRPr="00984171">
        <w:rPr>
          <w:rFonts w:asciiTheme="minorEastAsia" w:hAnsiTheme="minorEastAsia" w:hint="eastAsia"/>
          <w:sz w:val="24"/>
          <w:szCs w:val="24"/>
        </w:rPr>
        <w:t>造成这种现象的主要原因为ZF算法没有考虑噪声的影响，而MMSE算法充分考虑了噪声的影响。这就使得在低信噪比时，</w:t>
      </w:r>
      <w:r w:rsidR="00984171">
        <w:rPr>
          <w:rFonts w:asciiTheme="minorEastAsia" w:hAnsiTheme="minorEastAsia"/>
          <w:sz w:val="24"/>
          <w:szCs w:val="24"/>
        </w:rPr>
        <w:t>ZF</w:t>
      </w:r>
      <w:r w:rsidR="00984171">
        <w:rPr>
          <w:rFonts w:asciiTheme="minorEastAsia" w:hAnsiTheme="minorEastAsia" w:hint="eastAsia"/>
          <w:sz w:val="24"/>
          <w:szCs w:val="24"/>
        </w:rPr>
        <w:t>的复杂度大于MMSE</w:t>
      </w:r>
      <w:r w:rsidR="00984171" w:rsidRPr="00984171">
        <w:rPr>
          <w:rFonts w:asciiTheme="minorEastAsia" w:hAnsiTheme="minorEastAsia" w:hint="eastAsia"/>
          <w:sz w:val="24"/>
          <w:szCs w:val="24"/>
        </w:rPr>
        <w:t>，从而基于ZF的球检测算法搜索点数较多</w:t>
      </w:r>
      <w:r w:rsidR="0087037C">
        <w:rPr>
          <w:rFonts w:asciiTheme="minorEastAsia" w:hAnsiTheme="minorEastAsia" w:hint="eastAsia"/>
          <w:sz w:val="24"/>
          <w:szCs w:val="24"/>
        </w:rPr>
        <w:t>；</w:t>
      </w:r>
      <w:r w:rsidR="00984171" w:rsidRPr="00984171">
        <w:rPr>
          <w:rFonts w:asciiTheme="minorEastAsia" w:hAnsiTheme="minorEastAsia" w:hint="eastAsia"/>
          <w:sz w:val="24"/>
          <w:szCs w:val="24"/>
        </w:rPr>
        <w:t>而在高信噪比时，</w:t>
      </w:r>
      <w:r w:rsidR="0087037C">
        <w:rPr>
          <w:rFonts w:asciiTheme="minorEastAsia" w:hAnsiTheme="minorEastAsia"/>
          <w:sz w:val="24"/>
          <w:szCs w:val="24"/>
        </w:rPr>
        <w:t>ZF</w:t>
      </w:r>
      <w:r w:rsidR="0087037C">
        <w:rPr>
          <w:rFonts w:asciiTheme="minorEastAsia" w:hAnsiTheme="minorEastAsia" w:hint="eastAsia"/>
          <w:sz w:val="24"/>
          <w:szCs w:val="24"/>
        </w:rPr>
        <w:t>的复杂度</w:t>
      </w:r>
      <w:r w:rsidR="00984171" w:rsidRPr="00984171">
        <w:rPr>
          <w:rFonts w:asciiTheme="minorEastAsia" w:hAnsiTheme="minorEastAsia" w:hint="eastAsia"/>
          <w:sz w:val="24"/>
          <w:szCs w:val="24"/>
        </w:rPr>
        <w:t>和选择方法搜索点数相接近。两者相差不大，因此两种半径选择方法搜索点数相接近。</w:t>
      </w:r>
      <w:r w:rsidR="0087037C">
        <w:rPr>
          <w:rFonts w:asciiTheme="minorEastAsia" w:hAnsiTheme="minorEastAsia" w:hint="eastAsia"/>
          <w:sz w:val="24"/>
          <w:szCs w:val="24"/>
        </w:rPr>
        <w:t>进而文章认为</w:t>
      </w:r>
      <w:r w:rsidR="0087037C" w:rsidRPr="0087037C">
        <w:rPr>
          <w:rFonts w:asciiTheme="minorEastAsia" w:hAnsiTheme="minorEastAsia" w:hint="eastAsia"/>
          <w:sz w:val="24"/>
          <w:szCs w:val="24"/>
        </w:rPr>
        <w:t>基于ZF和MMSE的半径选择法的各自的优点</w:t>
      </w:r>
      <w:r w:rsidR="0087037C">
        <w:rPr>
          <w:rFonts w:asciiTheme="minorEastAsia" w:hAnsiTheme="minorEastAsia" w:hint="eastAsia"/>
          <w:sz w:val="24"/>
          <w:szCs w:val="24"/>
        </w:rPr>
        <w:t>，可以改进此种半径选择方案，即基于阈值的初始半径选择方案。首先设定一个信噪比门限阈值</w:t>
      </w:r>
      <w:r w:rsidR="0087037C" w:rsidRPr="0087037C">
        <w:rPr>
          <w:rFonts w:asciiTheme="minorEastAsia" w:hAnsiTheme="minorEastAsia"/>
          <w:position w:val="-12"/>
          <w:sz w:val="24"/>
          <w:szCs w:val="24"/>
        </w:rPr>
        <w:object w:dxaOrig="760" w:dyaOrig="360">
          <v:shape id="_x0000_i1083" type="#_x0000_t75" style="width:38.25pt;height:18pt" o:ole="">
            <v:imagedata r:id="rId111" o:title=""/>
          </v:shape>
          <o:OLEObject Type="Embed" ProgID="Equation.DSMT4" ShapeID="_x0000_i1083" DrawAspect="Content" ObjectID="_1497371695" r:id="rId112"/>
        </w:object>
      </w:r>
      <w:r w:rsidR="0087037C">
        <w:rPr>
          <w:rFonts w:asciiTheme="minorEastAsia" w:hAnsiTheme="minorEastAsia" w:hint="eastAsia"/>
          <w:sz w:val="24"/>
          <w:szCs w:val="24"/>
        </w:rPr>
        <w:t>，</w:t>
      </w:r>
      <w:r w:rsidR="0087037C">
        <w:rPr>
          <w:rFonts w:asciiTheme="minorEastAsia" w:hAnsiTheme="minorEastAsia"/>
          <w:sz w:val="24"/>
          <w:szCs w:val="24"/>
        </w:rPr>
        <w:t>当</w:t>
      </w:r>
      <w:r w:rsidR="0087037C">
        <w:rPr>
          <w:rFonts w:asciiTheme="minorEastAsia" w:hAnsiTheme="minorEastAsia" w:hint="eastAsia"/>
          <w:sz w:val="24"/>
          <w:szCs w:val="24"/>
        </w:rPr>
        <w:t>信噪比低于该门限阈值时，选取</w:t>
      </w:r>
      <w:r w:rsidR="00C452E9">
        <w:rPr>
          <w:rFonts w:asciiTheme="minorEastAsia" w:hAnsiTheme="minorEastAsia" w:hint="eastAsia"/>
          <w:sz w:val="24"/>
          <w:szCs w:val="24"/>
        </w:rPr>
        <w:t>基于MMSE的半径选择方案；</w:t>
      </w:r>
      <w:r w:rsidR="00C452E9">
        <w:rPr>
          <w:rFonts w:asciiTheme="minorEastAsia" w:hAnsiTheme="minorEastAsia"/>
          <w:sz w:val="24"/>
          <w:szCs w:val="24"/>
        </w:rPr>
        <w:t>当</w:t>
      </w:r>
      <w:r w:rsidR="00C452E9">
        <w:rPr>
          <w:rFonts w:asciiTheme="minorEastAsia" w:hAnsiTheme="minorEastAsia" w:hint="eastAsia"/>
          <w:sz w:val="24"/>
          <w:szCs w:val="24"/>
        </w:rPr>
        <w:t>信噪比高于该门限阈值时，</w:t>
      </w:r>
      <w:r w:rsidR="00C452E9">
        <w:rPr>
          <w:rFonts w:asciiTheme="minorEastAsia" w:hAnsiTheme="minorEastAsia"/>
          <w:sz w:val="24"/>
          <w:szCs w:val="24"/>
        </w:rPr>
        <w:t>由于</w:t>
      </w:r>
      <w:r w:rsidR="00C452E9">
        <w:rPr>
          <w:rFonts w:asciiTheme="minorEastAsia" w:hAnsiTheme="minorEastAsia" w:hint="eastAsia"/>
          <w:sz w:val="24"/>
          <w:szCs w:val="24"/>
        </w:rPr>
        <w:t>ZF与MMSE的复杂度相近，</w:t>
      </w:r>
      <w:r w:rsidR="00C452E9">
        <w:rPr>
          <w:rFonts w:asciiTheme="minorEastAsia" w:hAnsiTheme="minorEastAsia"/>
          <w:sz w:val="24"/>
          <w:szCs w:val="24"/>
        </w:rPr>
        <w:t>但</w:t>
      </w:r>
      <w:r w:rsidR="00C452E9">
        <w:rPr>
          <w:rFonts w:asciiTheme="minorEastAsia" w:hAnsiTheme="minorEastAsia" w:hint="eastAsia"/>
          <w:sz w:val="24"/>
          <w:szCs w:val="24"/>
        </w:rPr>
        <w:t>考虑到ZF算法在计算伪逆时比MMSE算法简单，因此选取基于ZF的半径选择方案。</w:t>
      </w:r>
    </w:p>
    <w:p w:rsidR="00B727ED" w:rsidRDefault="00686571" w:rsidP="00DD55F6">
      <w:pPr>
        <w:rPr>
          <w:rFonts w:asciiTheme="minorEastAsia" w:hAnsiTheme="minorEastAsia"/>
          <w:sz w:val="24"/>
          <w:szCs w:val="24"/>
        </w:rPr>
      </w:pPr>
      <w:r>
        <w:rPr>
          <w:rFonts w:asciiTheme="minorEastAsia" w:hAnsiTheme="minorEastAsia" w:hint="eastAsia"/>
          <w:sz w:val="24"/>
          <w:szCs w:val="24"/>
        </w:rPr>
        <w:t>以低复杂度线性检测算法的代价量度作为半径的选择策略</w:t>
      </w:r>
      <w:r w:rsidR="00EC10FA">
        <w:rPr>
          <w:rFonts w:asciiTheme="minorEastAsia" w:hAnsiTheme="minorEastAsia" w:hint="eastAsia"/>
          <w:sz w:val="24"/>
          <w:szCs w:val="24"/>
        </w:rPr>
        <w:t>的优点</w:t>
      </w:r>
      <w:r w:rsidR="00AF4A28" w:rsidRPr="00AF4A28">
        <w:rPr>
          <w:rFonts w:asciiTheme="minorEastAsia" w:hAnsiTheme="minorEastAsia" w:hint="eastAsia"/>
          <w:sz w:val="24"/>
          <w:szCs w:val="24"/>
        </w:rPr>
        <w:t>是球检测也不会失败，因为</w:t>
      </w:r>
      <w:r w:rsidR="004201F3">
        <w:rPr>
          <w:rFonts w:asciiTheme="minorEastAsia" w:hAnsiTheme="minorEastAsia" w:hint="eastAsia"/>
          <w:sz w:val="24"/>
          <w:szCs w:val="24"/>
        </w:rPr>
        <w:t>它能保证超球内至少含有一个点（</w:t>
      </w:r>
      <w:r w:rsidR="007F3D43">
        <w:rPr>
          <w:rFonts w:asciiTheme="minorEastAsia" w:hAnsiTheme="minorEastAsia" w:hint="eastAsia"/>
          <w:sz w:val="24"/>
          <w:szCs w:val="24"/>
        </w:rPr>
        <w:t>MMSE</w:t>
      </w:r>
      <w:r w:rsidR="004201F3" w:rsidRPr="00AF4A28">
        <w:rPr>
          <w:rFonts w:asciiTheme="minorEastAsia" w:hAnsiTheme="minorEastAsia" w:hint="eastAsia"/>
          <w:sz w:val="24"/>
          <w:szCs w:val="24"/>
        </w:rPr>
        <w:t>检测算法的解肯定在球中</w:t>
      </w:r>
      <w:r w:rsidR="004201F3">
        <w:rPr>
          <w:rFonts w:asciiTheme="minorEastAsia" w:hAnsiTheme="minorEastAsia"/>
          <w:sz w:val="24"/>
          <w:szCs w:val="24"/>
        </w:rPr>
        <w:t>）</w:t>
      </w:r>
      <w:r w:rsidR="004201F3">
        <w:rPr>
          <w:rFonts w:asciiTheme="minorEastAsia" w:hAnsiTheme="minorEastAsia" w:hint="eastAsia"/>
          <w:sz w:val="24"/>
          <w:szCs w:val="24"/>
        </w:rPr>
        <w:t>，避免了对初始半径重新搜索的问题</w:t>
      </w:r>
      <w:r w:rsidR="00DD55F6">
        <w:rPr>
          <w:rFonts w:asciiTheme="minorEastAsia" w:hAnsiTheme="minorEastAsia" w:hint="eastAsia"/>
          <w:sz w:val="24"/>
          <w:szCs w:val="24"/>
        </w:rPr>
        <w:t>。并且</w:t>
      </w:r>
      <w:r w:rsidR="007E41A6" w:rsidRPr="007E41A6">
        <w:rPr>
          <w:rFonts w:asciiTheme="minorEastAsia" w:hAnsiTheme="minorEastAsia" w:hint="eastAsia"/>
          <w:sz w:val="24"/>
          <w:szCs w:val="24"/>
        </w:rPr>
        <w:t>它们都是信道噪声条件下从统计意义上与接收信号向量欧式距离较小的点</w:t>
      </w:r>
      <w:r w:rsidR="007E41A6">
        <w:rPr>
          <w:rFonts w:asciiTheme="minorEastAsia" w:hAnsiTheme="minorEastAsia" w:hint="eastAsia"/>
          <w:sz w:val="24"/>
          <w:szCs w:val="24"/>
        </w:rPr>
        <w:t>,</w:t>
      </w:r>
      <w:r w:rsidR="007E41A6" w:rsidRPr="007E41A6">
        <w:rPr>
          <w:rFonts w:asciiTheme="minorEastAsia" w:hAnsiTheme="minorEastAsia" w:hint="eastAsia"/>
          <w:sz w:val="24"/>
          <w:szCs w:val="24"/>
        </w:rPr>
        <w:t>因而保证了初始半径的选择不会过大</w:t>
      </w:r>
      <w:r w:rsidR="007E41A6">
        <w:rPr>
          <w:rFonts w:asciiTheme="minorEastAsia" w:hAnsiTheme="minorEastAsia"/>
          <w:sz w:val="24"/>
          <w:szCs w:val="24"/>
        </w:rPr>
        <w:t>,</w:t>
      </w:r>
      <w:r w:rsidR="00DD55F6" w:rsidRPr="00DD55F6">
        <w:rPr>
          <w:rFonts w:asciiTheme="minorEastAsia" w:hAnsiTheme="minorEastAsia" w:hint="eastAsia"/>
          <w:sz w:val="24"/>
          <w:szCs w:val="24"/>
        </w:rPr>
        <w:t>以致球内搜索点太多算</w:t>
      </w:r>
      <w:r w:rsidR="00DD55F6">
        <w:rPr>
          <w:rFonts w:asciiTheme="minorEastAsia" w:hAnsiTheme="minorEastAsia" w:hint="eastAsia"/>
          <w:sz w:val="24"/>
          <w:szCs w:val="24"/>
        </w:rPr>
        <w:t>法本身复杂度太高。然而，缺点是</w:t>
      </w:r>
      <w:r w:rsidR="00DD55F6" w:rsidRPr="00DD55F6">
        <w:rPr>
          <w:rFonts w:asciiTheme="minorEastAsia" w:hAnsiTheme="minorEastAsia" w:hint="eastAsia"/>
          <w:sz w:val="24"/>
          <w:szCs w:val="24"/>
        </w:rPr>
        <w:t>由于MMSE预处理器本身需要花费一定复杂度</w:t>
      </w:r>
      <w:r w:rsidR="00DD55F6">
        <w:rPr>
          <w:rFonts w:asciiTheme="minorEastAsia" w:hAnsiTheme="minorEastAsia" w:hint="eastAsia"/>
          <w:sz w:val="24"/>
          <w:szCs w:val="24"/>
        </w:rPr>
        <w:t>，</w:t>
      </w:r>
      <w:r w:rsidR="00DD55F6">
        <w:rPr>
          <w:rFonts w:asciiTheme="minorEastAsia" w:hAnsiTheme="minorEastAsia"/>
          <w:sz w:val="24"/>
          <w:szCs w:val="24"/>
        </w:rPr>
        <w:t>因</w:t>
      </w:r>
      <w:r w:rsidR="00DD55F6" w:rsidRPr="00DD55F6">
        <w:rPr>
          <w:rFonts w:asciiTheme="minorEastAsia" w:hAnsiTheme="minorEastAsia" w:hint="eastAsia"/>
          <w:sz w:val="24"/>
          <w:szCs w:val="24"/>
        </w:rPr>
        <w:t>此这种初始半径的设置方法虽然大大降低了球状检测算法本身的复杂度但又产生了新的花费。尤其是当天线维数比较小的时候球状检测本身的复杂度不算太大，但是预处理器的额外开销反而使整个检测过程复杂度增加了。</w:t>
      </w:r>
    </w:p>
    <w:p w:rsidR="00E12C79" w:rsidRPr="002E7875" w:rsidRDefault="00E12C79" w:rsidP="00DD55F6">
      <w:pPr>
        <w:rPr>
          <w:rFonts w:asciiTheme="minorEastAsia" w:hAnsiTheme="minorEastAsia"/>
          <w:b/>
          <w:sz w:val="24"/>
          <w:szCs w:val="24"/>
        </w:rPr>
      </w:pPr>
      <w:r w:rsidRPr="002E7875">
        <w:rPr>
          <w:rFonts w:asciiTheme="minorEastAsia" w:hAnsiTheme="minorEastAsia" w:hint="eastAsia"/>
          <w:b/>
          <w:sz w:val="24"/>
          <w:szCs w:val="24"/>
        </w:rPr>
        <w:t>其他半径选择策略</w:t>
      </w:r>
    </w:p>
    <w:p w:rsidR="00E12C79" w:rsidRDefault="00E12C79" w:rsidP="00DD55F6">
      <w:pPr>
        <w:rPr>
          <w:rFonts w:asciiTheme="minorEastAsia" w:hAnsiTheme="minorEastAsia" w:hint="eastAsia"/>
          <w:sz w:val="24"/>
          <w:szCs w:val="24"/>
        </w:rPr>
      </w:pPr>
      <w:r w:rsidRPr="00E12C79">
        <w:rPr>
          <w:rFonts w:asciiTheme="minorEastAsia" w:hAnsiTheme="minorEastAsia" w:hint="eastAsia"/>
          <w:sz w:val="24"/>
          <w:szCs w:val="24"/>
        </w:rPr>
        <w:t>有一些方法把初始半径设定为一个比较小的固定值，如果初次搜索失败则增大它。</w:t>
      </w:r>
      <w:r w:rsidRPr="00E12C79">
        <w:rPr>
          <w:rFonts w:asciiTheme="minorEastAsia" w:hAnsiTheme="minorEastAsia" w:hint="eastAsia"/>
          <w:sz w:val="24"/>
          <w:szCs w:val="24"/>
        </w:rPr>
        <w:lastRenderedPageBreak/>
        <w:t>还有一种算法是先选取较大的初始半径，然后依据搜索到的符合条件的星座点来更新初始半径，这种算法虽然保证了有解，但效率很低。</w:t>
      </w:r>
    </w:p>
    <w:p w:rsidR="00DE5580" w:rsidRPr="005C6F1F" w:rsidRDefault="005C6F1F">
      <w:pPr>
        <w:rPr>
          <w:rFonts w:asciiTheme="minorEastAsia" w:hAnsiTheme="minorEastAsia"/>
          <w:b/>
          <w:sz w:val="24"/>
          <w:szCs w:val="24"/>
        </w:rPr>
      </w:pPr>
      <w:r w:rsidRPr="005C6F1F">
        <w:rPr>
          <w:rFonts w:asciiTheme="minorEastAsia" w:hAnsiTheme="minorEastAsia" w:hint="eastAsia"/>
          <w:b/>
          <w:sz w:val="24"/>
          <w:szCs w:val="24"/>
        </w:rPr>
        <w:t>基于信噪比条件的</w:t>
      </w:r>
      <w:r>
        <w:rPr>
          <w:rFonts w:asciiTheme="minorEastAsia" w:hAnsiTheme="minorEastAsia" w:hint="eastAsia"/>
          <w:b/>
          <w:sz w:val="24"/>
          <w:szCs w:val="24"/>
        </w:rPr>
        <w:t>改进的</w:t>
      </w:r>
      <w:r w:rsidRPr="005C6F1F">
        <w:rPr>
          <w:rFonts w:asciiTheme="minorEastAsia" w:hAnsiTheme="minorEastAsia" w:hint="eastAsia"/>
          <w:b/>
          <w:sz w:val="24"/>
          <w:szCs w:val="24"/>
        </w:rPr>
        <w:t>半径选择策略</w:t>
      </w:r>
      <w:r w:rsidR="001005B0">
        <w:rPr>
          <w:rFonts w:asciiTheme="minorEastAsia" w:hAnsiTheme="minorEastAsia" w:hint="eastAsia"/>
          <w:b/>
          <w:sz w:val="24"/>
          <w:szCs w:val="24"/>
        </w:rPr>
        <w:t>（</w:t>
      </w:r>
      <w:r w:rsidR="001005B0" w:rsidRPr="001005B0">
        <w:rPr>
          <w:rFonts w:asciiTheme="minorEastAsia" w:hAnsiTheme="minorEastAsia" w:hint="eastAsia"/>
          <w:b/>
          <w:color w:val="FF0000"/>
          <w:sz w:val="24"/>
          <w:szCs w:val="24"/>
        </w:rPr>
        <w:t>要不要加上天线数</w:t>
      </w:r>
      <w:r w:rsidR="006B190A">
        <w:rPr>
          <w:rFonts w:asciiTheme="minorEastAsia" w:hAnsiTheme="minorEastAsia" w:hint="eastAsia"/>
          <w:b/>
          <w:color w:val="FF0000"/>
          <w:sz w:val="24"/>
          <w:szCs w:val="24"/>
        </w:rPr>
        <w:t>√</w:t>
      </w:r>
      <w:r w:rsidR="001005B0">
        <w:rPr>
          <w:rFonts w:asciiTheme="minorEastAsia" w:hAnsiTheme="minorEastAsia"/>
          <w:b/>
          <w:sz w:val="24"/>
          <w:szCs w:val="24"/>
        </w:rPr>
        <w:t>）</w:t>
      </w:r>
    </w:p>
    <w:p w:rsidR="005C6F1F" w:rsidRDefault="00233C16" w:rsidP="003329CB">
      <w:pPr>
        <w:rPr>
          <w:rFonts w:asciiTheme="minorEastAsia" w:hAnsiTheme="minorEastAsia"/>
          <w:sz w:val="24"/>
          <w:szCs w:val="24"/>
        </w:rPr>
      </w:pPr>
      <w:r>
        <w:rPr>
          <w:rFonts w:asciiTheme="minorEastAsia" w:hAnsiTheme="minorEastAsia" w:hint="eastAsia"/>
          <w:sz w:val="24"/>
          <w:szCs w:val="24"/>
        </w:rPr>
        <w:t>方法（1</w:t>
      </w:r>
      <w:r>
        <w:rPr>
          <w:rFonts w:asciiTheme="minorEastAsia" w:hAnsiTheme="minorEastAsia"/>
          <w:sz w:val="24"/>
          <w:szCs w:val="24"/>
        </w:rPr>
        <w:t>）</w:t>
      </w:r>
      <w:r>
        <w:rPr>
          <w:rFonts w:asciiTheme="minorEastAsia" w:hAnsiTheme="minorEastAsia" w:hint="eastAsia"/>
          <w:sz w:val="24"/>
          <w:szCs w:val="24"/>
        </w:rPr>
        <w:t>由于涉及到ML，</w:t>
      </w:r>
      <w:r w:rsidR="003329CB">
        <w:rPr>
          <w:rFonts w:asciiTheme="minorEastAsia" w:hAnsiTheme="minorEastAsia" w:hint="eastAsia"/>
          <w:sz w:val="24"/>
          <w:szCs w:val="24"/>
        </w:rPr>
        <w:t>半径最大，</w:t>
      </w:r>
      <w:r>
        <w:rPr>
          <w:rFonts w:asciiTheme="minorEastAsia" w:hAnsiTheme="minorEastAsia"/>
          <w:sz w:val="24"/>
          <w:szCs w:val="24"/>
        </w:rPr>
        <w:t>复杂度</w:t>
      </w:r>
      <w:r>
        <w:rPr>
          <w:rFonts w:asciiTheme="minorEastAsia" w:hAnsiTheme="minorEastAsia" w:hint="eastAsia"/>
          <w:sz w:val="24"/>
          <w:szCs w:val="24"/>
        </w:rPr>
        <w:t>相对较高，方法（2</w:t>
      </w:r>
      <w:r>
        <w:rPr>
          <w:rFonts w:asciiTheme="minorEastAsia" w:hAnsiTheme="minorEastAsia"/>
          <w:sz w:val="24"/>
          <w:szCs w:val="24"/>
        </w:rPr>
        <w:t>）</w:t>
      </w:r>
      <w:r>
        <w:rPr>
          <w:rFonts w:asciiTheme="minorEastAsia" w:hAnsiTheme="minorEastAsia" w:hint="eastAsia"/>
          <w:sz w:val="24"/>
          <w:szCs w:val="24"/>
        </w:rPr>
        <w:t>基于发送向量在超球中</w:t>
      </w:r>
      <w:r w:rsidRPr="0049789F">
        <w:rPr>
          <w:rFonts w:asciiTheme="minorEastAsia" w:hAnsiTheme="minorEastAsia" w:hint="eastAsia"/>
          <w:sz w:val="24"/>
          <w:szCs w:val="24"/>
        </w:rPr>
        <w:t>概率</w:t>
      </w:r>
      <w:r>
        <w:rPr>
          <w:rFonts w:asciiTheme="minorEastAsia" w:hAnsiTheme="minorEastAsia" w:hint="eastAsia"/>
          <w:sz w:val="24"/>
          <w:szCs w:val="24"/>
        </w:rPr>
        <w:t>的选择策略，</w:t>
      </w:r>
      <w:r>
        <w:rPr>
          <w:rFonts w:asciiTheme="minorEastAsia" w:hAnsiTheme="minorEastAsia"/>
          <w:sz w:val="24"/>
          <w:szCs w:val="24"/>
        </w:rPr>
        <w:t>不能</w:t>
      </w:r>
      <w:r>
        <w:rPr>
          <w:rFonts w:asciiTheme="minorEastAsia" w:hAnsiTheme="minorEastAsia" w:hint="eastAsia"/>
          <w:sz w:val="24"/>
          <w:szCs w:val="24"/>
        </w:rPr>
        <w:t>保证选取半径对应的超球非空，可能</w:t>
      </w:r>
      <w:r>
        <w:rPr>
          <w:rFonts w:asciiTheme="minorEastAsia" w:hAnsiTheme="minorEastAsia"/>
          <w:sz w:val="24"/>
          <w:szCs w:val="24"/>
        </w:rPr>
        <w:t>导致</w:t>
      </w:r>
      <w:r w:rsidR="003329CB">
        <w:rPr>
          <w:rFonts w:asciiTheme="minorEastAsia" w:hAnsiTheme="minorEastAsia" w:hint="eastAsia"/>
          <w:sz w:val="24"/>
          <w:szCs w:val="24"/>
        </w:rPr>
        <w:t>算法重新启动搜索；</w:t>
      </w:r>
      <w:r w:rsidR="003329CB">
        <w:rPr>
          <w:rFonts w:asciiTheme="minorEastAsia" w:hAnsiTheme="minorEastAsia"/>
          <w:sz w:val="24"/>
          <w:szCs w:val="24"/>
        </w:rPr>
        <w:t>当</w:t>
      </w:r>
      <w:r w:rsidR="003329CB">
        <w:rPr>
          <w:rFonts w:asciiTheme="minorEastAsia" w:hAnsiTheme="minorEastAsia" w:hint="eastAsia"/>
          <w:sz w:val="24"/>
          <w:szCs w:val="24"/>
        </w:rPr>
        <w:t>接收天线个数较多或者在信噪比比较低时，噪声方差较大，可能会导致</w:t>
      </w:r>
      <w:r w:rsidR="003329CB">
        <w:rPr>
          <w:rFonts w:asciiTheme="minorEastAsia" w:hAnsiTheme="minorEastAsia"/>
          <w:sz w:val="24"/>
          <w:szCs w:val="24"/>
        </w:rPr>
        <w:t>半径</w:t>
      </w:r>
      <w:r w:rsidR="003329CB">
        <w:rPr>
          <w:rFonts w:asciiTheme="minorEastAsia" w:hAnsiTheme="minorEastAsia" w:hint="eastAsia"/>
          <w:sz w:val="24"/>
          <w:szCs w:val="24"/>
        </w:rPr>
        <w:t>过大，也增加了算法的复杂度。方法（3</w:t>
      </w:r>
      <w:r w:rsidR="003329CB">
        <w:rPr>
          <w:rFonts w:asciiTheme="minorEastAsia" w:hAnsiTheme="minorEastAsia"/>
          <w:sz w:val="24"/>
          <w:szCs w:val="24"/>
        </w:rPr>
        <w:t>）</w:t>
      </w:r>
      <w:r w:rsidR="003329CB">
        <w:rPr>
          <w:rFonts w:asciiTheme="minorEastAsia" w:hAnsiTheme="minorEastAsia" w:hint="eastAsia"/>
          <w:sz w:val="24"/>
          <w:szCs w:val="24"/>
        </w:rPr>
        <w:t>以低复杂度</w:t>
      </w:r>
      <w:r w:rsidR="00B02D68">
        <w:rPr>
          <w:rFonts w:asciiTheme="minorEastAsia" w:hAnsiTheme="minorEastAsia" w:hint="eastAsia"/>
          <w:sz w:val="24"/>
          <w:szCs w:val="24"/>
        </w:rPr>
        <w:t>线性</w:t>
      </w:r>
      <w:r w:rsidR="003329CB">
        <w:rPr>
          <w:rFonts w:asciiTheme="minorEastAsia" w:hAnsiTheme="minorEastAsia" w:hint="eastAsia"/>
          <w:sz w:val="24"/>
          <w:szCs w:val="24"/>
        </w:rPr>
        <w:t>检测算法的代价量度作为半径的选择策略，</w:t>
      </w:r>
      <w:r w:rsidR="003329CB" w:rsidRPr="003329CB">
        <w:rPr>
          <w:rFonts w:asciiTheme="minorEastAsia" w:hAnsiTheme="minorEastAsia" w:hint="eastAsia"/>
          <w:sz w:val="24"/>
          <w:szCs w:val="24"/>
        </w:rPr>
        <w:t>不仅避免了因初始半径过小导致</w:t>
      </w:r>
      <w:r w:rsidR="00B02D68">
        <w:rPr>
          <w:rFonts w:asciiTheme="minorEastAsia" w:hAnsiTheme="minorEastAsia" w:hint="eastAsia"/>
          <w:sz w:val="24"/>
          <w:szCs w:val="24"/>
        </w:rPr>
        <w:t>的</w:t>
      </w:r>
      <w:r w:rsidR="00C32A3C">
        <w:rPr>
          <w:rFonts w:asciiTheme="minorEastAsia" w:hAnsiTheme="minorEastAsia" w:hint="eastAsia"/>
          <w:sz w:val="24"/>
          <w:szCs w:val="24"/>
        </w:rPr>
        <w:t>初始球内没有</w:t>
      </w:r>
      <w:r w:rsidR="003329CB" w:rsidRPr="003329CB">
        <w:rPr>
          <w:rFonts w:asciiTheme="minorEastAsia" w:hAnsiTheme="minorEastAsia" w:hint="eastAsia"/>
          <w:sz w:val="24"/>
          <w:szCs w:val="24"/>
        </w:rPr>
        <w:t>格点的情况</w:t>
      </w:r>
      <w:r w:rsidR="00B02D68">
        <w:rPr>
          <w:rFonts w:asciiTheme="minorEastAsia" w:hAnsiTheme="minorEastAsia" w:hint="eastAsia"/>
          <w:sz w:val="24"/>
          <w:szCs w:val="24"/>
        </w:rPr>
        <w:t>，</w:t>
      </w:r>
      <w:r w:rsidR="003329CB" w:rsidRPr="003329CB">
        <w:rPr>
          <w:rFonts w:asciiTheme="minorEastAsia" w:hAnsiTheme="minorEastAsia" w:hint="eastAsia"/>
          <w:sz w:val="24"/>
          <w:szCs w:val="24"/>
        </w:rPr>
        <w:t>而且</w:t>
      </w:r>
      <w:r w:rsidR="00B02D68">
        <w:rPr>
          <w:rFonts w:asciiTheme="minorEastAsia" w:hAnsiTheme="minorEastAsia" w:hint="eastAsia"/>
          <w:sz w:val="24"/>
          <w:szCs w:val="24"/>
        </w:rPr>
        <w:t>在</w:t>
      </w:r>
      <w:r w:rsidR="003329CB" w:rsidRPr="003329CB">
        <w:rPr>
          <w:rFonts w:asciiTheme="minorEastAsia" w:hAnsiTheme="minorEastAsia" w:hint="eastAsia"/>
          <w:sz w:val="24"/>
          <w:szCs w:val="24"/>
        </w:rPr>
        <w:t>低信噪比条件下，</w:t>
      </w:r>
      <w:r w:rsidR="00B02D68">
        <w:rPr>
          <w:rFonts w:asciiTheme="minorEastAsia" w:hAnsiTheme="minorEastAsia" w:hint="eastAsia"/>
          <w:sz w:val="24"/>
          <w:szCs w:val="24"/>
        </w:rPr>
        <w:t>算法</w:t>
      </w:r>
      <w:r w:rsidR="003329CB" w:rsidRPr="003329CB">
        <w:rPr>
          <w:rFonts w:asciiTheme="minorEastAsia" w:hAnsiTheme="minorEastAsia" w:hint="eastAsia"/>
          <w:sz w:val="24"/>
          <w:szCs w:val="24"/>
        </w:rPr>
        <w:t>复杂度得到降低。</w:t>
      </w:r>
      <w:r w:rsidR="00B02D68">
        <w:rPr>
          <w:rFonts w:asciiTheme="minorEastAsia" w:hAnsiTheme="minorEastAsia" w:hint="eastAsia"/>
          <w:sz w:val="24"/>
          <w:szCs w:val="24"/>
        </w:rPr>
        <w:t>然而</w:t>
      </w:r>
      <w:r w:rsidR="003329CB" w:rsidRPr="003329CB">
        <w:rPr>
          <w:rFonts w:asciiTheme="minorEastAsia" w:hAnsiTheme="minorEastAsia" w:hint="eastAsia"/>
          <w:sz w:val="24"/>
          <w:szCs w:val="24"/>
        </w:rPr>
        <w:t>，在信噪比</w:t>
      </w:r>
      <w:r w:rsidR="00B02D68" w:rsidRPr="003329CB">
        <w:rPr>
          <w:rFonts w:asciiTheme="minorEastAsia" w:hAnsiTheme="minorEastAsia" w:hint="eastAsia"/>
          <w:sz w:val="24"/>
          <w:szCs w:val="24"/>
        </w:rPr>
        <w:t>相对</w:t>
      </w:r>
      <w:r w:rsidR="003329CB" w:rsidRPr="003329CB">
        <w:rPr>
          <w:rFonts w:asciiTheme="minorEastAsia" w:hAnsiTheme="minorEastAsia" w:hint="eastAsia"/>
          <w:sz w:val="24"/>
          <w:szCs w:val="24"/>
        </w:rPr>
        <w:t>比较高的条件下，</w:t>
      </w:r>
      <w:r w:rsidR="007F335A">
        <w:rPr>
          <w:rFonts w:asciiTheme="minorEastAsia" w:hAnsiTheme="minorEastAsia" w:hint="eastAsia"/>
          <w:sz w:val="24"/>
          <w:szCs w:val="24"/>
        </w:rPr>
        <w:t>由于附加的线性检测，</w:t>
      </w:r>
      <w:r w:rsidR="003329CB" w:rsidRPr="003329CB">
        <w:rPr>
          <w:rFonts w:asciiTheme="minorEastAsia" w:hAnsiTheme="minorEastAsia" w:hint="eastAsia"/>
          <w:sz w:val="24"/>
          <w:szCs w:val="24"/>
        </w:rPr>
        <w:t>其复杂度有时并没有降低，甚至还要增加复杂度。</w:t>
      </w:r>
    </w:p>
    <w:p w:rsidR="003329CB" w:rsidRDefault="003329CB" w:rsidP="003329CB">
      <w:pPr>
        <w:rPr>
          <w:rFonts w:asciiTheme="minorEastAsia" w:hAnsiTheme="minorEastAsia"/>
          <w:sz w:val="24"/>
          <w:szCs w:val="24"/>
        </w:rPr>
      </w:pPr>
      <w:r>
        <w:rPr>
          <w:rFonts w:asciiTheme="minorEastAsia" w:hAnsiTheme="minorEastAsia" w:hint="eastAsia"/>
          <w:sz w:val="24"/>
          <w:szCs w:val="24"/>
        </w:rPr>
        <w:t>针对以上各种情况，</w:t>
      </w:r>
      <w:r w:rsidR="00F952EF">
        <w:rPr>
          <w:rFonts w:asciiTheme="minorEastAsia" w:hAnsiTheme="minorEastAsia" w:hint="eastAsia"/>
          <w:sz w:val="24"/>
          <w:szCs w:val="24"/>
        </w:rPr>
        <w:t>为避免上述三种方法在各种信噪比条件下，复杂度过高的问题，</w:t>
      </w:r>
      <w:r>
        <w:rPr>
          <w:rFonts w:asciiTheme="minorEastAsia" w:hAnsiTheme="minorEastAsia"/>
          <w:sz w:val="24"/>
          <w:szCs w:val="24"/>
        </w:rPr>
        <w:t>本节</w:t>
      </w:r>
      <w:r>
        <w:rPr>
          <w:rFonts w:asciiTheme="minorEastAsia" w:hAnsiTheme="minorEastAsia" w:hint="eastAsia"/>
          <w:sz w:val="24"/>
          <w:szCs w:val="24"/>
        </w:rPr>
        <w:t>提出一种基于</w:t>
      </w:r>
      <w:r w:rsidRPr="003329CB">
        <w:rPr>
          <w:rFonts w:asciiTheme="minorEastAsia" w:hAnsiTheme="minorEastAsia" w:hint="eastAsia"/>
          <w:sz w:val="24"/>
          <w:szCs w:val="24"/>
        </w:rPr>
        <w:t>信噪比条件的改进的半径选择策略</w:t>
      </w:r>
      <w:r w:rsidR="00F952EF">
        <w:rPr>
          <w:rFonts w:asciiTheme="minorEastAsia" w:hAnsiTheme="minorEastAsia" w:hint="eastAsia"/>
          <w:sz w:val="24"/>
          <w:szCs w:val="24"/>
        </w:rPr>
        <w:t>，</w:t>
      </w:r>
      <w:r w:rsidR="00F952EF">
        <w:rPr>
          <w:rFonts w:asciiTheme="minorEastAsia" w:hAnsiTheme="minorEastAsia"/>
          <w:sz w:val="24"/>
          <w:szCs w:val="24"/>
        </w:rPr>
        <w:t>将</w:t>
      </w:r>
      <w:r w:rsidR="00F952EF">
        <w:rPr>
          <w:rFonts w:asciiTheme="minorEastAsia" w:hAnsiTheme="minorEastAsia" w:hint="eastAsia"/>
          <w:sz w:val="24"/>
          <w:szCs w:val="24"/>
        </w:rPr>
        <w:t>（2</w:t>
      </w:r>
      <w:r w:rsidR="00F952EF">
        <w:rPr>
          <w:rFonts w:asciiTheme="minorEastAsia" w:hAnsiTheme="minorEastAsia"/>
          <w:sz w:val="24"/>
          <w:szCs w:val="24"/>
        </w:rPr>
        <w:t>）（</w:t>
      </w:r>
      <w:r w:rsidR="00F952EF">
        <w:rPr>
          <w:rFonts w:asciiTheme="minorEastAsia" w:hAnsiTheme="minorEastAsia" w:hint="eastAsia"/>
          <w:sz w:val="24"/>
          <w:szCs w:val="24"/>
        </w:rPr>
        <w:t>3</w:t>
      </w:r>
      <w:r w:rsidR="00F952EF">
        <w:rPr>
          <w:rFonts w:asciiTheme="minorEastAsia" w:hAnsiTheme="minorEastAsia"/>
          <w:sz w:val="24"/>
          <w:szCs w:val="24"/>
        </w:rPr>
        <w:t>）</w:t>
      </w:r>
      <w:r w:rsidR="00F952EF">
        <w:rPr>
          <w:rFonts w:asciiTheme="minorEastAsia" w:hAnsiTheme="minorEastAsia" w:hint="eastAsia"/>
          <w:sz w:val="24"/>
          <w:szCs w:val="24"/>
        </w:rPr>
        <w:t>两种方法结合，</w:t>
      </w:r>
      <w:r w:rsidR="00F952EF">
        <w:rPr>
          <w:rFonts w:asciiTheme="minorEastAsia" w:hAnsiTheme="minorEastAsia"/>
          <w:sz w:val="24"/>
          <w:szCs w:val="24"/>
        </w:rPr>
        <w:t>根据</w:t>
      </w:r>
      <w:r w:rsidR="00F952EF">
        <w:rPr>
          <w:rFonts w:asciiTheme="minorEastAsia" w:hAnsiTheme="minorEastAsia" w:hint="eastAsia"/>
          <w:sz w:val="24"/>
          <w:szCs w:val="24"/>
        </w:rPr>
        <w:t>信噪比的高低自适应的切换半径选择策略。</w:t>
      </w:r>
    </w:p>
    <w:p w:rsidR="00892914" w:rsidRDefault="00892914" w:rsidP="00892914">
      <w:pPr>
        <w:rPr>
          <w:rFonts w:asciiTheme="minorEastAsia" w:hAnsiTheme="minorEastAsia"/>
          <w:sz w:val="24"/>
          <w:szCs w:val="24"/>
        </w:rPr>
      </w:pPr>
      <w:r>
        <w:rPr>
          <w:rFonts w:asciiTheme="minorEastAsia" w:hAnsiTheme="minorEastAsia" w:hint="eastAsia"/>
          <w:sz w:val="24"/>
          <w:szCs w:val="24"/>
        </w:rPr>
        <w:t>算法首先设定一个期望信噪比阈值</w:t>
      </w:r>
      <w:r w:rsidRPr="00892914">
        <w:rPr>
          <w:rFonts w:asciiTheme="minorEastAsia" w:hAnsiTheme="minorEastAsia"/>
          <w:position w:val="-12"/>
          <w:sz w:val="24"/>
          <w:szCs w:val="24"/>
        </w:rPr>
        <w:object w:dxaOrig="580" w:dyaOrig="360">
          <v:shape id="_x0000_i1075" type="#_x0000_t75" style="width:28.5pt;height:18pt" o:ole="">
            <v:imagedata r:id="rId113" o:title=""/>
          </v:shape>
          <o:OLEObject Type="Embed" ProgID="Equation.DSMT4" ShapeID="_x0000_i1075" DrawAspect="Content" ObjectID="_1497371696" r:id="rId114"/>
        </w:object>
      </w:r>
      <w:r>
        <w:rPr>
          <w:rFonts w:asciiTheme="minorEastAsia" w:hAnsiTheme="minorEastAsia" w:hint="eastAsia"/>
          <w:sz w:val="24"/>
          <w:szCs w:val="24"/>
        </w:rPr>
        <w:t>；算法启动时计算在当前信道条件下的信噪比</w:t>
      </w:r>
      <w:r w:rsidRPr="00892914">
        <w:rPr>
          <w:rFonts w:asciiTheme="minorEastAsia" w:hAnsiTheme="minorEastAsia"/>
          <w:position w:val="-12"/>
          <w:sz w:val="24"/>
          <w:szCs w:val="24"/>
        </w:rPr>
        <w:object w:dxaOrig="600" w:dyaOrig="360">
          <v:shape id="_x0000_i1076" type="#_x0000_t75" style="width:30pt;height:18pt" o:ole="">
            <v:imagedata r:id="rId115" o:title=""/>
          </v:shape>
          <o:OLEObject Type="Embed" ProgID="Equation.DSMT4" ShapeID="_x0000_i1076" DrawAspect="Content" ObjectID="_1497371697" r:id="rId116"/>
        </w:object>
      </w:r>
      <w:r>
        <w:rPr>
          <w:rFonts w:asciiTheme="minorEastAsia" w:hAnsiTheme="minorEastAsia" w:hint="eastAsia"/>
          <w:sz w:val="24"/>
          <w:szCs w:val="24"/>
        </w:rPr>
        <w:t>，可以通过空载波在接收端进行测量；当前信噪比大于信噪比阈值时，</w:t>
      </w:r>
      <w:r>
        <w:rPr>
          <w:rFonts w:asciiTheme="minorEastAsia" w:hAnsiTheme="minorEastAsia"/>
          <w:sz w:val="24"/>
          <w:szCs w:val="24"/>
        </w:rPr>
        <w:t>即</w:t>
      </w:r>
      <w:r w:rsidRPr="00892914">
        <w:rPr>
          <w:rFonts w:asciiTheme="minorEastAsia" w:hAnsiTheme="minorEastAsia"/>
          <w:position w:val="-12"/>
          <w:sz w:val="24"/>
          <w:szCs w:val="24"/>
        </w:rPr>
        <w:object w:dxaOrig="1380" w:dyaOrig="360">
          <v:shape id="_x0000_i1077" type="#_x0000_t75" style="width:69pt;height:18pt" o:ole="">
            <v:imagedata r:id="rId117" o:title=""/>
          </v:shape>
          <o:OLEObject Type="Embed" ProgID="Equation.DSMT4" ShapeID="_x0000_i1077" DrawAspect="Content" ObjectID="_1497371698" r:id="rId118"/>
        </w:object>
      </w:r>
      <w:r>
        <w:rPr>
          <w:rFonts w:asciiTheme="minorEastAsia" w:hAnsiTheme="minorEastAsia" w:hint="eastAsia"/>
          <w:sz w:val="24"/>
          <w:szCs w:val="24"/>
        </w:rPr>
        <w:t>时，采用基于发送向量在超球中</w:t>
      </w:r>
      <w:r w:rsidRPr="0049789F">
        <w:rPr>
          <w:rFonts w:asciiTheme="minorEastAsia" w:hAnsiTheme="minorEastAsia" w:hint="eastAsia"/>
          <w:sz w:val="24"/>
          <w:szCs w:val="24"/>
        </w:rPr>
        <w:t>概率</w:t>
      </w:r>
      <w:r>
        <w:rPr>
          <w:rFonts w:asciiTheme="minorEastAsia" w:hAnsiTheme="minorEastAsia" w:hint="eastAsia"/>
          <w:sz w:val="24"/>
          <w:szCs w:val="24"/>
        </w:rPr>
        <w:t>的选择策略，</w:t>
      </w:r>
      <w:r>
        <w:rPr>
          <w:rFonts w:asciiTheme="minorEastAsia" w:hAnsiTheme="minorEastAsia"/>
          <w:sz w:val="24"/>
          <w:szCs w:val="24"/>
        </w:rPr>
        <w:t>反之</w:t>
      </w:r>
      <w:r>
        <w:rPr>
          <w:rFonts w:asciiTheme="minorEastAsia" w:hAnsiTheme="minorEastAsia" w:hint="eastAsia"/>
          <w:sz w:val="24"/>
          <w:szCs w:val="24"/>
        </w:rPr>
        <w:t>，</w:t>
      </w:r>
      <w:r w:rsidRPr="00892914">
        <w:rPr>
          <w:rFonts w:asciiTheme="minorEastAsia" w:hAnsiTheme="minorEastAsia"/>
          <w:position w:val="-12"/>
          <w:sz w:val="24"/>
          <w:szCs w:val="24"/>
        </w:rPr>
        <w:object w:dxaOrig="1380" w:dyaOrig="360">
          <v:shape id="_x0000_i1078" type="#_x0000_t75" style="width:69pt;height:18pt" o:ole="">
            <v:imagedata r:id="rId119" o:title=""/>
          </v:shape>
          <o:OLEObject Type="Embed" ProgID="Equation.DSMT4" ShapeID="_x0000_i1078" DrawAspect="Content" ObjectID="_1497371699" r:id="rId120"/>
        </w:object>
      </w:r>
      <w:r>
        <w:rPr>
          <w:rFonts w:asciiTheme="minorEastAsia" w:hAnsiTheme="minorEastAsia" w:hint="eastAsia"/>
          <w:sz w:val="24"/>
          <w:szCs w:val="24"/>
        </w:rPr>
        <w:t>时，</w:t>
      </w:r>
      <w:r>
        <w:rPr>
          <w:rFonts w:asciiTheme="minorEastAsia" w:hAnsiTheme="minorEastAsia"/>
          <w:sz w:val="24"/>
          <w:szCs w:val="24"/>
        </w:rPr>
        <w:t>采用</w:t>
      </w:r>
      <w:r>
        <w:rPr>
          <w:rFonts w:asciiTheme="minorEastAsia" w:hAnsiTheme="minorEastAsia" w:hint="eastAsia"/>
          <w:sz w:val="24"/>
          <w:szCs w:val="24"/>
        </w:rPr>
        <w:t>以低复杂度线性检测算法的代价量度作为半径的选择策略。</w:t>
      </w:r>
    </w:p>
    <w:p w:rsidR="00655852" w:rsidRDefault="00655852" w:rsidP="00892914">
      <w:pPr>
        <w:rPr>
          <w:rFonts w:asciiTheme="minorEastAsia" w:hAnsiTheme="minorEastAsia"/>
          <w:sz w:val="24"/>
          <w:szCs w:val="24"/>
        </w:rPr>
      </w:pPr>
      <w:r>
        <w:rPr>
          <w:rFonts w:asciiTheme="minorEastAsia" w:hAnsiTheme="minorEastAsia" w:hint="eastAsia"/>
          <w:sz w:val="24"/>
          <w:szCs w:val="24"/>
        </w:rPr>
        <w:t>流程图。</w:t>
      </w:r>
      <w:r>
        <w:rPr>
          <w:rFonts w:asciiTheme="minorEastAsia" w:hAnsiTheme="minorEastAsia"/>
          <w:sz w:val="24"/>
          <w:szCs w:val="24"/>
        </w:rPr>
        <w:t>。。。。。</w:t>
      </w:r>
    </w:p>
    <w:p w:rsidR="00B1463E" w:rsidRPr="00B1463E" w:rsidRDefault="00B1463E" w:rsidP="00892914">
      <w:pPr>
        <w:rPr>
          <w:rFonts w:asciiTheme="minorEastAsia" w:hAnsiTheme="minorEastAsia"/>
          <w:b/>
          <w:sz w:val="24"/>
          <w:szCs w:val="24"/>
        </w:rPr>
      </w:pPr>
      <w:r w:rsidRPr="00B1463E">
        <w:rPr>
          <w:rFonts w:asciiTheme="minorEastAsia" w:hAnsiTheme="minorEastAsia" w:hint="eastAsia"/>
          <w:b/>
          <w:sz w:val="24"/>
          <w:szCs w:val="24"/>
        </w:rPr>
        <w:t>仿真</w:t>
      </w:r>
    </w:p>
    <w:p w:rsidR="00892914" w:rsidRPr="00892914" w:rsidRDefault="00892914" w:rsidP="003329CB">
      <w:pPr>
        <w:rPr>
          <w:rFonts w:asciiTheme="minorEastAsia" w:hAnsiTheme="minorEastAsia" w:hint="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16CD1" w:rsidRPr="00DE5580" w:rsidRDefault="00D16CD1" w:rsidP="00D16CD1">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sidRPr="00333E08">
        <w:rPr>
          <w:rFonts w:asciiTheme="minorEastAsia" w:hAnsiTheme="minorEastAsia"/>
          <w:sz w:val="24"/>
          <w:szCs w:val="24"/>
        </w:rPr>
        <w:t>Han H G, Oh S K, Lee S J, et al. Computation complexities of sphere decoding according to initial radius</w:t>
      </w:r>
      <w:r>
        <w:rPr>
          <w:rFonts w:asciiTheme="minorEastAsia" w:hAnsiTheme="minorEastAsia"/>
          <w:sz w:val="24"/>
          <w:szCs w:val="24"/>
        </w:rPr>
        <w:t xml:space="preserve"> </w:t>
      </w:r>
      <w:r w:rsidRPr="00333E08">
        <w:rPr>
          <w:rFonts w:asciiTheme="minorEastAsia" w:hAnsiTheme="minorEastAsia"/>
          <w:sz w:val="24"/>
          <w:szCs w:val="24"/>
        </w:rPr>
        <w:t>selection schemes and an efficient initial radius reduction scheme</w:t>
      </w:r>
      <w:r>
        <w:rPr>
          <w:rFonts w:asciiTheme="minorEastAsia" w:hAnsiTheme="minorEastAsia"/>
          <w:sz w:val="24"/>
          <w:szCs w:val="24"/>
        </w:rPr>
        <w:t xml:space="preserve"> </w:t>
      </w:r>
      <w:r w:rsidRPr="00333E08">
        <w:rPr>
          <w:rFonts w:asciiTheme="minorEastAsia" w:hAnsiTheme="minorEastAsia"/>
          <w:sz w:val="24"/>
          <w:szCs w:val="24"/>
        </w:rPr>
        <w:t>[C]. St Louis: IEEE Global Telecommun</w:t>
      </w:r>
      <w:r>
        <w:rPr>
          <w:rFonts w:asciiTheme="minorEastAsia" w:hAnsiTheme="minorEastAsia"/>
          <w:sz w:val="24"/>
          <w:szCs w:val="24"/>
        </w:rPr>
        <w:t xml:space="preserve"> </w:t>
      </w:r>
      <w:bookmarkStart w:id="0" w:name="_GoBack"/>
      <w:bookmarkEnd w:id="0"/>
      <w:r w:rsidRPr="00333E08">
        <w:rPr>
          <w:rFonts w:asciiTheme="minorEastAsia" w:hAnsiTheme="minorEastAsia"/>
          <w:sz w:val="24"/>
          <w:szCs w:val="24"/>
        </w:rPr>
        <w:t>Conf, 2005: 2354-2358.</w:t>
      </w:r>
    </w:p>
    <w:p w:rsidR="00333E08" w:rsidRPr="00DE5580" w:rsidRDefault="005373F9" w:rsidP="00333E08">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00333E08" w:rsidRPr="00333E08">
        <w:rPr>
          <w:rFonts w:asciiTheme="minorEastAsia" w:hAnsiTheme="minorEastAsia"/>
          <w:sz w:val="24"/>
          <w:szCs w:val="24"/>
        </w:rPr>
        <w:t>Hassibi B, Vikalo H. On the sphere decoding algorithm I:</w:t>
      </w:r>
      <w:r w:rsidR="007F335A">
        <w:rPr>
          <w:rFonts w:asciiTheme="minorEastAsia" w:hAnsiTheme="minorEastAsia"/>
          <w:sz w:val="24"/>
          <w:szCs w:val="24"/>
        </w:rPr>
        <w:t xml:space="preserve"> </w:t>
      </w:r>
      <w:r w:rsidR="00333E08" w:rsidRPr="00333E08">
        <w:rPr>
          <w:rFonts w:asciiTheme="minorEastAsia" w:hAnsiTheme="minorEastAsia"/>
          <w:sz w:val="24"/>
          <w:szCs w:val="24"/>
        </w:rPr>
        <w:t>Expected complexity[J]. IEEE Trans Signal Process</w:t>
      </w:r>
      <w:r w:rsidR="007F335A">
        <w:rPr>
          <w:rFonts w:asciiTheme="minorEastAsia" w:hAnsiTheme="minorEastAsia"/>
          <w:sz w:val="24"/>
          <w:szCs w:val="24"/>
        </w:rPr>
        <w:t>,</w:t>
      </w:r>
      <w:r w:rsidR="00333E08">
        <w:rPr>
          <w:rFonts w:asciiTheme="minorEastAsia" w:hAnsiTheme="minorEastAsia"/>
          <w:sz w:val="24"/>
          <w:szCs w:val="24"/>
        </w:rPr>
        <w:t xml:space="preserve"> </w:t>
      </w:r>
      <w:r w:rsidR="00333E08" w:rsidRPr="00333E08">
        <w:rPr>
          <w:rFonts w:asciiTheme="minorEastAsia" w:hAnsiTheme="minorEastAsia"/>
          <w:sz w:val="24"/>
          <w:szCs w:val="24"/>
        </w:rPr>
        <w:t>2005</w:t>
      </w:r>
      <w:r w:rsidR="007F335A">
        <w:rPr>
          <w:rFonts w:asciiTheme="minorEastAsia" w:hAnsiTheme="minorEastAsia"/>
          <w:sz w:val="24"/>
          <w:szCs w:val="24"/>
        </w:rPr>
        <w:t xml:space="preserve">, </w:t>
      </w:r>
      <w:r w:rsidR="00333E08" w:rsidRPr="00333E08">
        <w:rPr>
          <w:rFonts w:asciiTheme="minorEastAsia" w:hAnsiTheme="minorEastAsia"/>
          <w:sz w:val="24"/>
          <w:szCs w:val="24"/>
        </w:rPr>
        <w:t>53(8): 2806-2818.</w:t>
      </w:r>
    </w:p>
    <w:p w:rsidR="005373F9" w:rsidRPr="00DE5580" w:rsidRDefault="005373F9" w:rsidP="00333E08">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w:t>
      </w:r>
      <w:r w:rsidR="00333E08" w:rsidRPr="00333E08">
        <w:rPr>
          <w:rFonts w:asciiTheme="minorEastAsia" w:hAnsiTheme="minorEastAsia"/>
          <w:sz w:val="24"/>
          <w:szCs w:val="24"/>
        </w:rPr>
        <w:t>Liu Qianlei, Yang Luxi. A novel method for initial radius selection of sphere decoding</w:t>
      </w:r>
      <w:r w:rsidR="00333E08">
        <w:rPr>
          <w:rFonts w:asciiTheme="minorEastAsia" w:hAnsiTheme="minorEastAsia"/>
          <w:sz w:val="24"/>
          <w:szCs w:val="24"/>
        </w:rPr>
        <w:t xml:space="preserve"> </w:t>
      </w:r>
      <w:r w:rsidR="00333E08" w:rsidRPr="00333E08">
        <w:rPr>
          <w:rFonts w:asciiTheme="minorEastAsia" w:hAnsiTheme="minorEastAsia"/>
          <w:sz w:val="24"/>
          <w:szCs w:val="24"/>
        </w:rPr>
        <w:t>[C]. IEEE Veh Technol</w:t>
      </w:r>
      <w:r w:rsidR="00333E08">
        <w:rPr>
          <w:rFonts w:asciiTheme="minorEastAsia" w:hAnsiTheme="minorEastAsia"/>
          <w:sz w:val="24"/>
          <w:szCs w:val="24"/>
        </w:rPr>
        <w:t xml:space="preserve"> </w:t>
      </w:r>
      <w:r w:rsidR="00333E08" w:rsidRPr="00333E08">
        <w:rPr>
          <w:rFonts w:asciiTheme="minorEastAsia" w:hAnsiTheme="minorEastAsia"/>
          <w:sz w:val="24"/>
          <w:szCs w:val="24"/>
        </w:rPr>
        <w:t>Conf, 2004, 60(2): 1280-1283.</w:t>
      </w:r>
      <w:r w:rsidR="00333E08" w:rsidRPr="00333E08">
        <w:t xml:space="preserve"> </w:t>
      </w:r>
      <w:r w:rsidR="00147949">
        <w:rPr>
          <w:rFonts w:asciiTheme="minorEastAsia" w:hAnsiTheme="minorEastAsia" w:hint="eastAsia"/>
          <w:sz w:val="24"/>
          <w:szCs w:val="24"/>
        </w:rPr>
        <w:t xml:space="preserve"> </w:t>
      </w:r>
    </w:p>
    <w:p w:rsidR="009A73C8" w:rsidRPr="00171360" w:rsidRDefault="009A73C8" w:rsidP="009A73C8">
      <w:pPr>
        <w:rPr>
          <w:rFonts w:asciiTheme="minorEastAsia" w:hAnsiTheme="minorEastAsia"/>
          <w:sz w:val="24"/>
          <w:szCs w:val="24"/>
        </w:rPr>
      </w:pPr>
      <w:r w:rsidRPr="00F131A7">
        <w:rPr>
          <w:rFonts w:asciiTheme="minorEastAsia" w:hAnsiTheme="minorEastAsia" w:hint="eastAsia"/>
          <w:sz w:val="24"/>
          <w:szCs w:val="24"/>
        </w:rPr>
        <w:t>[</w:t>
      </w:r>
      <w:r>
        <w:rPr>
          <w:rFonts w:asciiTheme="minorEastAsia" w:hAnsiTheme="minorEastAsia"/>
          <w:sz w:val="24"/>
          <w:szCs w:val="24"/>
        </w:rPr>
        <w:t>3</w:t>
      </w:r>
      <w:r w:rsidRPr="00F131A7">
        <w:rPr>
          <w:rFonts w:asciiTheme="minorEastAsia" w:hAnsiTheme="minorEastAsia" w:hint="eastAsia"/>
          <w:sz w:val="24"/>
          <w:szCs w:val="24"/>
        </w:rPr>
        <w:t>]</w:t>
      </w:r>
      <w:r>
        <w:rPr>
          <w:rFonts w:asciiTheme="minorEastAsia" w:hAnsiTheme="minorEastAsia" w:hint="eastAsia"/>
          <w:sz w:val="24"/>
          <w:szCs w:val="24"/>
        </w:rPr>
        <w:t>陈发堂，</w:t>
      </w:r>
      <w:r>
        <w:rPr>
          <w:rFonts w:asciiTheme="minorEastAsia" w:hAnsiTheme="minorEastAsia"/>
          <w:sz w:val="24"/>
          <w:szCs w:val="24"/>
        </w:rPr>
        <w:t>梁涛涛</w:t>
      </w:r>
      <w:r>
        <w:rPr>
          <w:rFonts w:asciiTheme="minorEastAsia" w:hAnsiTheme="minorEastAsia" w:hint="eastAsia"/>
          <w:sz w:val="24"/>
          <w:szCs w:val="24"/>
        </w:rPr>
        <w:t>，</w:t>
      </w:r>
      <w:r>
        <w:rPr>
          <w:rFonts w:asciiTheme="minorEastAsia" w:hAnsiTheme="minorEastAsia"/>
          <w:sz w:val="24"/>
          <w:szCs w:val="24"/>
        </w:rPr>
        <w:t>李小文</w:t>
      </w:r>
      <w:r>
        <w:rPr>
          <w:rFonts w:asciiTheme="minorEastAsia" w:hAnsiTheme="minorEastAsia" w:hint="eastAsia"/>
          <w:sz w:val="24"/>
          <w:szCs w:val="24"/>
        </w:rPr>
        <w:t>，</w:t>
      </w:r>
      <w:r w:rsidRPr="00B634D9">
        <w:rPr>
          <w:rFonts w:asciiTheme="minorEastAsia" w:hAnsiTheme="minorEastAsia" w:hint="eastAsia"/>
          <w:sz w:val="24"/>
          <w:szCs w:val="24"/>
        </w:rPr>
        <w:t>LTE-A系统中球形译码检测算法研究</w:t>
      </w:r>
      <w:r>
        <w:rPr>
          <w:rFonts w:asciiTheme="minorEastAsia" w:hAnsiTheme="minorEastAsia" w:hint="eastAsia"/>
          <w:sz w:val="24"/>
          <w:szCs w:val="24"/>
        </w:rPr>
        <w:t>[</w:t>
      </w:r>
      <w:r w:rsidR="008525FC">
        <w:rPr>
          <w:rFonts w:asciiTheme="minorEastAsia" w:hAnsiTheme="minorEastAsia"/>
          <w:sz w:val="24"/>
          <w:szCs w:val="24"/>
        </w:rPr>
        <w:t>J</w:t>
      </w:r>
      <w:r>
        <w:rPr>
          <w:rFonts w:asciiTheme="minorEastAsia" w:hAnsiTheme="minorEastAsia" w:hint="eastAsia"/>
          <w:sz w:val="24"/>
          <w:szCs w:val="24"/>
        </w:rPr>
        <w:t>]，《电子技</w:t>
      </w:r>
      <w:r>
        <w:rPr>
          <w:rFonts w:asciiTheme="minorEastAsia" w:hAnsiTheme="minorEastAsia" w:hint="eastAsia"/>
          <w:sz w:val="24"/>
          <w:szCs w:val="24"/>
        </w:rPr>
        <w:lastRenderedPageBreak/>
        <w:t>术应用》，2012</w:t>
      </w:r>
    </w:p>
    <w:p w:rsidR="00D16CD1" w:rsidRDefault="00D16CD1" w:rsidP="00D16CD1">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4</w:t>
      </w:r>
      <w:r>
        <w:rPr>
          <w:rFonts w:asciiTheme="minorEastAsia" w:hAnsiTheme="minorEastAsia" w:hint="eastAsia"/>
          <w:sz w:val="24"/>
          <w:szCs w:val="24"/>
        </w:rPr>
        <w:t>]</w:t>
      </w:r>
      <w:r w:rsidRPr="00333E08">
        <w:rPr>
          <w:rFonts w:asciiTheme="minorEastAsia" w:hAnsiTheme="minorEastAsia"/>
          <w:sz w:val="24"/>
          <w:szCs w:val="24"/>
        </w:rPr>
        <w:t>Viterbo E, Bouros J. A universal lattice code decoder for fading channels</w:t>
      </w:r>
      <w:r>
        <w:rPr>
          <w:rFonts w:asciiTheme="minorEastAsia" w:hAnsiTheme="minorEastAsia"/>
          <w:sz w:val="24"/>
          <w:szCs w:val="24"/>
        </w:rPr>
        <w:t xml:space="preserve"> </w:t>
      </w:r>
      <w:r w:rsidRPr="00333E08">
        <w:rPr>
          <w:rFonts w:asciiTheme="minorEastAsia" w:hAnsiTheme="minorEastAsia"/>
          <w:sz w:val="24"/>
          <w:szCs w:val="24"/>
        </w:rPr>
        <w:t>[J]. IEEE Trans Inform Theory,</w:t>
      </w:r>
      <w:r>
        <w:rPr>
          <w:rFonts w:asciiTheme="minorEastAsia" w:hAnsiTheme="minorEastAsia"/>
          <w:sz w:val="24"/>
          <w:szCs w:val="24"/>
        </w:rPr>
        <w:t xml:space="preserve"> </w:t>
      </w:r>
      <w:r w:rsidRPr="00333E08">
        <w:rPr>
          <w:rFonts w:asciiTheme="minorEastAsia" w:hAnsiTheme="minorEastAsia"/>
          <w:sz w:val="24"/>
          <w:szCs w:val="24"/>
        </w:rPr>
        <w:t>1999, 45(5): 1639-1642.</w:t>
      </w:r>
    </w:p>
    <w:p w:rsidR="00526DF7" w:rsidRDefault="00526DF7" w:rsidP="00D16CD1">
      <w:pPr>
        <w:rPr>
          <w:rFonts w:asciiTheme="minorEastAsia" w:hAnsiTheme="minorEastAsia" w:hint="eastAsia"/>
          <w:sz w:val="24"/>
          <w:szCs w:val="24"/>
        </w:rPr>
      </w:pPr>
      <w:r>
        <w:rPr>
          <w:rFonts w:asciiTheme="minorEastAsia" w:hAnsiTheme="minorEastAsia"/>
          <w:sz w:val="24"/>
          <w:szCs w:val="24"/>
        </w:rPr>
        <w:t>[5]</w:t>
      </w:r>
      <w:r>
        <w:rPr>
          <w:rFonts w:asciiTheme="minorEastAsia" w:hAnsiTheme="minorEastAsia" w:hint="eastAsia"/>
          <w:sz w:val="24"/>
          <w:szCs w:val="24"/>
        </w:rPr>
        <w:t>赵兵兵，</w:t>
      </w:r>
      <w:r w:rsidRPr="00526DF7">
        <w:rPr>
          <w:rFonts w:asciiTheme="minorEastAsia" w:hAnsiTheme="minorEastAsia" w:hint="eastAsia"/>
          <w:sz w:val="24"/>
          <w:szCs w:val="24"/>
        </w:rPr>
        <w:t>基于树搜索的MIMO检测算法研究</w:t>
      </w:r>
      <w:r w:rsidR="008525FC">
        <w:rPr>
          <w:rFonts w:asciiTheme="minorEastAsia" w:hAnsiTheme="minorEastAsia" w:hint="eastAsia"/>
          <w:sz w:val="24"/>
          <w:szCs w:val="24"/>
        </w:rPr>
        <w:t>[</w:t>
      </w:r>
      <w:r w:rsidR="008525FC">
        <w:rPr>
          <w:rFonts w:asciiTheme="minorEastAsia" w:hAnsiTheme="minorEastAsia"/>
          <w:sz w:val="24"/>
          <w:szCs w:val="24"/>
        </w:rPr>
        <w:t>D</w:t>
      </w:r>
      <w:r w:rsidR="008525FC">
        <w:rPr>
          <w:rFonts w:asciiTheme="minorEastAsia" w:hAnsiTheme="minorEastAsia" w:hint="eastAsia"/>
          <w:sz w:val="24"/>
          <w:szCs w:val="24"/>
        </w:rPr>
        <w:t>]</w:t>
      </w:r>
      <w:r w:rsidR="008525FC">
        <w:rPr>
          <w:rFonts w:asciiTheme="minorEastAsia" w:hAnsiTheme="minorEastAsia"/>
          <w:sz w:val="24"/>
          <w:szCs w:val="24"/>
        </w:rPr>
        <w:t>,</w:t>
      </w:r>
      <w:r w:rsidR="008525FC">
        <w:rPr>
          <w:rFonts w:asciiTheme="minorEastAsia" w:hAnsiTheme="minorEastAsia" w:hint="eastAsia"/>
          <w:sz w:val="24"/>
          <w:szCs w:val="24"/>
        </w:rPr>
        <w:t>西安电子科技大学，2014.</w:t>
      </w:r>
      <w:r w:rsidR="008525FC">
        <w:rPr>
          <w:rFonts w:asciiTheme="minorEastAsia" w:hAnsiTheme="minorEastAsia"/>
          <w:sz w:val="24"/>
          <w:szCs w:val="24"/>
        </w:rPr>
        <w:t>0</w:t>
      </w:r>
      <w:r w:rsidR="008525FC">
        <w:rPr>
          <w:rFonts w:asciiTheme="minorEastAsia" w:hAnsiTheme="minorEastAsia" w:hint="eastAsia"/>
          <w:sz w:val="24"/>
          <w:szCs w:val="24"/>
        </w:rPr>
        <w:t>1</w:t>
      </w:r>
    </w:p>
    <w:sectPr w:rsidR="00526D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6ED" w:rsidRDefault="00E506ED" w:rsidP="007128B0">
      <w:r>
        <w:separator/>
      </w:r>
    </w:p>
  </w:endnote>
  <w:endnote w:type="continuationSeparator" w:id="0">
    <w:p w:rsidR="00E506ED" w:rsidRDefault="00E506ED" w:rsidP="00712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6ED" w:rsidRDefault="00E506ED" w:rsidP="007128B0">
      <w:r>
        <w:separator/>
      </w:r>
    </w:p>
  </w:footnote>
  <w:footnote w:type="continuationSeparator" w:id="0">
    <w:p w:rsidR="00E506ED" w:rsidRDefault="00E506ED" w:rsidP="007128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049D9"/>
    <w:rsid w:val="00082C04"/>
    <w:rsid w:val="000B11D8"/>
    <w:rsid w:val="000C0FB9"/>
    <w:rsid w:val="000C3D54"/>
    <w:rsid w:val="000D75E2"/>
    <w:rsid w:val="000D7B08"/>
    <w:rsid w:val="000F1D96"/>
    <w:rsid w:val="001005B0"/>
    <w:rsid w:val="0010114A"/>
    <w:rsid w:val="00144085"/>
    <w:rsid w:val="00147949"/>
    <w:rsid w:val="0015166D"/>
    <w:rsid w:val="001572FE"/>
    <w:rsid w:val="00171360"/>
    <w:rsid w:val="00175CD9"/>
    <w:rsid w:val="0021429C"/>
    <w:rsid w:val="00217BC7"/>
    <w:rsid w:val="002202C4"/>
    <w:rsid w:val="0022596D"/>
    <w:rsid w:val="00233C16"/>
    <w:rsid w:val="002A1A6D"/>
    <w:rsid w:val="002A33E9"/>
    <w:rsid w:val="002A5588"/>
    <w:rsid w:val="002A6AA7"/>
    <w:rsid w:val="002D6E98"/>
    <w:rsid w:val="002E08A4"/>
    <w:rsid w:val="002E7875"/>
    <w:rsid w:val="00302C67"/>
    <w:rsid w:val="00315413"/>
    <w:rsid w:val="00326ED2"/>
    <w:rsid w:val="003329CB"/>
    <w:rsid w:val="00333E08"/>
    <w:rsid w:val="0035205E"/>
    <w:rsid w:val="00352AD7"/>
    <w:rsid w:val="00394AD2"/>
    <w:rsid w:val="003A6D1C"/>
    <w:rsid w:val="003C7BAC"/>
    <w:rsid w:val="003F7525"/>
    <w:rsid w:val="00401130"/>
    <w:rsid w:val="004201F3"/>
    <w:rsid w:val="0043585F"/>
    <w:rsid w:val="00457139"/>
    <w:rsid w:val="0046507C"/>
    <w:rsid w:val="00481548"/>
    <w:rsid w:val="00491DEC"/>
    <w:rsid w:val="0049789F"/>
    <w:rsid w:val="004B1306"/>
    <w:rsid w:val="004B6460"/>
    <w:rsid w:val="004F186C"/>
    <w:rsid w:val="004F37E1"/>
    <w:rsid w:val="005053F9"/>
    <w:rsid w:val="00526DF7"/>
    <w:rsid w:val="005277F0"/>
    <w:rsid w:val="00530F27"/>
    <w:rsid w:val="005322E2"/>
    <w:rsid w:val="005373F9"/>
    <w:rsid w:val="005C6F1F"/>
    <w:rsid w:val="005D3873"/>
    <w:rsid w:val="00626927"/>
    <w:rsid w:val="006269DE"/>
    <w:rsid w:val="00652CF2"/>
    <w:rsid w:val="00655852"/>
    <w:rsid w:val="006629E8"/>
    <w:rsid w:val="006633FD"/>
    <w:rsid w:val="006709EA"/>
    <w:rsid w:val="006727FE"/>
    <w:rsid w:val="006850FB"/>
    <w:rsid w:val="00686571"/>
    <w:rsid w:val="006B190A"/>
    <w:rsid w:val="006D5F47"/>
    <w:rsid w:val="007058C9"/>
    <w:rsid w:val="007105E3"/>
    <w:rsid w:val="007128B0"/>
    <w:rsid w:val="00713E88"/>
    <w:rsid w:val="007254BE"/>
    <w:rsid w:val="0073635D"/>
    <w:rsid w:val="00755A6D"/>
    <w:rsid w:val="007603D5"/>
    <w:rsid w:val="00782DB1"/>
    <w:rsid w:val="00794E36"/>
    <w:rsid w:val="007B2F65"/>
    <w:rsid w:val="007D4B66"/>
    <w:rsid w:val="007E1306"/>
    <w:rsid w:val="007E41A6"/>
    <w:rsid w:val="007F335A"/>
    <w:rsid w:val="007F3D43"/>
    <w:rsid w:val="007F4975"/>
    <w:rsid w:val="008054AA"/>
    <w:rsid w:val="008228D3"/>
    <w:rsid w:val="00832EFA"/>
    <w:rsid w:val="0084239A"/>
    <w:rsid w:val="008525FC"/>
    <w:rsid w:val="008540FE"/>
    <w:rsid w:val="0087037C"/>
    <w:rsid w:val="008739E0"/>
    <w:rsid w:val="00892914"/>
    <w:rsid w:val="008A42D7"/>
    <w:rsid w:val="008A706C"/>
    <w:rsid w:val="008B2ACD"/>
    <w:rsid w:val="008E2C9B"/>
    <w:rsid w:val="008F52C8"/>
    <w:rsid w:val="009063FD"/>
    <w:rsid w:val="00907DC1"/>
    <w:rsid w:val="00984171"/>
    <w:rsid w:val="009A73C8"/>
    <w:rsid w:val="009B6A9B"/>
    <w:rsid w:val="009B6F90"/>
    <w:rsid w:val="009C11B3"/>
    <w:rsid w:val="009D3262"/>
    <w:rsid w:val="009D523D"/>
    <w:rsid w:val="009F4524"/>
    <w:rsid w:val="00A007EC"/>
    <w:rsid w:val="00A20D44"/>
    <w:rsid w:val="00A64398"/>
    <w:rsid w:val="00A65CFF"/>
    <w:rsid w:val="00A821E6"/>
    <w:rsid w:val="00AA1172"/>
    <w:rsid w:val="00AC6AB6"/>
    <w:rsid w:val="00AE57D7"/>
    <w:rsid w:val="00AF4A28"/>
    <w:rsid w:val="00B02D68"/>
    <w:rsid w:val="00B05698"/>
    <w:rsid w:val="00B1463E"/>
    <w:rsid w:val="00B22788"/>
    <w:rsid w:val="00B24DAD"/>
    <w:rsid w:val="00B634D9"/>
    <w:rsid w:val="00B727ED"/>
    <w:rsid w:val="00B90F38"/>
    <w:rsid w:val="00BD733A"/>
    <w:rsid w:val="00BF37B2"/>
    <w:rsid w:val="00C25CB2"/>
    <w:rsid w:val="00C32A3C"/>
    <w:rsid w:val="00C452E9"/>
    <w:rsid w:val="00C538A8"/>
    <w:rsid w:val="00C60DA7"/>
    <w:rsid w:val="00C665CF"/>
    <w:rsid w:val="00C70487"/>
    <w:rsid w:val="00C73AE4"/>
    <w:rsid w:val="00C7650D"/>
    <w:rsid w:val="00C769A1"/>
    <w:rsid w:val="00C87DBF"/>
    <w:rsid w:val="00CB044A"/>
    <w:rsid w:val="00CB16E0"/>
    <w:rsid w:val="00CC7F97"/>
    <w:rsid w:val="00CE1535"/>
    <w:rsid w:val="00CE319B"/>
    <w:rsid w:val="00CF5E0D"/>
    <w:rsid w:val="00CF77DD"/>
    <w:rsid w:val="00D11F18"/>
    <w:rsid w:val="00D16CD1"/>
    <w:rsid w:val="00D239AA"/>
    <w:rsid w:val="00D34342"/>
    <w:rsid w:val="00D41B75"/>
    <w:rsid w:val="00D71FE5"/>
    <w:rsid w:val="00DD55F6"/>
    <w:rsid w:val="00DD76CD"/>
    <w:rsid w:val="00DE5580"/>
    <w:rsid w:val="00E12C79"/>
    <w:rsid w:val="00E22BCB"/>
    <w:rsid w:val="00E506ED"/>
    <w:rsid w:val="00E72DA6"/>
    <w:rsid w:val="00E76B6A"/>
    <w:rsid w:val="00EA6862"/>
    <w:rsid w:val="00EC10FA"/>
    <w:rsid w:val="00F131A7"/>
    <w:rsid w:val="00F132E4"/>
    <w:rsid w:val="00F36036"/>
    <w:rsid w:val="00F501DE"/>
    <w:rsid w:val="00F50BFD"/>
    <w:rsid w:val="00F5165F"/>
    <w:rsid w:val="00F73D85"/>
    <w:rsid w:val="00F952EF"/>
    <w:rsid w:val="00FA0A06"/>
    <w:rsid w:val="00FD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F90"/>
    <w:pPr>
      <w:ind w:firstLineChars="200" w:firstLine="420"/>
    </w:pPr>
  </w:style>
  <w:style w:type="paragraph" w:styleId="a4">
    <w:name w:val="header"/>
    <w:basedOn w:val="a"/>
    <w:link w:val="Char"/>
    <w:uiPriority w:val="99"/>
    <w:unhideWhenUsed/>
    <w:rsid w:val="007128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28B0"/>
    <w:rPr>
      <w:sz w:val="18"/>
      <w:szCs w:val="18"/>
    </w:rPr>
  </w:style>
  <w:style w:type="paragraph" w:styleId="a5">
    <w:name w:val="footer"/>
    <w:basedOn w:val="a"/>
    <w:link w:val="Char0"/>
    <w:uiPriority w:val="99"/>
    <w:unhideWhenUsed/>
    <w:rsid w:val="007128B0"/>
    <w:pPr>
      <w:tabs>
        <w:tab w:val="center" w:pos="4153"/>
        <w:tab w:val="right" w:pos="8306"/>
      </w:tabs>
      <w:snapToGrid w:val="0"/>
      <w:jc w:val="left"/>
    </w:pPr>
    <w:rPr>
      <w:sz w:val="18"/>
      <w:szCs w:val="18"/>
    </w:rPr>
  </w:style>
  <w:style w:type="character" w:customStyle="1" w:styleId="Char0">
    <w:name w:val="页脚 Char"/>
    <w:basedOn w:val="a0"/>
    <w:link w:val="a5"/>
    <w:uiPriority w:val="99"/>
    <w:rsid w:val="007128B0"/>
    <w:rPr>
      <w:sz w:val="18"/>
      <w:szCs w:val="18"/>
    </w:rPr>
  </w:style>
  <w:style w:type="table" w:styleId="a6">
    <w:name w:val="Table Grid"/>
    <w:basedOn w:val="a1"/>
    <w:uiPriority w:val="39"/>
    <w:rsid w:val="00854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st Table 2"/>
    <w:basedOn w:val="a1"/>
    <w:uiPriority w:val="47"/>
    <w:rsid w:val="00A65CF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48.wmf"/><Relationship Id="rId21" Type="http://schemas.openxmlformats.org/officeDocument/2006/relationships/oleObject" Target="embeddings/oleObject9.bin"/><Relationship Id="rId42" Type="http://schemas.openxmlformats.org/officeDocument/2006/relationships/image" Target="media/image17.wmf"/><Relationship Id="rId47" Type="http://schemas.openxmlformats.org/officeDocument/2006/relationships/oleObject" Target="embeddings/oleObject22.bin"/><Relationship Id="rId63" Type="http://schemas.openxmlformats.org/officeDocument/2006/relationships/oleObject" Target="embeddings/oleObject32.bin"/><Relationship Id="rId68" Type="http://schemas.openxmlformats.org/officeDocument/2006/relationships/oleObject" Target="embeddings/oleObject35.bin"/><Relationship Id="rId84" Type="http://schemas.openxmlformats.org/officeDocument/2006/relationships/image" Target="media/image32.wmf"/><Relationship Id="rId89" Type="http://schemas.openxmlformats.org/officeDocument/2006/relationships/image" Target="media/image34.wmf"/><Relationship Id="rId112" Type="http://schemas.openxmlformats.org/officeDocument/2006/relationships/oleObject" Target="embeddings/oleObject61.bin"/><Relationship Id="rId16" Type="http://schemas.openxmlformats.org/officeDocument/2006/relationships/image" Target="media/image4.wmf"/><Relationship Id="rId107" Type="http://schemas.openxmlformats.org/officeDocument/2006/relationships/image" Target="media/image43.wmf"/><Relationship Id="rId11" Type="http://schemas.openxmlformats.org/officeDocument/2006/relationships/oleObject" Target="embeddings/oleObject4.bin"/><Relationship Id="rId32" Type="http://schemas.openxmlformats.org/officeDocument/2006/relationships/image" Target="media/image12.wmf"/><Relationship Id="rId37" Type="http://schemas.openxmlformats.org/officeDocument/2006/relationships/oleObject" Target="embeddings/oleObject17.bin"/><Relationship Id="rId53" Type="http://schemas.openxmlformats.org/officeDocument/2006/relationships/image" Target="media/image22.wmf"/><Relationship Id="rId58" Type="http://schemas.openxmlformats.org/officeDocument/2006/relationships/image" Target="media/image23.wmf"/><Relationship Id="rId74" Type="http://schemas.openxmlformats.org/officeDocument/2006/relationships/image" Target="media/image28.wmf"/><Relationship Id="rId79" Type="http://schemas.openxmlformats.org/officeDocument/2006/relationships/oleObject" Target="embeddings/oleObject44.bin"/><Relationship Id="rId102" Type="http://schemas.openxmlformats.org/officeDocument/2006/relationships/image" Target="media/image40.wmf"/><Relationship Id="rId5" Type="http://schemas.openxmlformats.org/officeDocument/2006/relationships/footnotes" Target="footnotes.xml"/><Relationship Id="rId90" Type="http://schemas.openxmlformats.org/officeDocument/2006/relationships/oleObject" Target="embeddings/oleObject50.bin"/><Relationship Id="rId95" Type="http://schemas.openxmlformats.org/officeDocument/2006/relationships/oleObject" Target="embeddings/oleObject53.bin"/><Relationship Id="rId22" Type="http://schemas.openxmlformats.org/officeDocument/2006/relationships/image" Target="media/image7.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0.wmf"/><Relationship Id="rId64" Type="http://schemas.openxmlformats.org/officeDocument/2006/relationships/image" Target="media/image26.wmf"/><Relationship Id="rId69" Type="http://schemas.openxmlformats.org/officeDocument/2006/relationships/oleObject" Target="embeddings/oleObject36.bin"/><Relationship Id="rId113" Type="http://schemas.openxmlformats.org/officeDocument/2006/relationships/image" Target="media/image46.wmf"/><Relationship Id="rId118" Type="http://schemas.openxmlformats.org/officeDocument/2006/relationships/oleObject" Target="embeddings/oleObject64.bin"/><Relationship Id="rId80" Type="http://schemas.openxmlformats.org/officeDocument/2006/relationships/image" Target="media/image30.wmf"/><Relationship Id="rId85" Type="http://schemas.openxmlformats.org/officeDocument/2006/relationships/oleObject" Target="embeddings/oleObject47.bin"/><Relationship Id="rId12" Type="http://schemas.openxmlformats.org/officeDocument/2006/relationships/image" Target="media/image2.wmf"/><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image" Target="media/image15.wmf"/><Relationship Id="rId59" Type="http://schemas.openxmlformats.org/officeDocument/2006/relationships/oleObject" Target="embeddings/oleObject30.bin"/><Relationship Id="rId103" Type="http://schemas.openxmlformats.org/officeDocument/2006/relationships/oleObject" Target="embeddings/oleObject57.bin"/><Relationship Id="rId108" Type="http://schemas.openxmlformats.org/officeDocument/2006/relationships/oleObject" Target="embeddings/oleObject59.bin"/><Relationship Id="rId54" Type="http://schemas.openxmlformats.org/officeDocument/2006/relationships/oleObject" Target="embeddings/oleObject26.bin"/><Relationship Id="rId70" Type="http://schemas.openxmlformats.org/officeDocument/2006/relationships/oleObject" Target="embeddings/oleObject37.bin"/><Relationship Id="rId75" Type="http://schemas.openxmlformats.org/officeDocument/2006/relationships/oleObject" Target="embeddings/oleObject41.bin"/><Relationship Id="rId91" Type="http://schemas.openxmlformats.org/officeDocument/2006/relationships/image" Target="media/image35.wmf"/><Relationship Id="rId96" Type="http://schemas.openxmlformats.org/officeDocument/2006/relationships/image" Target="media/image37.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10.bin"/><Relationship Id="rId28" Type="http://schemas.openxmlformats.org/officeDocument/2006/relationships/image" Target="media/image10.wmf"/><Relationship Id="rId49" Type="http://schemas.openxmlformats.org/officeDocument/2006/relationships/oleObject" Target="embeddings/oleObject23.bin"/><Relationship Id="rId114" Type="http://schemas.openxmlformats.org/officeDocument/2006/relationships/oleObject" Target="embeddings/oleObject62.bin"/><Relationship Id="rId119" Type="http://schemas.openxmlformats.org/officeDocument/2006/relationships/image" Target="media/image49.wmf"/><Relationship Id="rId44" Type="http://schemas.openxmlformats.org/officeDocument/2006/relationships/image" Target="media/image18.wmf"/><Relationship Id="rId60" Type="http://schemas.openxmlformats.org/officeDocument/2006/relationships/image" Target="media/image24.wmf"/><Relationship Id="rId65" Type="http://schemas.openxmlformats.org/officeDocument/2006/relationships/oleObject" Target="embeddings/oleObject33.bin"/><Relationship Id="rId81" Type="http://schemas.openxmlformats.org/officeDocument/2006/relationships/oleObject" Target="embeddings/oleObject45.bin"/><Relationship Id="rId86" Type="http://schemas.openxmlformats.org/officeDocument/2006/relationships/oleObject" Target="embeddings/oleObject48.bin"/><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5.wmf"/><Relationship Id="rId39" Type="http://schemas.openxmlformats.org/officeDocument/2006/relationships/oleObject" Target="embeddings/oleObject18.bin"/><Relationship Id="rId109" Type="http://schemas.openxmlformats.org/officeDocument/2006/relationships/image" Target="media/image44.wmf"/><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7.bin"/><Relationship Id="rId76" Type="http://schemas.openxmlformats.org/officeDocument/2006/relationships/image" Target="media/image29.wmf"/><Relationship Id="rId97" Type="http://schemas.openxmlformats.org/officeDocument/2006/relationships/oleObject" Target="embeddings/oleObject54.bin"/><Relationship Id="rId104" Type="http://schemas.openxmlformats.org/officeDocument/2006/relationships/image" Target="media/image41.png"/><Relationship Id="rId120" Type="http://schemas.openxmlformats.org/officeDocument/2006/relationships/oleObject" Target="embeddings/oleObject65.bin"/><Relationship Id="rId7" Type="http://schemas.openxmlformats.org/officeDocument/2006/relationships/image" Target="media/image1.wmf"/><Relationship Id="rId71" Type="http://schemas.openxmlformats.org/officeDocument/2006/relationships/oleObject" Target="embeddings/oleObject38.bin"/><Relationship Id="rId92" Type="http://schemas.openxmlformats.org/officeDocument/2006/relationships/oleObject" Target="embeddings/oleObject51.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21.bin"/><Relationship Id="rId66" Type="http://schemas.openxmlformats.org/officeDocument/2006/relationships/image" Target="media/image27.wmf"/><Relationship Id="rId87" Type="http://schemas.openxmlformats.org/officeDocument/2006/relationships/image" Target="media/image33.wmf"/><Relationship Id="rId110" Type="http://schemas.openxmlformats.org/officeDocument/2006/relationships/oleObject" Target="embeddings/oleObject60.bin"/><Relationship Id="rId115" Type="http://schemas.openxmlformats.org/officeDocument/2006/relationships/image" Target="media/image47.wmf"/><Relationship Id="rId61" Type="http://schemas.openxmlformats.org/officeDocument/2006/relationships/oleObject" Target="embeddings/oleObject31.bin"/><Relationship Id="rId82" Type="http://schemas.openxmlformats.org/officeDocument/2006/relationships/image" Target="media/image31.wmf"/><Relationship Id="rId19" Type="http://schemas.openxmlformats.org/officeDocument/2006/relationships/oleObject" Target="embeddings/oleObject8.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oleObject" Target="embeddings/oleObject28.bin"/><Relationship Id="rId77" Type="http://schemas.openxmlformats.org/officeDocument/2006/relationships/oleObject" Target="embeddings/oleObject42.bin"/><Relationship Id="rId100" Type="http://schemas.openxmlformats.org/officeDocument/2006/relationships/image" Target="media/image39.wmf"/><Relationship Id="rId105" Type="http://schemas.openxmlformats.org/officeDocument/2006/relationships/image" Target="media/image42.wmf"/><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oleObject" Target="embeddings/oleObject39.bin"/><Relationship Id="rId93" Type="http://schemas.openxmlformats.org/officeDocument/2006/relationships/image" Target="media/image36.wmf"/><Relationship Id="rId98" Type="http://schemas.openxmlformats.org/officeDocument/2006/relationships/image" Target="media/image38.wmf"/><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image" Target="media/image19.wmf"/><Relationship Id="rId67" Type="http://schemas.openxmlformats.org/officeDocument/2006/relationships/oleObject" Target="embeddings/oleObject34.bin"/><Relationship Id="rId116" Type="http://schemas.openxmlformats.org/officeDocument/2006/relationships/oleObject" Target="embeddings/oleObject63.bin"/><Relationship Id="rId20" Type="http://schemas.openxmlformats.org/officeDocument/2006/relationships/image" Target="media/image6.wmf"/><Relationship Id="rId41" Type="http://schemas.openxmlformats.org/officeDocument/2006/relationships/oleObject" Target="embeddings/oleObject19.bin"/><Relationship Id="rId62" Type="http://schemas.openxmlformats.org/officeDocument/2006/relationships/image" Target="media/image25.wmf"/><Relationship Id="rId83" Type="http://schemas.openxmlformats.org/officeDocument/2006/relationships/oleObject" Target="embeddings/oleObject46.bin"/><Relationship Id="rId88" Type="http://schemas.openxmlformats.org/officeDocument/2006/relationships/oleObject" Target="embeddings/oleObject49.bin"/><Relationship Id="rId111" Type="http://schemas.openxmlformats.org/officeDocument/2006/relationships/image" Target="media/image45.wmf"/><Relationship Id="rId15" Type="http://schemas.openxmlformats.org/officeDocument/2006/relationships/oleObject" Target="embeddings/oleObject6.bin"/><Relationship Id="rId36" Type="http://schemas.openxmlformats.org/officeDocument/2006/relationships/image" Target="media/image14.wmf"/><Relationship Id="rId57" Type="http://schemas.openxmlformats.org/officeDocument/2006/relationships/oleObject" Target="embeddings/oleObject29.bin"/><Relationship Id="rId106" Type="http://schemas.openxmlformats.org/officeDocument/2006/relationships/oleObject" Target="embeddings/oleObject58.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oleObject" Target="embeddings/oleObject25.bin"/><Relationship Id="rId73" Type="http://schemas.openxmlformats.org/officeDocument/2006/relationships/oleObject" Target="embeddings/oleObject40.bin"/><Relationship Id="rId78" Type="http://schemas.openxmlformats.org/officeDocument/2006/relationships/oleObject" Target="embeddings/oleObject43.bin"/><Relationship Id="rId94" Type="http://schemas.openxmlformats.org/officeDocument/2006/relationships/oleObject" Target="embeddings/oleObject52.bin"/><Relationship Id="rId99" Type="http://schemas.openxmlformats.org/officeDocument/2006/relationships/oleObject" Target="embeddings/oleObject55.bin"/><Relationship Id="rId101" Type="http://schemas.openxmlformats.org/officeDocument/2006/relationships/oleObject" Target="embeddings/oleObject56.bin"/><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2734</TotalTime>
  <Pages>1</Pages>
  <Words>858</Words>
  <Characters>4896</Characters>
  <Application>Microsoft Office Word</Application>
  <DocSecurity>0</DocSecurity>
  <Lines>40</Lines>
  <Paragraphs>11</Paragraphs>
  <ScaleCrop>false</ScaleCrop>
  <Company>dz</Company>
  <LinksUpToDate>false</LinksUpToDate>
  <CharactersWithSpaces>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162</cp:revision>
  <dcterms:created xsi:type="dcterms:W3CDTF">2015-06-09T02:37:00Z</dcterms:created>
  <dcterms:modified xsi:type="dcterms:W3CDTF">2015-07-02T11:26:00Z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