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67" w:rsidRDefault="00B05698">
      <w:pPr>
        <w:rPr>
          <w:rFonts w:asciiTheme="minorEastAsia" w:hAnsiTheme="minorEastAsia"/>
          <w:b/>
          <w:sz w:val="36"/>
          <w:szCs w:val="24"/>
        </w:rPr>
      </w:pPr>
      <w:r>
        <w:rPr>
          <w:rFonts w:asciiTheme="minorEastAsia" w:hAnsiTheme="minorEastAsia" w:hint="eastAsia"/>
          <w:b/>
          <w:sz w:val="36"/>
          <w:szCs w:val="24"/>
        </w:rPr>
        <w:t>初始</w:t>
      </w:r>
      <w:r w:rsidR="007128B0">
        <w:rPr>
          <w:rFonts w:asciiTheme="minorEastAsia" w:hAnsiTheme="minorEastAsia" w:hint="eastAsia"/>
          <w:b/>
          <w:sz w:val="36"/>
          <w:szCs w:val="24"/>
        </w:rPr>
        <w:t>半径选择</w:t>
      </w:r>
      <w:r>
        <w:rPr>
          <w:rFonts w:asciiTheme="minorEastAsia" w:hAnsiTheme="minorEastAsia" w:hint="eastAsia"/>
          <w:b/>
          <w:sz w:val="36"/>
          <w:szCs w:val="24"/>
        </w:rPr>
        <w:t>策略</w:t>
      </w:r>
    </w:p>
    <w:p w:rsidR="00F73D85" w:rsidRDefault="00F73D85" w:rsidP="00F73D85">
      <w:pPr>
        <w:rPr>
          <w:rFonts w:asciiTheme="minorEastAsia" w:hAnsiTheme="minorEastAsia"/>
          <w:sz w:val="24"/>
          <w:szCs w:val="24"/>
        </w:rPr>
      </w:pPr>
      <w:r w:rsidRPr="00F73D85">
        <w:rPr>
          <w:rFonts w:asciiTheme="minorEastAsia" w:hAnsiTheme="minorEastAsia" w:hint="eastAsia"/>
          <w:sz w:val="24"/>
          <w:szCs w:val="24"/>
        </w:rPr>
        <w:t>由于球形检测算法需要预设一个初始球，而</w:t>
      </w:r>
      <w:r w:rsidR="00C769A1">
        <w:rPr>
          <w:rFonts w:asciiTheme="minorEastAsia" w:hAnsiTheme="minorEastAsia" w:hint="eastAsia"/>
          <w:sz w:val="24"/>
          <w:szCs w:val="24"/>
        </w:rPr>
        <w:t>从算法复杂度期望的公式知道</w:t>
      </w:r>
      <w:r w:rsidRPr="00F73D85">
        <w:rPr>
          <w:rFonts w:asciiTheme="minorEastAsia" w:hAnsiTheme="minorEastAsia" w:hint="eastAsia"/>
          <w:sz w:val="24"/>
          <w:szCs w:val="24"/>
        </w:rPr>
        <w:t>算法的计算复杂度与初始球半径是呈指数关系的。当算法的初始半径选择过大时，那么将会大大增大算法的搜索范围，增加算法的计算复杂度。当算法的初始半径选择过小时，那么待搜索的信号点序列可能不在半径所确定的搜索范围内。因此，初始半径选取的合理</w:t>
      </w:r>
      <w:r>
        <w:rPr>
          <w:rFonts w:asciiTheme="minorEastAsia" w:hAnsiTheme="minorEastAsia" w:hint="eastAsia"/>
          <w:sz w:val="24"/>
          <w:szCs w:val="24"/>
        </w:rPr>
        <w:t>性</w:t>
      </w:r>
      <w:r w:rsidRPr="00F73D85">
        <w:rPr>
          <w:rFonts w:asciiTheme="minorEastAsia" w:hAnsiTheme="minorEastAsia" w:hint="eastAsia"/>
          <w:sz w:val="24"/>
          <w:szCs w:val="24"/>
        </w:rPr>
        <w:t>对于降低算法的计算复杂度，提高误码性能有重要意义。</w:t>
      </w:r>
    </w:p>
    <w:p w:rsidR="000B11D8" w:rsidRDefault="000B11D8" w:rsidP="00F73D85">
      <w:pPr>
        <w:rPr>
          <w:rFonts w:asciiTheme="minorEastAsia" w:hAnsiTheme="minorEastAsia"/>
          <w:b/>
          <w:sz w:val="24"/>
          <w:szCs w:val="24"/>
        </w:rPr>
      </w:pPr>
      <w:r w:rsidRPr="000B11D8">
        <w:rPr>
          <w:rFonts w:asciiTheme="minorEastAsia" w:hAnsiTheme="minorEastAsia" w:hint="eastAsia"/>
          <w:b/>
          <w:sz w:val="24"/>
          <w:szCs w:val="24"/>
        </w:rPr>
        <w:t>常见初始半径选择的研究</w:t>
      </w:r>
    </w:p>
    <w:p w:rsidR="000B11D8" w:rsidRDefault="00147949" w:rsidP="00F73D85">
      <w:pPr>
        <w:rPr>
          <w:rFonts w:asciiTheme="minorEastAsia" w:hAnsiTheme="minorEastAsia"/>
          <w:sz w:val="24"/>
          <w:szCs w:val="24"/>
        </w:rPr>
      </w:pPr>
      <w:r w:rsidRPr="00147949">
        <w:rPr>
          <w:rFonts w:asciiTheme="minorEastAsia" w:hAnsiTheme="minorEastAsia" w:hint="eastAsia"/>
          <w:sz w:val="24"/>
          <w:szCs w:val="24"/>
        </w:rPr>
        <w:t>常见的初始半径的选择方法有：</w:t>
      </w:r>
      <w:r w:rsidR="003A6D1C">
        <w:rPr>
          <w:rFonts w:asciiTheme="minorEastAsia" w:hAnsiTheme="minorEastAsia" w:hint="eastAsia"/>
          <w:sz w:val="24"/>
          <w:szCs w:val="24"/>
        </w:rPr>
        <w:t>直接取半径为</w:t>
      </w:r>
      <w:r w:rsidRPr="00147949">
        <w:rPr>
          <w:rFonts w:asciiTheme="minorEastAsia" w:hAnsiTheme="minorEastAsia"/>
          <w:position w:val="-4"/>
          <w:sz w:val="24"/>
          <w:szCs w:val="24"/>
        </w:rPr>
        <w:object w:dxaOrig="24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0.2pt" o:ole="">
            <v:imagedata r:id="rId7" o:title=""/>
          </v:shape>
          <o:OLEObject Type="Embed" ProgID="Equation.DSMT4" ShapeID="_x0000_i1025" DrawAspect="Content" ObjectID="_1496779482" r:id="rId8"/>
        </w:object>
      </w:r>
      <w:r w:rsidR="003A6D1C">
        <w:rPr>
          <w:rFonts w:asciiTheme="minorEastAsia" w:hAnsiTheme="minorEastAsia" w:hint="eastAsia"/>
          <w:sz w:val="24"/>
          <w:szCs w:val="24"/>
        </w:rPr>
        <w:t>的方法</w:t>
      </w:r>
      <w:r>
        <w:rPr>
          <w:rFonts w:asciiTheme="minorEastAsia" w:hAnsiTheme="minorEastAsia" w:hint="eastAsia"/>
          <w:sz w:val="24"/>
          <w:szCs w:val="24"/>
        </w:rPr>
        <w:t>、基于</w:t>
      </w:r>
      <w:r w:rsidR="0010114A">
        <w:rPr>
          <w:rFonts w:asciiTheme="minorEastAsia" w:hAnsiTheme="minorEastAsia" w:hint="eastAsia"/>
          <w:sz w:val="24"/>
          <w:szCs w:val="24"/>
        </w:rPr>
        <w:t>发送向量在超球中</w:t>
      </w:r>
      <w:r w:rsidR="0049789F" w:rsidRPr="0049789F">
        <w:rPr>
          <w:rFonts w:asciiTheme="minorEastAsia" w:hAnsiTheme="minorEastAsia" w:hint="eastAsia"/>
          <w:sz w:val="24"/>
          <w:szCs w:val="24"/>
        </w:rPr>
        <w:t>概率</w:t>
      </w:r>
      <w:r>
        <w:rPr>
          <w:rFonts w:asciiTheme="minorEastAsia" w:hAnsiTheme="minorEastAsia" w:hint="eastAsia"/>
          <w:sz w:val="24"/>
          <w:szCs w:val="24"/>
        </w:rPr>
        <w:t>的选择策略、</w:t>
      </w:r>
      <w:r w:rsidR="003A6D1C">
        <w:rPr>
          <w:rFonts w:asciiTheme="minorEastAsia" w:hAnsiTheme="minorEastAsia" w:hint="eastAsia"/>
          <w:sz w:val="24"/>
          <w:szCs w:val="24"/>
        </w:rPr>
        <w:t>以</w:t>
      </w:r>
      <w:r>
        <w:rPr>
          <w:rFonts w:asciiTheme="minorEastAsia" w:hAnsiTheme="minorEastAsia" w:hint="eastAsia"/>
          <w:sz w:val="24"/>
          <w:szCs w:val="24"/>
        </w:rPr>
        <w:t>低复杂度检测算法的代价量度</w:t>
      </w:r>
      <w:r w:rsidR="003A6D1C">
        <w:rPr>
          <w:rFonts w:asciiTheme="minorEastAsia" w:hAnsiTheme="minorEastAsia" w:hint="eastAsia"/>
          <w:sz w:val="24"/>
          <w:szCs w:val="24"/>
        </w:rPr>
        <w:t>作为半径的选择策略等，</w:t>
      </w:r>
      <w:r w:rsidR="003A6D1C">
        <w:rPr>
          <w:rFonts w:asciiTheme="minorEastAsia" w:hAnsiTheme="minorEastAsia"/>
          <w:sz w:val="24"/>
          <w:szCs w:val="24"/>
        </w:rPr>
        <w:t>这些</w:t>
      </w:r>
      <w:r w:rsidR="003A6D1C">
        <w:rPr>
          <w:rFonts w:asciiTheme="minorEastAsia" w:hAnsiTheme="minorEastAsia" w:hint="eastAsia"/>
          <w:sz w:val="24"/>
          <w:szCs w:val="24"/>
        </w:rPr>
        <w:t>方案各有优缺点，</w:t>
      </w:r>
      <w:r w:rsidR="003A6D1C">
        <w:rPr>
          <w:rFonts w:asciiTheme="minorEastAsia" w:hAnsiTheme="minorEastAsia"/>
          <w:sz w:val="24"/>
          <w:szCs w:val="24"/>
        </w:rPr>
        <w:t>下面</w:t>
      </w:r>
      <w:r w:rsidR="003A6D1C">
        <w:rPr>
          <w:rFonts w:asciiTheme="minorEastAsia" w:hAnsiTheme="minorEastAsia" w:hint="eastAsia"/>
          <w:sz w:val="24"/>
          <w:szCs w:val="24"/>
        </w:rPr>
        <w:t>将简单介绍。</w:t>
      </w:r>
    </w:p>
    <w:p w:rsidR="008A42D7" w:rsidRDefault="00C73AE4" w:rsidP="00F73D8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</w:t>
      </w:r>
      <w:r>
        <w:rPr>
          <w:rFonts w:asciiTheme="minorEastAsia" w:hAnsiTheme="minorEastAsia"/>
          <w:sz w:val="24"/>
          <w:szCs w:val="24"/>
        </w:rPr>
        <w:t>）</w:t>
      </w:r>
      <w:r w:rsidR="008A42D7">
        <w:rPr>
          <w:rFonts w:asciiTheme="minorEastAsia" w:hAnsiTheme="minorEastAsia" w:hint="eastAsia"/>
          <w:sz w:val="24"/>
          <w:szCs w:val="24"/>
        </w:rPr>
        <w:t>直接取半径为</w:t>
      </w:r>
      <w:r w:rsidR="008A42D7" w:rsidRPr="00147949">
        <w:rPr>
          <w:rFonts w:asciiTheme="minorEastAsia" w:hAnsiTheme="minorEastAsia"/>
          <w:position w:val="-4"/>
          <w:sz w:val="24"/>
          <w:szCs w:val="24"/>
        </w:rPr>
        <w:object w:dxaOrig="240" w:dyaOrig="200">
          <v:shape id="_x0000_i1027" type="#_x0000_t75" style="width:12.25pt;height:10.2pt" o:ole="">
            <v:imagedata r:id="rId7" o:title=""/>
          </v:shape>
          <o:OLEObject Type="Embed" ProgID="Equation.DSMT4" ShapeID="_x0000_i1027" DrawAspect="Content" ObjectID="_1496779483" r:id="rId9"/>
        </w:object>
      </w:r>
      <w:r w:rsidR="008A42D7">
        <w:rPr>
          <w:rFonts w:asciiTheme="minorEastAsia" w:hAnsiTheme="minorEastAsia" w:hint="eastAsia"/>
          <w:sz w:val="24"/>
          <w:szCs w:val="24"/>
        </w:rPr>
        <w:t>的方法</w:t>
      </w:r>
    </w:p>
    <w:p w:rsidR="002D6E98" w:rsidRDefault="00D16CD1" w:rsidP="00F73D8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将初始半径直接设置为</w:t>
      </w:r>
      <w:r w:rsidRPr="00147949">
        <w:rPr>
          <w:rFonts w:asciiTheme="minorEastAsia" w:hAnsiTheme="minorEastAsia"/>
          <w:position w:val="-4"/>
          <w:sz w:val="24"/>
          <w:szCs w:val="24"/>
        </w:rPr>
        <w:object w:dxaOrig="240" w:dyaOrig="200">
          <v:shape id="_x0000_i1028" type="#_x0000_t75" style="width:12.25pt;height:10.2pt" o:ole="">
            <v:imagedata r:id="rId7" o:title=""/>
          </v:shape>
          <o:OLEObject Type="Embed" ProgID="Equation.DSMT4" ShapeID="_x0000_i1028" DrawAspect="Content" ObjectID="_1496779484" r:id="rId10"/>
        </w:object>
      </w:r>
      <w:r>
        <w:rPr>
          <w:rFonts w:asciiTheme="minorEastAsia" w:hAnsiTheme="minorEastAsia" w:hint="eastAsia"/>
          <w:sz w:val="24"/>
          <w:szCs w:val="24"/>
        </w:rPr>
        <w:t>，相当于第一层运用ML，</w:t>
      </w:r>
      <w:r>
        <w:rPr>
          <w:rFonts w:asciiTheme="minorEastAsia" w:hAnsiTheme="minorEastAsia"/>
          <w:sz w:val="24"/>
          <w:szCs w:val="24"/>
        </w:rPr>
        <w:t>此时</w:t>
      </w:r>
      <w:r>
        <w:rPr>
          <w:rFonts w:asciiTheme="minorEastAsia" w:hAnsiTheme="minorEastAsia" w:hint="eastAsia"/>
          <w:sz w:val="24"/>
          <w:szCs w:val="24"/>
        </w:rPr>
        <w:t>将其与半径更新配合，</w:t>
      </w:r>
      <w:r w:rsidRPr="00D16CD1">
        <w:rPr>
          <w:rFonts w:asciiTheme="minorEastAsia" w:hAnsiTheme="minorEastAsia" w:hint="eastAsia"/>
          <w:sz w:val="24"/>
          <w:szCs w:val="24"/>
        </w:rPr>
        <w:t>即获得第一个候选格点后，将半径更新为此候选格点的代价量度。</w:t>
      </w:r>
      <w:r>
        <w:rPr>
          <w:rFonts w:asciiTheme="minorEastAsia" w:hAnsiTheme="minorEastAsia" w:hint="eastAsia"/>
          <w:sz w:val="24"/>
          <w:szCs w:val="24"/>
        </w:rPr>
        <w:t>这时候球检测获得的第一个点被称为Ba</w:t>
      </w:r>
      <w:r>
        <w:rPr>
          <w:rFonts w:asciiTheme="minorEastAsia" w:hAnsiTheme="minorEastAsia"/>
          <w:sz w:val="24"/>
          <w:szCs w:val="24"/>
        </w:rPr>
        <w:t>bai</w:t>
      </w:r>
      <w:r>
        <w:rPr>
          <w:rFonts w:asciiTheme="minorEastAsia" w:hAnsiTheme="minorEastAsia" w:hint="eastAsia"/>
          <w:sz w:val="24"/>
          <w:szCs w:val="24"/>
        </w:rPr>
        <w:t>点，</w:t>
      </w:r>
      <w:r w:rsidRPr="00D16CD1">
        <w:rPr>
          <w:rFonts w:asciiTheme="minorEastAsia" w:hAnsiTheme="minorEastAsia" w:hint="eastAsia"/>
          <w:sz w:val="24"/>
          <w:szCs w:val="24"/>
        </w:rPr>
        <w:t>这个点也被称为</w:t>
      </w:r>
      <w:r>
        <w:rPr>
          <w:rFonts w:asciiTheme="minorEastAsia" w:hAnsiTheme="minorEastAsia" w:hint="eastAsia"/>
          <w:sz w:val="24"/>
          <w:szCs w:val="24"/>
        </w:rPr>
        <w:t>ZF-DFE</w:t>
      </w:r>
      <w:r w:rsidRPr="00D16CD1">
        <w:rPr>
          <w:rFonts w:asciiTheme="minorEastAsia" w:hAnsiTheme="minorEastAsia" w:hint="eastAsia"/>
          <w:sz w:val="24"/>
          <w:szCs w:val="24"/>
        </w:rPr>
        <w:t>(Zero-forcing decision-feed-back equalization)点</w:t>
      </w:r>
      <w:r w:rsidR="00B90F38">
        <w:rPr>
          <w:rFonts w:asciiTheme="minorEastAsia" w:hAnsiTheme="minorEastAsia" w:hint="eastAsia"/>
          <w:sz w:val="24"/>
          <w:szCs w:val="24"/>
        </w:rPr>
        <w:t>[</w:t>
      </w:r>
      <w:r w:rsidR="00B90F38">
        <w:rPr>
          <w:rFonts w:asciiTheme="minorEastAsia" w:hAnsiTheme="minorEastAsia"/>
          <w:sz w:val="24"/>
          <w:szCs w:val="24"/>
        </w:rPr>
        <w:t>1</w:t>
      </w:r>
      <w:r w:rsidR="00B90F38">
        <w:rPr>
          <w:rFonts w:asciiTheme="minorEastAsia" w:hAnsiTheme="minorEastAsia" w:hint="eastAsia"/>
          <w:sz w:val="24"/>
          <w:szCs w:val="24"/>
        </w:rPr>
        <w:t>]。</w:t>
      </w:r>
    </w:p>
    <w:p w:rsidR="002D6E98" w:rsidRDefault="003F7525" w:rsidP="003F7525">
      <w:pPr>
        <w:rPr>
          <w:rFonts w:asciiTheme="minorEastAsia" w:hAnsiTheme="minorEastAsia" w:hint="eastAsia"/>
          <w:sz w:val="24"/>
          <w:szCs w:val="24"/>
        </w:rPr>
      </w:pPr>
      <w:r w:rsidRPr="003F7525"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 w:hint="eastAsia"/>
          <w:sz w:val="24"/>
          <w:szCs w:val="24"/>
        </w:rPr>
        <w:t>初始</w:t>
      </w:r>
      <w:r w:rsidRPr="003F7525">
        <w:rPr>
          <w:rFonts w:asciiTheme="minorEastAsia" w:hAnsiTheme="minorEastAsia" w:hint="eastAsia"/>
          <w:sz w:val="24"/>
          <w:szCs w:val="24"/>
        </w:rPr>
        <w:t>半径设置</w:t>
      </w:r>
      <w:r>
        <w:rPr>
          <w:rFonts w:asciiTheme="minorEastAsia" w:hAnsiTheme="minorEastAsia" w:hint="eastAsia"/>
          <w:sz w:val="24"/>
          <w:szCs w:val="24"/>
        </w:rPr>
        <w:t>为</w:t>
      </w:r>
      <w:r w:rsidRPr="00147949">
        <w:rPr>
          <w:rFonts w:asciiTheme="minorEastAsia" w:hAnsiTheme="minorEastAsia"/>
          <w:position w:val="-4"/>
          <w:sz w:val="24"/>
          <w:szCs w:val="24"/>
        </w:rPr>
        <w:object w:dxaOrig="240" w:dyaOrig="200">
          <v:shape id="_x0000_i1026" type="#_x0000_t75" style="width:12.25pt;height:10.2pt" o:ole="">
            <v:imagedata r:id="rId7" o:title=""/>
          </v:shape>
          <o:OLEObject Type="Embed" ProgID="Equation.DSMT4" ShapeID="_x0000_i1026" DrawAspect="Content" ObjectID="_1496779485" r:id="rId11"/>
        </w:object>
      </w:r>
      <w:r w:rsidRPr="003F7525">
        <w:rPr>
          <w:rFonts w:asciiTheme="minorEastAsia" w:hAnsiTheme="minorEastAsia" w:hint="eastAsia"/>
          <w:sz w:val="24"/>
          <w:szCs w:val="24"/>
        </w:rPr>
        <w:t>的优点</w:t>
      </w:r>
      <w:r>
        <w:rPr>
          <w:rFonts w:asciiTheme="minorEastAsia" w:hAnsiTheme="minorEastAsia" w:hint="eastAsia"/>
          <w:sz w:val="24"/>
          <w:szCs w:val="24"/>
        </w:rPr>
        <w:t>就是</w:t>
      </w:r>
      <w:r w:rsidRPr="003F7525">
        <w:rPr>
          <w:rFonts w:asciiTheme="minorEastAsia" w:hAnsiTheme="minorEastAsia" w:hint="eastAsia"/>
          <w:sz w:val="24"/>
          <w:szCs w:val="24"/>
        </w:rPr>
        <w:t>球检测永远不会失败，</w:t>
      </w:r>
      <w:r>
        <w:rPr>
          <w:rFonts w:asciiTheme="minorEastAsia" w:hAnsiTheme="minorEastAsia" w:hint="eastAsia"/>
          <w:sz w:val="24"/>
          <w:szCs w:val="24"/>
        </w:rPr>
        <w:t>然而</w:t>
      </w:r>
      <w:r w:rsidRPr="003F7525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因为</w:t>
      </w:r>
      <w:r w:rsidRPr="003F7525">
        <w:rPr>
          <w:rFonts w:asciiTheme="minorEastAsia" w:hAnsiTheme="minorEastAsia" w:hint="eastAsia"/>
          <w:sz w:val="24"/>
          <w:szCs w:val="24"/>
        </w:rPr>
        <w:t>ZF-DFE点的代价量度可能会很大，使得超球具有较大的体积，复杂度会比较高。</w:t>
      </w:r>
    </w:p>
    <w:p w:rsidR="002D6E98" w:rsidRDefault="008A42D7" w:rsidP="00F73D8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</w:t>
      </w:r>
      <w:r>
        <w:rPr>
          <w:rFonts w:asciiTheme="minorEastAsia" w:hAnsiTheme="minorEastAsia"/>
          <w:sz w:val="24"/>
          <w:szCs w:val="24"/>
        </w:rPr>
        <w:t>）</w:t>
      </w:r>
      <w:r w:rsidR="0010114A">
        <w:rPr>
          <w:rFonts w:asciiTheme="minorEastAsia" w:hAnsiTheme="minorEastAsia" w:hint="eastAsia"/>
          <w:sz w:val="24"/>
          <w:szCs w:val="24"/>
        </w:rPr>
        <w:t>基于发送向量在超球中</w:t>
      </w:r>
      <w:r w:rsidR="0010114A" w:rsidRPr="0049789F">
        <w:rPr>
          <w:rFonts w:asciiTheme="minorEastAsia" w:hAnsiTheme="minorEastAsia" w:hint="eastAsia"/>
          <w:sz w:val="24"/>
          <w:szCs w:val="24"/>
        </w:rPr>
        <w:t>概率</w:t>
      </w:r>
      <w:r w:rsidR="0010114A">
        <w:rPr>
          <w:rFonts w:asciiTheme="minorEastAsia" w:hAnsiTheme="minorEastAsia" w:hint="eastAsia"/>
          <w:sz w:val="24"/>
          <w:szCs w:val="24"/>
        </w:rPr>
        <w:t>的选择策略</w:t>
      </w:r>
    </w:p>
    <w:p w:rsidR="002D6E98" w:rsidRDefault="0010114A" w:rsidP="00F73D8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该方法可以用一下公式获取初始半径：</w:t>
      </w:r>
    </w:p>
    <w:p w:rsidR="0010114A" w:rsidRDefault="0010114A" w:rsidP="00F73D85">
      <w:pPr>
        <w:rPr>
          <w:rFonts w:asciiTheme="minorEastAsia" w:hAnsiTheme="minorEastAsia"/>
          <w:sz w:val="24"/>
          <w:szCs w:val="24"/>
        </w:rPr>
      </w:pPr>
      <w:r w:rsidRPr="0010114A">
        <w:rPr>
          <w:rFonts w:asciiTheme="minorEastAsia" w:hAnsiTheme="minorEastAsia"/>
          <w:position w:val="-12"/>
          <w:sz w:val="24"/>
          <w:szCs w:val="24"/>
        </w:rPr>
        <w:object w:dxaOrig="1200" w:dyaOrig="380">
          <v:shape id="_x0000_i1029" type="#_x0000_t75" style="width:59.75pt;height:19pt" o:ole="">
            <v:imagedata r:id="rId12" o:title=""/>
          </v:shape>
          <o:OLEObject Type="Embed" ProgID="Equation.DSMT4" ShapeID="_x0000_i1029" DrawAspect="Content" ObjectID="_1496779486" r:id="rId13"/>
        </w:object>
      </w:r>
      <w:r>
        <w:rPr>
          <w:rFonts w:asciiTheme="minorEastAsia" w:hAnsiTheme="minorEastAsia" w:hint="eastAsia"/>
          <w:sz w:val="24"/>
          <w:szCs w:val="24"/>
        </w:rPr>
        <w:t>（1</w:t>
      </w:r>
      <w:r>
        <w:rPr>
          <w:rFonts w:asciiTheme="minorEastAsia" w:hAnsiTheme="minorEastAsia"/>
          <w:sz w:val="24"/>
          <w:szCs w:val="24"/>
        </w:rPr>
        <w:t>）</w:t>
      </w:r>
    </w:p>
    <w:p w:rsidR="0010114A" w:rsidRPr="0010114A" w:rsidRDefault="00FA0A06" w:rsidP="00F73D85">
      <w:pPr>
        <w:rPr>
          <w:rFonts w:asciiTheme="minorEastAsia" w:hAnsiTheme="minorEastAsia" w:hint="eastAsia"/>
          <w:sz w:val="24"/>
          <w:szCs w:val="24"/>
        </w:rPr>
      </w:pPr>
      <w:r w:rsidRPr="00FA0A06">
        <w:rPr>
          <w:rFonts w:asciiTheme="minorEastAsia" w:hAnsiTheme="minorEastAsia"/>
          <w:position w:val="-44"/>
          <w:sz w:val="24"/>
          <w:szCs w:val="24"/>
        </w:rPr>
        <w:object w:dxaOrig="2400" w:dyaOrig="920">
          <v:shape id="_x0000_i1030" type="#_x0000_t75" style="width:120.25pt;height:46.2pt" o:ole="">
            <v:imagedata r:id="rId14" o:title=""/>
          </v:shape>
          <o:OLEObject Type="Embed" ProgID="Equation.DSMT4" ShapeID="_x0000_i1030" DrawAspect="Content" ObjectID="_1496779487" r:id="rId15"/>
        </w:object>
      </w:r>
      <w:r>
        <w:rPr>
          <w:rFonts w:asciiTheme="minorEastAsia" w:hAnsiTheme="minorEastAsia" w:hint="eastAsia"/>
          <w:sz w:val="24"/>
          <w:szCs w:val="24"/>
        </w:rPr>
        <w:t>（2</w:t>
      </w:r>
      <w:r>
        <w:rPr>
          <w:rFonts w:asciiTheme="minorEastAsia" w:hAnsiTheme="minorEastAsia"/>
          <w:sz w:val="24"/>
          <w:szCs w:val="24"/>
        </w:rPr>
        <w:t>）</w:t>
      </w:r>
    </w:p>
    <w:p w:rsidR="008540FE" w:rsidRPr="008540FE" w:rsidRDefault="00AA1172" w:rsidP="008540F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上式中，</w:t>
      </w:r>
      <w:r w:rsidR="00A64398" w:rsidRPr="00A64398">
        <w:rPr>
          <w:rFonts w:asciiTheme="minorEastAsia" w:hAnsiTheme="minorEastAsia"/>
          <w:position w:val="-6"/>
          <w:sz w:val="24"/>
          <w:szCs w:val="24"/>
        </w:rPr>
        <w:object w:dxaOrig="240" w:dyaOrig="220">
          <v:shape id="_x0000_i1035" type="#_x0000_t75" style="width:12.25pt;height:10.85pt" o:ole="">
            <v:imagedata r:id="rId16" o:title=""/>
          </v:shape>
          <o:OLEObject Type="Embed" ProgID="Equation.DSMT4" ShapeID="_x0000_i1035" DrawAspect="Content" ObjectID="_1496779488" r:id="rId17"/>
        </w:object>
      </w:r>
      <w:r w:rsidR="00A64398">
        <w:rPr>
          <w:rFonts w:asciiTheme="minorEastAsia" w:hAnsiTheme="minorEastAsia"/>
          <w:sz w:val="24"/>
          <w:szCs w:val="24"/>
        </w:rPr>
        <w:t>为半径系数，</w:t>
      </w:r>
      <w:r w:rsidR="00D239AA" w:rsidRPr="00D239A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36" type="#_x0000_t75" style="width:10.2pt;height:10.85pt" o:ole="">
            <v:imagedata r:id="rId18" o:title=""/>
          </v:shape>
          <o:OLEObject Type="Embed" ProgID="Equation.DSMT4" ShapeID="_x0000_i1036" DrawAspect="Content" ObjectID="_1496779489" r:id="rId19"/>
        </w:object>
      </w:r>
      <w:r w:rsidR="00D239AA">
        <w:rPr>
          <w:rFonts w:asciiTheme="minorEastAsia" w:hAnsiTheme="minorEastAsia" w:hint="eastAsia"/>
          <w:sz w:val="24"/>
          <w:szCs w:val="24"/>
        </w:rPr>
        <w:t>为接收天线</w:t>
      </w:r>
      <w:r>
        <w:rPr>
          <w:rFonts w:asciiTheme="minorEastAsia" w:hAnsiTheme="minorEastAsia" w:hint="eastAsia"/>
          <w:sz w:val="24"/>
          <w:szCs w:val="24"/>
        </w:rPr>
        <w:t>的个数，</w:t>
      </w:r>
      <w:r w:rsidRPr="00AA1172">
        <w:rPr>
          <w:rFonts w:asciiTheme="minorEastAsia" w:hAnsiTheme="minorEastAsia"/>
          <w:position w:val="-6"/>
          <w:sz w:val="24"/>
          <w:szCs w:val="24"/>
        </w:rPr>
        <w:object w:dxaOrig="320" w:dyaOrig="320">
          <v:shape id="_x0000_i1031" type="#_x0000_t75" style="width:16.3pt;height:16.3pt" o:ole="">
            <v:imagedata r:id="rId20" o:title=""/>
          </v:shape>
          <o:OLEObject Type="Embed" ProgID="Equation.DSMT4" ShapeID="_x0000_i1031" DrawAspect="Content" ObjectID="_1496779490" r:id="rId21"/>
        </w:object>
      </w:r>
      <w:r>
        <w:rPr>
          <w:rFonts w:asciiTheme="minorEastAsia" w:hAnsiTheme="minorEastAsia" w:hint="eastAsia"/>
          <w:sz w:val="24"/>
          <w:szCs w:val="24"/>
        </w:rPr>
        <w:t>噪声方差，</w:t>
      </w:r>
      <w:r w:rsidRPr="00AA1172">
        <w:rPr>
          <w:rFonts w:asciiTheme="minorEastAsia" w:hAnsiTheme="minorEastAsia"/>
          <w:position w:val="-14"/>
          <w:sz w:val="24"/>
          <w:szCs w:val="24"/>
        </w:rPr>
        <w:object w:dxaOrig="540" w:dyaOrig="400">
          <v:shape id="_x0000_i1032" type="#_x0000_t75" style="width:27.15pt;height:19.7pt" o:ole="">
            <v:imagedata r:id="rId22" o:title=""/>
          </v:shape>
          <o:OLEObject Type="Embed" ProgID="Equation.DSMT4" ShapeID="_x0000_i1032" DrawAspect="Content" ObjectID="_1496779491" r:id="rId23"/>
        </w:object>
      </w:r>
      <w:r>
        <w:rPr>
          <w:rFonts w:asciiTheme="minorEastAsia" w:hAnsiTheme="minorEastAsia" w:hint="eastAsia"/>
          <w:sz w:val="24"/>
          <w:szCs w:val="24"/>
        </w:rPr>
        <w:t>为伽马函数，</w:t>
      </w:r>
      <w:r w:rsidRPr="00AA1172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33" type="#_x0000_t75" style="width:10.2pt;height:10.85pt" o:ole="">
            <v:imagedata r:id="rId24" o:title=""/>
          </v:shape>
          <o:OLEObject Type="Embed" ProgID="Equation.DSMT4" ShapeID="_x0000_i1033" DrawAspect="Content" ObjectID="_1496779492" r:id="rId25"/>
        </w:object>
      </w:r>
      <w:r>
        <w:rPr>
          <w:rFonts w:asciiTheme="minorEastAsia" w:hAnsiTheme="minorEastAsia" w:hint="eastAsia"/>
          <w:sz w:val="24"/>
          <w:szCs w:val="24"/>
        </w:rPr>
        <w:t>为在超球内搜索不到格点的概率。</w:t>
      </w:r>
      <w:r w:rsidR="006633FD" w:rsidRPr="006633FD">
        <w:rPr>
          <w:rFonts w:asciiTheme="minorEastAsia" w:hAnsiTheme="minorEastAsia" w:hint="eastAsia"/>
          <w:sz w:val="24"/>
          <w:szCs w:val="24"/>
        </w:rPr>
        <w:t>若在</w:t>
      </w:r>
      <w:r w:rsidR="006633FD">
        <w:rPr>
          <w:rFonts w:asciiTheme="minorEastAsia" w:hAnsiTheme="minorEastAsia"/>
          <w:sz w:val="24"/>
          <w:szCs w:val="24"/>
        </w:rPr>
        <w:t>该</w:t>
      </w:r>
      <w:r w:rsidR="00CE319B">
        <w:rPr>
          <w:rFonts w:asciiTheme="minorEastAsia" w:hAnsiTheme="minorEastAsia" w:hint="eastAsia"/>
          <w:sz w:val="24"/>
          <w:szCs w:val="24"/>
        </w:rPr>
        <w:t>半径</w:t>
      </w:r>
      <w:r w:rsidR="006633FD" w:rsidRPr="006633FD">
        <w:rPr>
          <w:rFonts w:asciiTheme="minorEastAsia" w:hAnsiTheme="minorEastAsia" w:hint="eastAsia"/>
          <w:sz w:val="24"/>
          <w:szCs w:val="24"/>
        </w:rPr>
        <w:t>中找不到</w:t>
      </w:r>
      <w:r w:rsidR="006633FD">
        <w:rPr>
          <w:rFonts w:asciiTheme="minorEastAsia" w:hAnsiTheme="minorEastAsia"/>
          <w:sz w:val="24"/>
          <w:szCs w:val="24"/>
        </w:rPr>
        <w:t>格点</w:t>
      </w:r>
      <w:r w:rsidR="006633FD" w:rsidRPr="006633FD">
        <w:rPr>
          <w:rFonts w:asciiTheme="minorEastAsia" w:hAnsiTheme="minorEastAsia" w:hint="eastAsia"/>
          <w:sz w:val="24"/>
          <w:szCs w:val="24"/>
        </w:rPr>
        <w:t>，则依次产生新的半径</w:t>
      </w:r>
      <w:r w:rsidR="006633FD" w:rsidRPr="006633FD">
        <w:rPr>
          <w:rFonts w:asciiTheme="minorEastAsia" w:hAnsiTheme="minorEastAsia"/>
          <w:position w:val="-14"/>
          <w:sz w:val="24"/>
          <w:szCs w:val="24"/>
        </w:rPr>
        <w:object w:dxaOrig="1320" w:dyaOrig="400">
          <v:shape id="_x0000_i1034" type="#_x0000_t75" style="width:65.9pt;height:19.7pt" o:ole="">
            <v:imagedata r:id="rId26" o:title=""/>
          </v:shape>
          <o:OLEObject Type="Embed" ProgID="Equation.DSMT4" ShapeID="_x0000_i1034" DrawAspect="Content" ObjectID="_1496779493" r:id="rId27"/>
        </w:object>
      </w:r>
      <w:r w:rsidR="006633FD">
        <w:rPr>
          <w:rFonts w:asciiTheme="minorEastAsia" w:hAnsiTheme="minorEastAsia"/>
          <w:sz w:val="24"/>
          <w:szCs w:val="24"/>
        </w:rPr>
        <w:t>，</w:t>
      </w:r>
      <w:r w:rsidR="00F50BFD">
        <w:rPr>
          <w:rFonts w:asciiTheme="minorEastAsia" w:hAnsiTheme="minorEastAsia" w:hint="eastAsia"/>
          <w:sz w:val="24"/>
          <w:szCs w:val="24"/>
        </w:rPr>
        <w:t>直到</w:t>
      </w:r>
      <w:r w:rsidR="006633FD">
        <w:rPr>
          <w:rFonts w:asciiTheme="minorEastAsia" w:hAnsiTheme="minorEastAsia"/>
          <w:sz w:val="24"/>
          <w:szCs w:val="24"/>
        </w:rPr>
        <w:t>能找到格点为止。</w:t>
      </w:r>
      <w:r w:rsidR="00F132E4">
        <w:rPr>
          <w:rFonts w:asciiTheme="minorEastAsia" w:hAnsiTheme="minorEastAsia" w:hint="eastAsia"/>
          <w:sz w:val="24"/>
          <w:szCs w:val="24"/>
        </w:rPr>
        <w:t>根</w:t>
      </w:r>
      <w:r w:rsidR="00F132E4" w:rsidRPr="00F132E4">
        <w:rPr>
          <w:rFonts w:asciiTheme="minorEastAsia" w:hAnsiTheme="minorEastAsia" w:hint="eastAsia"/>
          <w:sz w:val="24"/>
          <w:szCs w:val="24"/>
        </w:rPr>
        <w:t>据条件可以计算出</w:t>
      </w:r>
      <w:r w:rsidR="002E08A4">
        <w:rPr>
          <w:rFonts w:asciiTheme="minorEastAsia" w:hAnsiTheme="minorEastAsia" w:hint="eastAsia"/>
          <w:sz w:val="24"/>
          <w:szCs w:val="24"/>
        </w:rPr>
        <w:t>对应的</w:t>
      </w:r>
      <w:r w:rsidR="00F50BFD" w:rsidRPr="00F50BFD">
        <w:rPr>
          <w:rFonts w:asciiTheme="minorEastAsia" w:hAnsiTheme="minorEastAsia"/>
          <w:position w:val="-6"/>
          <w:sz w:val="24"/>
          <w:szCs w:val="24"/>
        </w:rPr>
        <w:object w:dxaOrig="480" w:dyaOrig="279">
          <v:shape id="_x0000_i1037" type="#_x0000_t75" style="width:23.75pt;height:14.25pt" o:ole="">
            <v:imagedata r:id="rId28" o:title=""/>
          </v:shape>
          <o:OLEObject Type="Embed" ProgID="Equation.DSMT4" ShapeID="_x0000_i1037" DrawAspect="Content" ObjectID="_1496779494" r:id="rId29"/>
        </w:object>
      </w:r>
      <w:r w:rsidR="00F50BFD">
        <w:rPr>
          <w:rFonts w:asciiTheme="minorEastAsia" w:hAnsiTheme="minorEastAsia" w:hint="eastAsia"/>
          <w:sz w:val="24"/>
          <w:szCs w:val="24"/>
        </w:rPr>
        <w:t>和</w:t>
      </w:r>
      <w:r w:rsidR="00F50BFD" w:rsidRPr="00A64398">
        <w:rPr>
          <w:rFonts w:asciiTheme="minorEastAsia" w:hAnsiTheme="minorEastAsia"/>
          <w:position w:val="-6"/>
          <w:sz w:val="24"/>
          <w:szCs w:val="24"/>
        </w:rPr>
        <w:object w:dxaOrig="240" w:dyaOrig="220">
          <v:shape id="_x0000_i1038" type="#_x0000_t75" style="width:12.25pt;height:10.85pt" o:ole="">
            <v:imagedata r:id="rId16" o:title=""/>
          </v:shape>
          <o:OLEObject Type="Embed" ProgID="Equation.DSMT4" ShapeID="_x0000_i1038" DrawAspect="Content" ObjectID="_1496779495" r:id="rId30"/>
        </w:object>
      </w:r>
      <w:r w:rsidR="002E08A4">
        <w:rPr>
          <w:rFonts w:asciiTheme="minorEastAsia" w:hAnsiTheme="minorEastAsia" w:hint="eastAsia"/>
          <w:sz w:val="24"/>
          <w:szCs w:val="24"/>
        </w:rPr>
        <w:t>。</w:t>
      </w:r>
      <w:r w:rsidR="002E08A4" w:rsidRPr="002E08A4">
        <w:rPr>
          <w:rFonts w:asciiTheme="minorEastAsia" w:hAnsiTheme="minorEastAsia" w:hint="eastAsia"/>
          <w:sz w:val="24"/>
          <w:szCs w:val="24"/>
        </w:rPr>
        <w:t>在计算之前首先将</w:t>
      </w:r>
      <w:r w:rsidR="002E08A4" w:rsidRPr="002E08A4">
        <w:rPr>
          <w:rFonts w:asciiTheme="minorEastAsia" w:hAnsiTheme="minorEastAsia"/>
          <w:position w:val="-6"/>
          <w:sz w:val="24"/>
          <w:szCs w:val="24"/>
        </w:rPr>
        <w:object w:dxaOrig="240" w:dyaOrig="220">
          <v:shape id="_x0000_i1039" type="#_x0000_t75" style="width:12.25pt;height:10.85pt" o:ole="">
            <v:imagedata r:id="rId31" o:title=""/>
          </v:shape>
          <o:OLEObject Type="Embed" ProgID="Equation.DSMT4" ShapeID="_x0000_i1039" DrawAspect="Content" ObjectID="_1496779496" r:id="rId32"/>
        </w:object>
      </w:r>
      <w:r w:rsidR="002E08A4">
        <w:rPr>
          <w:rFonts w:asciiTheme="minorEastAsia" w:hAnsiTheme="minorEastAsia" w:hint="eastAsia"/>
          <w:sz w:val="24"/>
          <w:szCs w:val="24"/>
        </w:rPr>
        <w:t>和</w:t>
      </w:r>
      <w:r w:rsidR="002E08A4" w:rsidRPr="00F50BFD">
        <w:rPr>
          <w:rFonts w:asciiTheme="minorEastAsia" w:hAnsiTheme="minorEastAsia"/>
          <w:position w:val="-6"/>
          <w:sz w:val="24"/>
          <w:szCs w:val="24"/>
        </w:rPr>
        <w:object w:dxaOrig="480" w:dyaOrig="279">
          <v:shape id="_x0000_i1040" type="#_x0000_t75" style="width:23.75pt;height:14.25pt" o:ole="">
            <v:imagedata r:id="rId28" o:title=""/>
          </v:shape>
          <o:OLEObject Type="Embed" ProgID="Equation.DSMT4" ShapeID="_x0000_i1040" DrawAspect="Content" ObjectID="_1496779497" r:id="rId33"/>
        </w:object>
      </w:r>
      <w:r w:rsidR="002E08A4" w:rsidRPr="002E08A4">
        <w:rPr>
          <w:rFonts w:asciiTheme="minorEastAsia" w:hAnsiTheme="minorEastAsia" w:hint="eastAsia"/>
          <w:sz w:val="24"/>
          <w:szCs w:val="24"/>
        </w:rPr>
        <w:t>的对应关系存表</w:t>
      </w:r>
      <w:bookmarkStart w:id="0" w:name="_GoBack"/>
      <w:bookmarkEnd w:id="0"/>
      <w:r w:rsidR="00B634D9">
        <w:rPr>
          <w:rFonts w:asciiTheme="minorEastAsia" w:hAnsiTheme="minorEastAsia" w:hint="eastAsia"/>
          <w:sz w:val="24"/>
          <w:szCs w:val="24"/>
        </w:rPr>
        <w:t>[</w:t>
      </w:r>
      <w:r w:rsidR="00B634D9">
        <w:rPr>
          <w:rFonts w:asciiTheme="minorEastAsia" w:hAnsiTheme="minorEastAsia"/>
          <w:sz w:val="24"/>
          <w:szCs w:val="24"/>
        </w:rPr>
        <w:t>5</w:t>
      </w:r>
      <w:r w:rsidR="00B634D9">
        <w:rPr>
          <w:rFonts w:asciiTheme="minorEastAsia" w:hAnsiTheme="minorEastAsia" w:hint="eastAsia"/>
          <w:sz w:val="24"/>
          <w:szCs w:val="24"/>
        </w:rPr>
        <w:t>]</w:t>
      </w:r>
      <w:r w:rsidR="000D7B08">
        <w:rPr>
          <w:rFonts w:asciiTheme="minorEastAsia" w:hAnsiTheme="minorEastAsia" w:hint="eastAsia"/>
          <w:sz w:val="24"/>
          <w:szCs w:val="24"/>
        </w:rPr>
        <w:t>，</w:t>
      </w:r>
      <w:r w:rsidR="000D7B08">
        <w:rPr>
          <w:rFonts w:asciiTheme="minorEastAsia" w:hAnsiTheme="minorEastAsia"/>
          <w:sz w:val="24"/>
          <w:szCs w:val="24"/>
        </w:rPr>
        <w:t>在</w:t>
      </w:r>
      <w:r w:rsidR="000D7B08">
        <w:rPr>
          <w:rFonts w:asciiTheme="minorEastAsia" w:hAnsiTheme="minorEastAsia" w:hint="eastAsia"/>
          <w:sz w:val="24"/>
          <w:szCs w:val="24"/>
        </w:rPr>
        <w:t>工程实践中，</w:t>
      </w:r>
      <w:r w:rsidR="000D7B08">
        <w:rPr>
          <w:rFonts w:asciiTheme="minorEastAsia" w:hAnsiTheme="minorEastAsia"/>
          <w:sz w:val="24"/>
          <w:szCs w:val="24"/>
        </w:rPr>
        <w:t>可以</w:t>
      </w:r>
      <w:r w:rsidR="000D7B08">
        <w:rPr>
          <w:rFonts w:asciiTheme="minorEastAsia" w:hAnsiTheme="minorEastAsia" w:hint="eastAsia"/>
          <w:sz w:val="24"/>
          <w:szCs w:val="24"/>
        </w:rPr>
        <w:t>根据</w:t>
      </w:r>
      <w:r w:rsidR="000D7B08" w:rsidRPr="00F50BFD">
        <w:rPr>
          <w:rFonts w:asciiTheme="minorEastAsia" w:hAnsiTheme="minorEastAsia"/>
          <w:position w:val="-6"/>
          <w:sz w:val="24"/>
          <w:szCs w:val="24"/>
        </w:rPr>
        <w:object w:dxaOrig="480" w:dyaOrig="279">
          <v:shape id="_x0000_i1041" type="#_x0000_t75" style="width:23.75pt;height:14.25pt" o:ole="">
            <v:imagedata r:id="rId28" o:title=""/>
          </v:shape>
          <o:OLEObject Type="Embed" ProgID="Equation.DSMT4" ShapeID="_x0000_i1041" DrawAspect="Content" ObjectID="_1496779498" r:id="rId34"/>
        </w:object>
      </w:r>
      <w:r w:rsidR="000D7B08">
        <w:rPr>
          <w:rFonts w:asciiTheme="minorEastAsia" w:hAnsiTheme="minorEastAsia" w:hint="eastAsia"/>
          <w:sz w:val="24"/>
          <w:szCs w:val="24"/>
        </w:rPr>
        <w:t>在表格查询到</w:t>
      </w:r>
      <w:r w:rsidR="000D7B08" w:rsidRPr="002E08A4">
        <w:rPr>
          <w:rFonts w:asciiTheme="minorEastAsia" w:hAnsiTheme="minorEastAsia"/>
          <w:position w:val="-6"/>
          <w:sz w:val="24"/>
          <w:szCs w:val="24"/>
        </w:rPr>
        <w:object w:dxaOrig="240" w:dyaOrig="220">
          <v:shape id="_x0000_i1042" type="#_x0000_t75" style="width:12.25pt;height:10.85pt" o:ole="">
            <v:imagedata r:id="rId31" o:title=""/>
          </v:shape>
          <o:OLEObject Type="Embed" ProgID="Equation.DSMT4" ShapeID="_x0000_i1042" DrawAspect="Content" ObjectID="_1496779499" r:id="rId35"/>
        </w:object>
      </w:r>
      <w:r w:rsidR="000D7B08">
        <w:rPr>
          <w:rFonts w:asciiTheme="minorEastAsia" w:hAnsiTheme="minorEastAsia" w:hint="eastAsia"/>
          <w:sz w:val="24"/>
          <w:szCs w:val="24"/>
        </w:rPr>
        <w:t>。</w:t>
      </w:r>
      <w:r w:rsidR="00782DB1">
        <w:rPr>
          <w:rFonts w:asciiTheme="minorEastAsia" w:hAnsiTheme="minorEastAsia" w:hint="eastAsia"/>
          <w:sz w:val="24"/>
          <w:szCs w:val="24"/>
        </w:rPr>
        <w:t>最终通过公式（1</w:t>
      </w:r>
      <w:r w:rsidR="00782DB1">
        <w:rPr>
          <w:rFonts w:asciiTheme="minorEastAsia" w:hAnsiTheme="minorEastAsia"/>
          <w:sz w:val="24"/>
          <w:szCs w:val="24"/>
        </w:rPr>
        <w:t>）</w:t>
      </w:r>
      <w:r w:rsidR="00782DB1">
        <w:rPr>
          <w:rFonts w:asciiTheme="minorEastAsia" w:hAnsiTheme="minorEastAsia" w:hint="eastAsia"/>
          <w:sz w:val="24"/>
          <w:szCs w:val="24"/>
        </w:rPr>
        <w:t>得到初始半径</w:t>
      </w:r>
      <w:r w:rsidR="00782DB1" w:rsidRPr="00782DB1">
        <w:rPr>
          <w:rFonts w:asciiTheme="minorEastAsia" w:hAnsiTheme="minorEastAsia"/>
          <w:position w:val="-6"/>
          <w:sz w:val="24"/>
          <w:szCs w:val="24"/>
        </w:rPr>
        <w:object w:dxaOrig="220" w:dyaOrig="279">
          <v:shape id="_x0000_i1043" type="#_x0000_t75" style="width:10.85pt;height:14.25pt" o:ole="">
            <v:imagedata r:id="rId36" o:title=""/>
          </v:shape>
          <o:OLEObject Type="Embed" ProgID="Equation.DSMT4" ShapeID="_x0000_i1043" DrawAspect="Content" ObjectID="_1496779500" r:id="rId37"/>
        </w:object>
      </w:r>
      <w:r w:rsidR="00782DB1">
        <w:rPr>
          <w:rFonts w:asciiTheme="minorEastAsia" w:hAnsiTheme="minorEastAsia" w:hint="eastAsia"/>
          <w:sz w:val="24"/>
          <w:szCs w:val="24"/>
        </w:rPr>
        <w:t>。</w:t>
      </w:r>
    </w:p>
    <w:p w:rsidR="008540FE" w:rsidRDefault="008540FE" w:rsidP="008540FE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 </w:t>
      </w:r>
      <w:r w:rsidRPr="001B5D0B">
        <w:rPr>
          <w:position w:val="-6"/>
        </w:rPr>
        <w:object w:dxaOrig="240" w:dyaOrig="220">
          <v:shape id="_x0000_i1052" type="#_x0000_t75" style="width:12.25pt;height:10.85pt" o:ole="">
            <v:imagedata r:id="rId38" o:title=""/>
          </v:shape>
          <o:OLEObject Type="Embed" ProgID="Equation.DSMT4" ShapeID="_x0000_i1052" DrawAspect="Content" ObjectID="_1496779501" r:id="rId39"/>
        </w:object>
      </w:r>
      <w:r>
        <w:rPr>
          <w:rFonts w:hint="eastAsia"/>
        </w:rPr>
        <w:t>与</w:t>
      </w:r>
      <w:r w:rsidRPr="001B5D0B">
        <w:rPr>
          <w:position w:val="-6"/>
        </w:rPr>
        <w:object w:dxaOrig="480" w:dyaOrig="279">
          <v:shape id="_x0000_i1053" type="#_x0000_t75" style="width:23.75pt;height:14.25pt" o:ole="">
            <v:imagedata r:id="rId40" o:title=""/>
          </v:shape>
          <o:OLEObject Type="Embed" ProgID="Equation.DSMT4" ShapeID="_x0000_i1053" DrawAspect="Content" ObjectID="_1496779502" r:id="rId41"/>
        </w:object>
      </w:r>
      <w:r>
        <w:rPr>
          <w:rFonts w:hint="eastAsia"/>
        </w:rPr>
        <w:t>对应关系表</w:t>
      </w:r>
    </w:p>
    <w:tbl>
      <w:tblPr>
        <w:tblStyle w:val="a6"/>
        <w:tblW w:w="8310" w:type="dxa"/>
        <w:tblLook w:val="04A0" w:firstRow="1" w:lastRow="0" w:firstColumn="1" w:lastColumn="0" w:noHBand="0" w:noVBand="1"/>
      </w:tblPr>
      <w:tblGrid>
        <w:gridCol w:w="1640"/>
        <w:gridCol w:w="1334"/>
        <w:gridCol w:w="1334"/>
        <w:gridCol w:w="1334"/>
        <w:gridCol w:w="1334"/>
        <w:gridCol w:w="1334"/>
      </w:tblGrid>
      <w:tr w:rsidR="008540FE" w:rsidTr="005B1434">
        <w:tc>
          <w:tcPr>
            <w:tcW w:w="1747" w:type="dxa"/>
          </w:tcPr>
          <w:p w:rsidR="008540FE" w:rsidRDefault="008540FE" w:rsidP="005B14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240" w:dyaOrig="220">
                    <v:shape id="_x0000_i1044" type="#_x0000_t75" style="width:12.25pt;height:10.85pt" o:ole="">
                      <v:imagedata r:id="rId42" o:title=""/>
                    </v:shape>
                    <o:OLEObject Type="Embed" ProgID="Equation.DSMT4" ShapeID="_x0000_i1044" DrawAspect="Content" ObjectID="_1496779503" r:id="rId43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1.1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1.2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1.3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1.4</w:t>
            </w:r>
          </w:p>
        </w:tc>
        <w:tc>
          <w:tcPr>
            <w:tcW w:w="1227" w:type="dxa"/>
          </w:tcPr>
          <w:p w:rsidR="008540FE" w:rsidRDefault="008540FE" w:rsidP="005B1434">
            <w:r>
              <w:rPr>
                <w:rFonts w:hint="eastAsia"/>
              </w:rPr>
              <w:t>1.5</w:t>
            </w:r>
          </w:p>
        </w:tc>
      </w:tr>
      <w:tr w:rsidR="008540FE" w:rsidTr="005B1434">
        <w:tc>
          <w:tcPr>
            <w:tcW w:w="1747" w:type="dxa"/>
          </w:tcPr>
          <w:p w:rsidR="008540FE" w:rsidRDefault="008540FE" w:rsidP="005B14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480" w:dyaOrig="279">
                    <v:shape id="_x0000_i1045" type="#_x0000_t75" style="width:23.75pt;height:14.25pt" o:ole="">
                      <v:imagedata r:id="rId44" o:title=""/>
                    </v:shape>
                    <o:OLEObject Type="Embed" ProgID="Equation.DSMT4" ShapeID="_x0000_i1045" DrawAspect="Content" ObjectID="_1496779504" r:id="rId45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0.97556637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0.986174127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0.99230188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0.995773652</w:t>
            </w:r>
          </w:p>
        </w:tc>
        <w:tc>
          <w:tcPr>
            <w:tcW w:w="1227" w:type="dxa"/>
          </w:tcPr>
          <w:p w:rsidR="008540FE" w:rsidRDefault="008540FE" w:rsidP="005B1434">
            <w:r>
              <w:rPr>
                <w:rFonts w:hint="eastAsia"/>
              </w:rPr>
              <w:t>0.99708209</w:t>
            </w:r>
          </w:p>
        </w:tc>
      </w:tr>
      <w:tr w:rsidR="008540FE" w:rsidTr="005B1434">
        <w:tc>
          <w:tcPr>
            <w:tcW w:w="1747" w:type="dxa"/>
          </w:tcPr>
          <w:p w:rsidR="008540FE" w:rsidRDefault="008540FE" w:rsidP="005B14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240" w:dyaOrig="220">
                    <v:shape id="_x0000_i1046" type="#_x0000_t75" style="width:12.25pt;height:10.85pt" o:ole="">
                      <v:imagedata r:id="rId42" o:title=""/>
                    </v:shape>
                    <o:OLEObject Type="Embed" ProgID="Equation.DSMT4" ShapeID="_x0000_i1046" DrawAspect="Content" ObjectID="_1496779505" r:id="rId46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1.6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1.7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1.8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1.9</w:t>
            </w:r>
          </w:p>
        </w:tc>
        <w:tc>
          <w:tcPr>
            <w:tcW w:w="1227" w:type="dxa"/>
          </w:tcPr>
          <w:p w:rsidR="008540FE" w:rsidRDefault="008540FE" w:rsidP="005B1434">
            <w:r>
              <w:rPr>
                <w:rFonts w:hint="eastAsia"/>
              </w:rPr>
              <w:t>2.0</w:t>
            </w:r>
          </w:p>
        </w:tc>
      </w:tr>
      <w:tr w:rsidR="008540FE" w:rsidTr="005B1434">
        <w:tc>
          <w:tcPr>
            <w:tcW w:w="1747" w:type="dxa"/>
          </w:tcPr>
          <w:p w:rsidR="008540FE" w:rsidRDefault="008540FE" w:rsidP="005B14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480" w:dyaOrig="279">
                    <v:shape id="_x0000_i1047" type="#_x0000_t75" style="width:23.75pt;height:14.25pt" o:ole="">
                      <v:imagedata r:id="rId44" o:title=""/>
                    </v:shape>
                    <o:OLEObject Type="Embed" ProgID="Equation.DSMT4" ShapeID="_x0000_i1047" DrawAspect="Content" ObjectID="_1496779506" r:id="rId47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0.998770779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0.999347099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0.999656233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0.999820421</w:t>
            </w:r>
          </w:p>
        </w:tc>
        <w:tc>
          <w:tcPr>
            <w:tcW w:w="1227" w:type="dxa"/>
          </w:tcPr>
          <w:p w:rsidR="008540FE" w:rsidRDefault="008540FE" w:rsidP="005B1434">
            <w:r>
              <w:rPr>
                <w:rFonts w:hint="eastAsia"/>
              </w:rPr>
              <w:t>0.999906858</w:t>
            </w:r>
          </w:p>
        </w:tc>
      </w:tr>
      <w:tr w:rsidR="008540FE" w:rsidTr="005B1434">
        <w:tc>
          <w:tcPr>
            <w:tcW w:w="1747" w:type="dxa"/>
          </w:tcPr>
          <w:p w:rsidR="008540FE" w:rsidRDefault="008540FE" w:rsidP="005B14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240" w:dyaOrig="220">
                    <v:shape id="_x0000_i1048" type="#_x0000_t75" style="width:12.25pt;height:10.85pt" o:ole="">
                      <v:imagedata r:id="rId42" o:title=""/>
                    </v:shape>
                    <o:OLEObject Type="Embed" ProgID="Equation.DSMT4" ShapeID="_x0000_i1048" DrawAspect="Content" ObjectID="_1496779507" r:id="rId48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2.1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2.2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2.3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2.4</w:t>
            </w:r>
          </w:p>
        </w:tc>
        <w:tc>
          <w:tcPr>
            <w:tcW w:w="1227" w:type="dxa"/>
          </w:tcPr>
          <w:p w:rsidR="008540FE" w:rsidRDefault="008540FE" w:rsidP="005B1434">
            <w:r>
              <w:rPr>
                <w:rFonts w:hint="eastAsia"/>
              </w:rPr>
              <w:t>2.5</w:t>
            </w:r>
          </w:p>
        </w:tc>
      </w:tr>
      <w:tr w:rsidR="008540FE" w:rsidTr="005B1434">
        <w:tc>
          <w:tcPr>
            <w:tcW w:w="1747" w:type="dxa"/>
          </w:tcPr>
          <w:p w:rsidR="008540FE" w:rsidRDefault="008540FE" w:rsidP="005B14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480" w:dyaOrig="279">
                    <v:shape id="_x0000_i1049" type="#_x0000_t75" style="width:23.75pt;height:14.25pt" o:ole="">
                      <v:imagedata r:id="rId44" o:title=""/>
                    </v:shape>
                    <o:OLEObject Type="Embed" ProgID="Equation.DSMT4" ShapeID="_x0000_i1049" DrawAspect="Content" ObjectID="_1496779508" r:id="rId49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0.999952004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0.999975414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0.999987474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0.999993651</w:t>
            </w:r>
          </w:p>
        </w:tc>
        <w:tc>
          <w:tcPr>
            <w:tcW w:w="1227" w:type="dxa"/>
          </w:tcPr>
          <w:p w:rsidR="008540FE" w:rsidRDefault="008540FE" w:rsidP="005B1434">
            <w:r>
              <w:rPr>
                <w:rFonts w:hint="eastAsia"/>
              </w:rPr>
              <w:t>0.999996796</w:t>
            </w:r>
          </w:p>
        </w:tc>
      </w:tr>
      <w:tr w:rsidR="008540FE" w:rsidTr="005B1434">
        <w:tc>
          <w:tcPr>
            <w:tcW w:w="1747" w:type="dxa"/>
          </w:tcPr>
          <w:p w:rsidR="008540FE" w:rsidRDefault="008540FE" w:rsidP="005B14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240" w:dyaOrig="220">
                    <v:shape id="_x0000_i1050" type="#_x0000_t75" style="width:12.25pt;height:10.85pt" o:ole="">
                      <v:imagedata r:id="rId42" o:title=""/>
                    </v:shape>
                    <o:OLEObject Type="Embed" ProgID="Equation.DSMT4" ShapeID="_x0000_i1050" DrawAspect="Content" ObjectID="_1496779509" r:id="rId50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2.6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2.7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2.8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2.9</w:t>
            </w:r>
          </w:p>
        </w:tc>
        <w:tc>
          <w:tcPr>
            <w:tcW w:w="1227" w:type="dxa"/>
          </w:tcPr>
          <w:p w:rsidR="008540FE" w:rsidRDefault="008540FE" w:rsidP="005B1434">
            <w:r>
              <w:t>3.0</w:t>
            </w:r>
          </w:p>
        </w:tc>
      </w:tr>
      <w:tr w:rsidR="008540FE" w:rsidTr="005B1434">
        <w:tc>
          <w:tcPr>
            <w:tcW w:w="1747" w:type="dxa"/>
          </w:tcPr>
          <w:p w:rsidR="008540FE" w:rsidRDefault="008540FE" w:rsidP="005B143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</w:rPr>
                  <w:object w:dxaOrig="480" w:dyaOrig="279">
                    <v:shape id="_x0000_i1051" type="#_x0000_t75" style="width:23.75pt;height:14.25pt" o:ole="">
                      <v:imagedata r:id="rId44" o:title=""/>
                    </v:shape>
                    <o:OLEObject Type="Embed" ProgID="Equation.DSMT4" ShapeID="_x0000_i1051" DrawAspect="Content" ObjectID="_1496779510" r:id="rId51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0.99</w:t>
            </w:r>
            <w:r>
              <w:t>9</w:t>
            </w:r>
            <w:r>
              <w:rPr>
                <w:rFonts w:hint="eastAsia"/>
              </w:rPr>
              <w:t>998</w:t>
            </w:r>
            <w:r>
              <w:t>8</w:t>
            </w:r>
            <w:r>
              <w:rPr>
                <w:rFonts w:hint="eastAsia"/>
              </w:rPr>
              <w:t>39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0.999999195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0.999999598</w:t>
            </w:r>
          </w:p>
        </w:tc>
        <w:tc>
          <w:tcPr>
            <w:tcW w:w="1334" w:type="dxa"/>
          </w:tcPr>
          <w:p w:rsidR="008540FE" w:rsidRDefault="008540FE" w:rsidP="005B1434">
            <w:r>
              <w:rPr>
                <w:rFonts w:hint="eastAsia"/>
              </w:rPr>
              <w:t>0.999999801</w:t>
            </w:r>
          </w:p>
        </w:tc>
        <w:tc>
          <w:tcPr>
            <w:tcW w:w="1227" w:type="dxa"/>
          </w:tcPr>
          <w:p w:rsidR="008540FE" w:rsidRDefault="008540FE" w:rsidP="005B1434">
            <w:r>
              <w:rPr>
                <w:rFonts w:hint="eastAsia"/>
              </w:rPr>
              <w:t>0.999999901</w:t>
            </w:r>
          </w:p>
        </w:tc>
      </w:tr>
    </w:tbl>
    <w:p w:rsidR="002D6E98" w:rsidRDefault="002D6E98" w:rsidP="00F73D85">
      <w:pPr>
        <w:rPr>
          <w:rFonts w:asciiTheme="minorEastAsia" w:hAnsiTheme="minorEastAsia"/>
          <w:sz w:val="24"/>
          <w:szCs w:val="24"/>
        </w:rPr>
      </w:pPr>
    </w:p>
    <w:p w:rsidR="00B727ED" w:rsidRDefault="00C70487" w:rsidP="00F73D8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以低复杂度检测算法的代价量度作为半径的选择策略</w:t>
      </w:r>
    </w:p>
    <w:p w:rsidR="00C70487" w:rsidRDefault="00C70487" w:rsidP="00F73D8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LTE</w:t>
      </w:r>
      <w:r>
        <w:rPr>
          <w:rFonts w:asciiTheme="minorEastAsia" w:hAnsiTheme="minorEastAsia"/>
          <w:sz w:val="24"/>
          <w:szCs w:val="24"/>
        </w:rPr>
        <w:t>-A</w:t>
      </w:r>
    </w:p>
    <w:p w:rsidR="00C70487" w:rsidRDefault="00C70487" w:rsidP="00F73D8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王世良 </w:t>
      </w:r>
      <w:r>
        <w:rPr>
          <w:rFonts w:asciiTheme="minorEastAsia" w:hAnsiTheme="minorEastAsia"/>
          <w:sz w:val="24"/>
          <w:szCs w:val="24"/>
        </w:rPr>
        <w:t>p51</w:t>
      </w:r>
    </w:p>
    <w:p w:rsidR="00B727ED" w:rsidRDefault="00B727ED" w:rsidP="00F73D85">
      <w:pPr>
        <w:rPr>
          <w:rFonts w:asciiTheme="minorEastAsia" w:hAnsiTheme="minorEastAsia"/>
          <w:sz w:val="24"/>
          <w:szCs w:val="24"/>
        </w:rPr>
      </w:pPr>
    </w:p>
    <w:p w:rsidR="00B727ED" w:rsidRDefault="00B727ED" w:rsidP="00F73D85">
      <w:pPr>
        <w:rPr>
          <w:rFonts w:asciiTheme="minorEastAsia" w:hAnsiTheme="minorEastAsia"/>
          <w:sz w:val="24"/>
          <w:szCs w:val="24"/>
        </w:rPr>
      </w:pPr>
    </w:p>
    <w:p w:rsidR="00B727ED" w:rsidRDefault="00B727ED" w:rsidP="00F73D85">
      <w:pPr>
        <w:rPr>
          <w:rFonts w:asciiTheme="minorEastAsia" w:hAnsiTheme="minorEastAsia"/>
          <w:sz w:val="24"/>
          <w:szCs w:val="24"/>
        </w:rPr>
      </w:pPr>
    </w:p>
    <w:p w:rsidR="00B727ED" w:rsidRDefault="00B727ED" w:rsidP="00F73D85">
      <w:pPr>
        <w:rPr>
          <w:rFonts w:asciiTheme="minorEastAsia" w:hAnsiTheme="minorEastAsia" w:hint="eastAsia"/>
          <w:sz w:val="24"/>
          <w:szCs w:val="24"/>
        </w:rPr>
      </w:pPr>
    </w:p>
    <w:p w:rsidR="006629E8" w:rsidRDefault="008739E0" w:rsidP="008739E0">
      <w:pPr>
        <w:rPr>
          <w:rFonts w:asciiTheme="minorEastAsia" w:hAnsiTheme="minorEastAsia"/>
          <w:sz w:val="24"/>
          <w:szCs w:val="24"/>
        </w:rPr>
      </w:pPr>
      <w:r w:rsidRPr="008739E0">
        <w:rPr>
          <w:rFonts w:asciiTheme="minorEastAsia" w:hAnsiTheme="minorEastAsia" w:hint="eastAsia"/>
          <w:sz w:val="24"/>
          <w:szCs w:val="24"/>
        </w:rPr>
        <w:t>文献</w:t>
      </w:r>
      <w:r w:rsidR="006629E8">
        <w:rPr>
          <w:rFonts w:asciiTheme="minorEastAsia" w:hAnsiTheme="minorEastAsia" w:hint="eastAsia"/>
          <w:sz w:val="24"/>
          <w:szCs w:val="24"/>
        </w:rPr>
        <w:t>[3</w:t>
      </w:r>
      <w:r w:rsidRPr="008739E0">
        <w:rPr>
          <w:rFonts w:asciiTheme="minorEastAsia" w:hAnsiTheme="minorEastAsia" w:hint="eastAsia"/>
          <w:sz w:val="24"/>
          <w:szCs w:val="24"/>
        </w:rPr>
        <w:t>]首先计算</w:t>
      </w:r>
      <w:r w:rsidR="006629E8">
        <w:rPr>
          <w:rFonts w:asciiTheme="minorEastAsia" w:hAnsiTheme="minorEastAsia" w:hint="eastAsia"/>
          <w:sz w:val="24"/>
          <w:szCs w:val="24"/>
        </w:rPr>
        <w:t>MMSE</w:t>
      </w:r>
      <w:r w:rsidRPr="008739E0">
        <w:rPr>
          <w:rFonts w:asciiTheme="minorEastAsia" w:hAnsiTheme="minorEastAsia" w:hint="eastAsia"/>
          <w:sz w:val="24"/>
          <w:szCs w:val="24"/>
        </w:rPr>
        <w:t>解，然后将接收信号与</w:t>
      </w:r>
      <w:r>
        <w:rPr>
          <w:rFonts w:asciiTheme="minorEastAsia" w:hAnsiTheme="minorEastAsia" w:hint="eastAsia"/>
          <w:sz w:val="24"/>
          <w:szCs w:val="24"/>
        </w:rPr>
        <w:t>MMSE</w:t>
      </w:r>
      <w:r w:rsidRPr="008739E0">
        <w:rPr>
          <w:rFonts w:asciiTheme="minorEastAsia" w:hAnsiTheme="minorEastAsia" w:hint="eastAsia"/>
          <w:sz w:val="24"/>
          <w:szCs w:val="24"/>
        </w:rPr>
        <w:t>解对应的格点之间的欧氏距离作为初始半径。该方法可以保证球内至少有一个格点(即</w:t>
      </w:r>
      <w:r w:rsidR="00C769A1">
        <w:rPr>
          <w:rFonts w:asciiTheme="minorEastAsia" w:hAnsiTheme="minorEastAsia" w:hint="eastAsia"/>
          <w:sz w:val="24"/>
          <w:szCs w:val="24"/>
        </w:rPr>
        <w:t>MMSE</w:t>
      </w:r>
      <w:r w:rsidRPr="008739E0">
        <w:rPr>
          <w:rFonts w:asciiTheme="minorEastAsia" w:hAnsiTheme="minorEastAsia" w:hint="eastAsia"/>
          <w:sz w:val="24"/>
          <w:szCs w:val="24"/>
        </w:rPr>
        <w:t>解对应的格点)，其缺点是进行MMSE检测得到初步检测结果的过程中增加了额外的计算量。</w:t>
      </w:r>
    </w:p>
    <w:p w:rsidR="00DE5580" w:rsidRDefault="008739E0" w:rsidP="008739E0">
      <w:pPr>
        <w:rPr>
          <w:rFonts w:asciiTheme="minorEastAsia" w:hAnsiTheme="minorEastAsia"/>
          <w:sz w:val="24"/>
          <w:szCs w:val="24"/>
        </w:rPr>
      </w:pPr>
      <w:r w:rsidRPr="008739E0">
        <w:rPr>
          <w:rFonts w:asciiTheme="minorEastAsia" w:hAnsiTheme="minorEastAsia" w:hint="eastAsia"/>
          <w:sz w:val="24"/>
          <w:szCs w:val="24"/>
        </w:rPr>
        <w:t>文献[</w:t>
      </w:r>
      <w:r w:rsidR="00B90F38">
        <w:rPr>
          <w:rFonts w:asciiTheme="minorEastAsia" w:hAnsiTheme="minorEastAsia"/>
          <w:sz w:val="24"/>
          <w:szCs w:val="24"/>
        </w:rPr>
        <w:t>1</w:t>
      </w:r>
      <w:r w:rsidRPr="008739E0">
        <w:rPr>
          <w:rFonts w:asciiTheme="minorEastAsia" w:hAnsiTheme="minorEastAsia" w:hint="eastAsia"/>
          <w:sz w:val="24"/>
          <w:szCs w:val="24"/>
        </w:rPr>
        <w:t>]分别以</w:t>
      </w:r>
      <w:r w:rsidR="006629E8">
        <w:rPr>
          <w:rFonts w:asciiTheme="minorEastAsia" w:hAnsiTheme="minorEastAsia" w:hint="eastAsia"/>
          <w:sz w:val="24"/>
          <w:szCs w:val="24"/>
        </w:rPr>
        <w:t>ZF</w:t>
      </w:r>
      <w:r w:rsidRPr="008739E0">
        <w:rPr>
          <w:rFonts w:asciiTheme="minorEastAsia" w:hAnsiTheme="minorEastAsia" w:hint="eastAsia"/>
          <w:sz w:val="24"/>
          <w:szCs w:val="24"/>
        </w:rPr>
        <w:t>解，</w:t>
      </w:r>
      <w:r w:rsidR="006629E8">
        <w:rPr>
          <w:rFonts w:asciiTheme="minorEastAsia" w:hAnsiTheme="minorEastAsia" w:hint="eastAsia"/>
          <w:sz w:val="24"/>
          <w:szCs w:val="24"/>
        </w:rPr>
        <w:t>MMSE</w:t>
      </w:r>
      <w:r w:rsidRPr="008739E0">
        <w:rPr>
          <w:rFonts w:asciiTheme="minorEastAsia" w:hAnsiTheme="minorEastAsia" w:hint="eastAsia"/>
          <w:sz w:val="24"/>
          <w:szCs w:val="24"/>
        </w:rPr>
        <w:t>解，</w:t>
      </w:r>
      <w:r w:rsidR="0022596D">
        <w:rPr>
          <w:rFonts w:asciiTheme="minorEastAsia" w:hAnsiTheme="minorEastAsia" w:hint="eastAsia"/>
          <w:sz w:val="24"/>
          <w:szCs w:val="24"/>
        </w:rPr>
        <w:t>ZF-DFE</w:t>
      </w:r>
      <w:r w:rsidRPr="008739E0">
        <w:rPr>
          <w:rFonts w:asciiTheme="minorEastAsia" w:hAnsiTheme="minorEastAsia" w:hint="eastAsia"/>
          <w:sz w:val="24"/>
          <w:szCs w:val="24"/>
        </w:rPr>
        <w:t>解作为初始值，对该初始值进行一系列交替一维(alternating one-dimensional)最小化搜索过程，得到新的解向量，并以此解向量对应的格点与接收信号之间的欧氏距离作为初始半径，仿真分析表明，以</w:t>
      </w:r>
      <w:r w:rsidR="006629E8">
        <w:rPr>
          <w:rFonts w:asciiTheme="minorEastAsia" w:hAnsiTheme="minorEastAsia" w:hint="eastAsia"/>
          <w:sz w:val="24"/>
          <w:szCs w:val="24"/>
        </w:rPr>
        <w:t>ZF-DFE</w:t>
      </w:r>
      <w:r w:rsidRPr="008739E0">
        <w:rPr>
          <w:rFonts w:asciiTheme="minorEastAsia" w:hAnsiTheme="minorEastAsia" w:hint="eastAsia"/>
          <w:sz w:val="24"/>
          <w:szCs w:val="24"/>
        </w:rPr>
        <w:t>解作为初始值的方法相比于其他方法具有最低的计算复杂度。</w:t>
      </w:r>
    </w:p>
    <w:p w:rsidR="00AE57D7" w:rsidRDefault="00AE57D7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16CD1" w:rsidRPr="00DE5580" w:rsidRDefault="00D16CD1" w:rsidP="00D16C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]</w:t>
      </w:r>
      <w:r w:rsidRPr="00333E08">
        <w:rPr>
          <w:rFonts w:asciiTheme="minorEastAsia" w:hAnsiTheme="minorEastAsia"/>
          <w:sz w:val="24"/>
          <w:szCs w:val="24"/>
        </w:rPr>
        <w:t>Han H G, Oh S K, Lee S J, et al. Computation complexities of sphere decoding according to initial radius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33E08">
        <w:rPr>
          <w:rFonts w:asciiTheme="minorEastAsia" w:hAnsiTheme="minorEastAsia"/>
          <w:sz w:val="24"/>
          <w:szCs w:val="24"/>
        </w:rPr>
        <w:t>selection schemes and an efficient initial radius reduction scheme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33E08">
        <w:rPr>
          <w:rFonts w:asciiTheme="minorEastAsia" w:hAnsiTheme="minorEastAsia"/>
          <w:sz w:val="24"/>
          <w:szCs w:val="24"/>
        </w:rPr>
        <w:t>[C]. St Louis: IEEE Global Telecommun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33E08">
        <w:rPr>
          <w:rFonts w:asciiTheme="minorEastAsia" w:hAnsiTheme="minorEastAsia"/>
          <w:sz w:val="24"/>
          <w:szCs w:val="24"/>
        </w:rPr>
        <w:t>Conf, 2005: 2354-2358.</w:t>
      </w:r>
    </w:p>
    <w:p w:rsidR="00333E08" w:rsidRPr="00DE5580" w:rsidRDefault="005373F9" w:rsidP="00333E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]</w:t>
      </w:r>
      <w:r w:rsidR="00333E08" w:rsidRPr="00333E08">
        <w:rPr>
          <w:rFonts w:asciiTheme="minorEastAsia" w:hAnsiTheme="minorEastAsia"/>
          <w:sz w:val="24"/>
          <w:szCs w:val="24"/>
        </w:rPr>
        <w:t>Hassibi B, Vikalo H. On the sphere decoding algorithm I:Expected complexity[J]. IEEE Trans Signal Process,</w:t>
      </w:r>
      <w:r w:rsidR="00333E08">
        <w:rPr>
          <w:rFonts w:asciiTheme="minorEastAsia" w:hAnsiTheme="minorEastAsia"/>
          <w:sz w:val="24"/>
          <w:szCs w:val="24"/>
        </w:rPr>
        <w:t xml:space="preserve"> </w:t>
      </w:r>
      <w:r w:rsidR="00333E08" w:rsidRPr="00333E08">
        <w:rPr>
          <w:rFonts w:asciiTheme="minorEastAsia" w:hAnsiTheme="minorEastAsia"/>
          <w:sz w:val="24"/>
          <w:szCs w:val="24"/>
        </w:rPr>
        <w:t>2005,53(8): 2806-2818.</w:t>
      </w:r>
    </w:p>
    <w:p w:rsidR="005373F9" w:rsidRPr="00DE5580" w:rsidRDefault="005373F9" w:rsidP="00333E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]</w:t>
      </w:r>
      <w:r w:rsidR="00333E08" w:rsidRPr="00333E08">
        <w:rPr>
          <w:rFonts w:asciiTheme="minorEastAsia" w:hAnsiTheme="minorEastAsia"/>
          <w:sz w:val="24"/>
          <w:szCs w:val="24"/>
        </w:rPr>
        <w:t>Liu Qianlei, Yang Luxi. A novel method for initial radius selection of sphere decoding</w:t>
      </w:r>
      <w:r w:rsidR="00333E08">
        <w:rPr>
          <w:rFonts w:asciiTheme="minorEastAsia" w:hAnsiTheme="minorEastAsia"/>
          <w:sz w:val="24"/>
          <w:szCs w:val="24"/>
        </w:rPr>
        <w:t xml:space="preserve"> </w:t>
      </w:r>
      <w:r w:rsidR="00333E08" w:rsidRPr="00333E08">
        <w:rPr>
          <w:rFonts w:asciiTheme="minorEastAsia" w:hAnsiTheme="minorEastAsia"/>
          <w:sz w:val="24"/>
          <w:szCs w:val="24"/>
        </w:rPr>
        <w:t>[C]. IEEE Veh Technol</w:t>
      </w:r>
      <w:r w:rsidR="00333E08">
        <w:rPr>
          <w:rFonts w:asciiTheme="minorEastAsia" w:hAnsiTheme="minorEastAsia"/>
          <w:sz w:val="24"/>
          <w:szCs w:val="24"/>
        </w:rPr>
        <w:t xml:space="preserve"> </w:t>
      </w:r>
      <w:r w:rsidR="00333E08" w:rsidRPr="00333E08">
        <w:rPr>
          <w:rFonts w:asciiTheme="minorEastAsia" w:hAnsiTheme="minorEastAsia"/>
          <w:sz w:val="24"/>
          <w:szCs w:val="24"/>
        </w:rPr>
        <w:t>Conf, 2004, 60(2): 1280-1283.</w:t>
      </w:r>
      <w:r w:rsidR="00333E08" w:rsidRPr="00333E08">
        <w:t xml:space="preserve"> </w:t>
      </w:r>
      <w:r w:rsidR="00147949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D16CD1" w:rsidRDefault="00D16CD1" w:rsidP="00D16C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]</w:t>
      </w:r>
      <w:r w:rsidRPr="00333E08">
        <w:rPr>
          <w:rFonts w:asciiTheme="minorEastAsia" w:hAnsiTheme="minorEastAsia"/>
          <w:sz w:val="24"/>
          <w:szCs w:val="24"/>
        </w:rPr>
        <w:t>Viterbo E, Bouros J. A universal lattice code decoder for fading channels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33E08">
        <w:rPr>
          <w:rFonts w:asciiTheme="minorEastAsia" w:hAnsiTheme="minorEastAsia"/>
          <w:sz w:val="24"/>
          <w:szCs w:val="24"/>
        </w:rPr>
        <w:t>[J]. IEEE Trans Inform Theory,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33E08">
        <w:rPr>
          <w:rFonts w:asciiTheme="minorEastAsia" w:hAnsiTheme="minorEastAsia"/>
          <w:sz w:val="24"/>
          <w:szCs w:val="24"/>
        </w:rPr>
        <w:t>1999, 45(5): 1639-1642.</w:t>
      </w:r>
    </w:p>
    <w:p w:rsidR="00171360" w:rsidRPr="00171360" w:rsidRDefault="00F131A7" w:rsidP="00171360">
      <w:pPr>
        <w:rPr>
          <w:rFonts w:asciiTheme="minorEastAsia" w:hAnsiTheme="minorEastAsia" w:hint="eastAsia"/>
          <w:sz w:val="24"/>
          <w:szCs w:val="24"/>
        </w:rPr>
      </w:pPr>
      <w:r w:rsidRPr="00F131A7">
        <w:rPr>
          <w:rFonts w:asciiTheme="minorEastAsia" w:hAnsiTheme="minorEastAsia" w:hint="eastAsia"/>
          <w:sz w:val="24"/>
          <w:szCs w:val="24"/>
        </w:rPr>
        <w:t>[</w:t>
      </w:r>
      <w:r w:rsidRPr="00F131A7">
        <w:rPr>
          <w:rFonts w:asciiTheme="minorEastAsia" w:hAnsiTheme="minorEastAsia"/>
          <w:sz w:val="24"/>
          <w:szCs w:val="24"/>
        </w:rPr>
        <w:t>5</w:t>
      </w:r>
      <w:r w:rsidRPr="00F131A7">
        <w:rPr>
          <w:rFonts w:asciiTheme="minorEastAsia" w:hAnsiTheme="minorEastAsia" w:hint="eastAsia"/>
          <w:sz w:val="24"/>
          <w:szCs w:val="24"/>
        </w:rPr>
        <w:t>]</w:t>
      </w:r>
      <w:r w:rsidR="008B2ACD">
        <w:rPr>
          <w:rFonts w:asciiTheme="minorEastAsia" w:hAnsiTheme="minorEastAsia" w:hint="eastAsia"/>
          <w:sz w:val="24"/>
          <w:szCs w:val="24"/>
        </w:rPr>
        <w:t>陈发堂，</w:t>
      </w:r>
      <w:r w:rsidR="008B2ACD">
        <w:rPr>
          <w:rFonts w:asciiTheme="minorEastAsia" w:hAnsiTheme="minorEastAsia"/>
          <w:sz w:val="24"/>
          <w:szCs w:val="24"/>
        </w:rPr>
        <w:t>梁涛涛</w:t>
      </w:r>
      <w:r w:rsidR="008B2ACD">
        <w:rPr>
          <w:rFonts w:asciiTheme="minorEastAsia" w:hAnsiTheme="minorEastAsia" w:hint="eastAsia"/>
          <w:sz w:val="24"/>
          <w:szCs w:val="24"/>
        </w:rPr>
        <w:t>，</w:t>
      </w:r>
      <w:r w:rsidR="008B2ACD">
        <w:rPr>
          <w:rFonts w:asciiTheme="minorEastAsia" w:hAnsiTheme="minorEastAsia"/>
          <w:sz w:val="24"/>
          <w:szCs w:val="24"/>
        </w:rPr>
        <w:t>李小文</w:t>
      </w:r>
      <w:r w:rsidR="008B2ACD">
        <w:rPr>
          <w:rFonts w:asciiTheme="minorEastAsia" w:hAnsiTheme="minorEastAsia" w:hint="eastAsia"/>
          <w:sz w:val="24"/>
          <w:szCs w:val="24"/>
        </w:rPr>
        <w:t>，</w:t>
      </w:r>
      <w:r w:rsidR="00B634D9" w:rsidRPr="00B634D9">
        <w:rPr>
          <w:rFonts w:asciiTheme="minorEastAsia" w:hAnsiTheme="minorEastAsia" w:hint="eastAsia"/>
          <w:sz w:val="24"/>
          <w:szCs w:val="24"/>
        </w:rPr>
        <w:t>LTE-A系统中球形译码检测算法研究</w:t>
      </w:r>
      <w:r w:rsidR="00B634D9">
        <w:rPr>
          <w:rFonts w:asciiTheme="minorEastAsia" w:hAnsiTheme="minorEastAsia" w:hint="eastAsia"/>
          <w:sz w:val="24"/>
          <w:szCs w:val="24"/>
        </w:rPr>
        <w:t>[</w:t>
      </w:r>
      <w:r w:rsidR="00B634D9">
        <w:rPr>
          <w:rFonts w:asciiTheme="minorEastAsia" w:hAnsiTheme="minorEastAsia"/>
          <w:sz w:val="24"/>
          <w:szCs w:val="24"/>
        </w:rPr>
        <w:t>D</w:t>
      </w:r>
      <w:r w:rsidR="00B634D9">
        <w:rPr>
          <w:rFonts w:asciiTheme="minorEastAsia" w:hAnsiTheme="minorEastAsia" w:hint="eastAsia"/>
          <w:sz w:val="24"/>
          <w:szCs w:val="24"/>
        </w:rPr>
        <w:t>]</w:t>
      </w:r>
      <w:r w:rsidR="008B2ACD">
        <w:rPr>
          <w:rFonts w:asciiTheme="minorEastAsia" w:hAnsiTheme="minorEastAsia" w:hint="eastAsia"/>
          <w:sz w:val="24"/>
          <w:szCs w:val="24"/>
        </w:rPr>
        <w:t>，《电子技术应用》，2012</w:t>
      </w:r>
    </w:p>
    <w:sectPr w:rsidR="00171360" w:rsidRPr="00171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06C" w:rsidRDefault="008A706C" w:rsidP="007128B0">
      <w:r>
        <w:separator/>
      </w:r>
    </w:p>
  </w:endnote>
  <w:endnote w:type="continuationSeparator" w:id="0">
    <w:p w:rsidR="008A706C" w:rsidRDefault="008A706C" w:rsidP="0071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06C" w:rsidRDefault="008A706C" w:rsidP="007128B0">
      <w:r>
        <w:separator/>
      </w:r>
    </w:p>
  </w:footnote>
  <w:footnote w:type="continuationSeparator" w:id="0">
    <w:p w:rsidR="008A706C" w:rsidRDefault="008A706C" w:rsidP="00712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93466"/>
    <w:multiLevelType w:val="hybridMultilevel"/>
    <w:tmpl w:val="BBE2559E"/>
    <w:lvl w:ilvl="0" w:tplc="73E0D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97"/>
    <w:rsid w:val="000049D9"/>
    <w:rsid w:val="00082C04"/>
    <w:rsid w:val="000B11D8"/>
    <w:rsid w:val="000C0FB9"/>
    <w:rsid w:val="000C3D54"/>
    <w:rsid w:val="000D7B08"/>
    <w:rsid w:val="0010114A"/>
    <w:rsid w:val="00144085"/>
    <w:rsid w:val="00147949"/>
    <w:rsid w:val="0015166D"/>
    <w:rsid w:val="001572FE"/>
    <w:rsid w:val="00171360"/>
    <w:rsid w:val="0021429C"/>
    <w:rsid w:val="00217BC7"/>
    <w:rsid w:val="002202C4"/>
    <w:rsid w:val="0022596D"/>
    <w:rsid w:val="002A1A6D"/>
    <w:rsid w:val="002A5588"/>
    <w:rsid w:val="002A6AA7"/>
    <w:rsid w:val="002D6E98"/>
    <w:rsid w:val="002E08A4"/>
    <w:rsid w:val="00302C67"/>
    <w:rsid w:val="00333E08"/>
    <w:rsid w:val="00352AD7"/>
    <w:rsid w:val="00394AD2"/>
    <w:rsid w:val="003A6D1C"/>
    <w:rsid w:val="003C7BAC"/>
    <w:rsid w:val="003F7525"/>
    <w:rsid w:val="0043585F"/>
    <w:rsid w:val="00457139"/>
    <w:rsid w:val="00481548"/>
    <w:rsid w:val="0049789F"/>
    <w:rsid w:val="004B1306"/>
    <w:rsid w:val="004B6460"/>
    <w:rsid w:val="004F186C"/>
    <w:rsid w:val="004F37E1"/>
    <w:rsid w:val="005053F9"/>
    <w:rsid w:val="005322E2"/>
    <w:rsid w:val="005373F9"/>
    <w:rsid w:val="005D3873"/>
    <w:rsid w:val="006269DE"/>
    <w:rsid w:val="00652CF2"/>
    <w:rsid w:val="006629E8"/>
    <w:rsid w:val="006633FD"/>
    <w:rsid w:val="006727FE"/>
    <w:rsid w:val="006850FB"/>
    <w:rsid w:val="006D5F47"/>
    <w:rsid w:val="007058C9"/>
    <w:rsid w:val="007105E3"/>
    <w:rsid w:val="007128B0"/>
    <w:rsid w:val="00713E88"/>
    <w:rsid w:val="007254BE"/>
    <w:rsid w:val="0073635D"/>
    <w:rsid w:val="00755A6D"/>
    <w:rsid w:val="00782DB1"/>
    <w:rsid w:val="007D4B66"/>
    <w:rsid w:val="007F4975"/>
    <w:rsid w:val="008054AA"/>
    <w:rsid w:val="00832EFA"/>
    <w:rsid w:val="008540FE"/>
    <w:rsid w:val="008739E0"/>
    <w:rsid w:val="008A42D7"/>
    <w:rsid w:val="008A706C"/>
    <w:rsid w:val="008B2ACD"/>
    <w:rsid w:val="008E2C9B"/>
    <w:rsid w:val="008F52C8"/>
    <w:rsid w:val="009B6A9B"/>
    <w:rsid w:val="009B6F90"/>
    <w:rsid w:val="009D3262"/>
    <w:rsid w:val="009F4524"/>
    <w:rsid w:val="00A007EC"/>
    <w:rsid w:val="00A20D44"/>
    <w:rsid w:val="00A64398"/>
    <w:rsid w:val="00AA1172"/>
    <w:rsid w:val="00AC6AB6"/>
    <w:rsid w:val="00AE57D7"/>
    <w:rsid w:val="00B05698"/>
    <w:rsid w:val="00B22788"/>
    <w:rsid w:val="00B634D9"/>
    <w:rsid w:val="00B727ED"/>
    <w:rsid w:val="00B90F38"/>
    <w:rsid w:val="00BD733A"/>
    <w:rsid w:val="00C25CB2"/>
    <w:rsid w:val="00C538A8"/>
    <w:rsid w:val="00C60DA7"/>
    <w:rsid w:val="00C665CF"/>
    <w:rsid w:val="00C70487"/>
    <w:rsid w:val="00C73AE4"/>
    <w:rsid w:val="00C7650D"/>
    <w:rsid w:val="00C769A1"/>
    <w:rsid w:val="00C87DBF"/>
    <w:rsid w:val="00CB16E0"/>
    <w:rsid w:val="00CC7F97"/>
    <w:rsid w:val="00CE319B"/>
    <w:rsid w:val="00CF5E0D"/>
    <w:rsid w:val="00D16CD1"/>
    <w:rsid w:val="00D239AA"/>
    <w:rsid w:val="00D34342"/>
    <w:rsid w:val="00D41B75"/>
    <w:rsid w:val="00D71FE5"/>
    <w:rsid w:val="00DD76CD"/>
    <w:rsid w:val="00DE5580"/>
    <w:rsid w:val="00E22BCB"/>
    <w:rsid w:val="00E72DA6"/>
    <w:rsid w:val="00E76B6A"/>
    <w:rsid w:val="00EA6862"/>
    <w:rsid w:val="00F131A7"/>
    <w:rsid w:val="00F132E4"/>
    <w:rsid w:val="00F501DE"/>
    <w:rsid w:val="00F50BFD"/>
    <w:rsid w:val="00F5165F"/>
    <w:rsid w:val="00F73D85"/>
    <w:rsid w:val="00FA0A06"/>
    <w:rsid w:val="00F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227AE2-59F8-4A41-8401-D3A83C95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F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12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28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2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28B0"/>
    <w:rPr>
      <w:sz w:val="18"/>
      <w:szCs w:val="18"/>
    </w:rPr>
  </w:style>
  <w:style w:type="table" w:styleId="a6">
    <w:name w:val="Table Grid"/>
    <w:basedOn w:val="a1"/>
    <w:uiPriority w:val="39"/>
    <w:rsid w:val="00854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8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1.wmf"/><Relationship Id="rId44" Type="http://schemas.openxmlformats.org/officeDocument/2006/relationships/image" Target="media/image16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4.bin"/><Relationship Id="rId20" Type="http://schemas.openxmlformats.org/officeDocument/2006/relationships/image" Target="media/image6.wmf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2.wmf"/><Relationship Id="rId4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</Pages>
  <Words>428</Words>
  <Characters>2444</Characters>
  <Application>Microsoft Office Word</Application>
  <DocSecurity>0</DocSecurity>
  <Lines>20</Lines>
  <Paragraphs>5</Paragraphs>
  <ScaleCrop>false</ScaleCrop>
  <Company>dz</Company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93</cp:revision>
  <dcterms:created xsi:type="dcterms:W3CDTF">2015-06-09T02:37:00Z</dcterms:created>
  <dcterms:modified xsi:type="dcterms:W3CDTF">2015-06-25T15:08:00Z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