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235D7A">
      <w:pPr>
        <w:rPr>
          <w:sz w:val="52"/>
        </w:rPr>
      </w:pPr>
      <w:r>
        <w:rPr>
          <w:sz w:val="52"/>
        </w:rPr>
        <w:t>SIC</w:t>
      </w:r>
    </w:p>
    <w:p w:rsidR="00F14337" w:rsidRDefault="00235D7A" w:rsidP="00A25E68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串行干扰消除（</w:t>
      </w:r>
      <w:r>
        <w:rPr>
          <w:rFonts w:asciiTheme="minorEastAsia" w:hAnsiTheme="minorEastAsia" w:hint="eastAsia"/>
          <w:color w:val="000000"/>
          <w:sz w:val="24"/>
          <w:szCs w:val="24"/>
        </w:rPr>
        <w:t>SIC</w:t>
      </w:r>
      <w:r>
        <w:rPr>
          <w:rFonts w:asciiTheme="minorEastAsia" w:hAnsiTheme="minorEastAsia" w:hint="eastAsia"/>
          <w:color w:val="000000"/>
          <w:sz w:val="24"/>
          <w:szCs w:val="24"/>
        </w:rPr>
        <w:t>, Success</w:t>
      </w:r>
      <w:r>
        <w:rPr>
          <w:rFonts w:asciiTheme="minorEastAsia" w:hAnsiTheme="minorEastAsia"/>
          <w:color w:val="000000"/>
          <w:sz w:val="24"/>
          <w:szCs w:val="24"/>
        </w:rPr>
        <w:t>ive Interference Cancellation）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算法不同与前面的线性检测算法，</w:t>
      </w:r>
      <w:r w:rsidR="00A25E68">
        <w:rPr>
          <w:rFonts w:asciiTheme="minorEastAsia" w:hAnsiTheme="minorEastAsia"/>
          <w:color w:val="000000"/>
          <w:sz w:val="24"/>
          <w:szCs w:val="24"/>
        </w:rPr>
        <w:t>其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属于非线性检测算法。</w:t>
      </w:r>
      <w:r w:rsidRPr="00235D7A">
        <w:rPr>
          <w:rFonts w:asciiTheme="minorEastAsia" w:hAnsiTheme="minorEastAsia" w:hint="eastAsia"/>
          <w:color w:val="000000"/>
          <w:sz w:val="24"/>
          <w:szCs w:val="24"/>
        </w:rPr>
        <w:t>前面的算法是从接收向量中直接估计某一时刻发送向量的全部分量，而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SIC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类似于CDMA中的判决反馈多用户检测思想，首先从接收向量中检测某一天线发送数据的对应分量，再从接收向量中消去其影响，然后继续依次检测剩余的分量。</w:t>
      </w:r>
      <w:r w:rsidR="00A72E4C">
        <w:rPr>
          <w:rFonts w:asciiTheme="minorEastAsia" w:hAnsiTheme="minorEastAsia" w:hint="eastAsia"/>
          <w:color w:val="000000"/>
          <w:sz w:val="24"/>
          <w:szCs w:val="24"/>
        </w:rPr>
        <w:t>对于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="00A72E4C" w:rsidRPr="00A25E68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，可以从第一个或最后一个分量开始。假设以下从第一个分量开始检测，其干扰</w:t>
      </w:r>
      <w:r w:rsidR="00EC0015">
        <w:rPr>
          <w:rFonts w:asciiTheme="minorEastAsia" w:hAnsiTheme="minorEastAsia" w:hint="eastAsia"/>
          <w:color w:val="000000"/>
          <w:sz w:val="24"/>
          <w:szCs w:val="24"/>
        </w:rPr>
        <w:t>消除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的步骤如下：</w:t>
      </w:r>
    </w:p>
    <w:p w:rsidR="00500B39" w:rsidRPr="00500B39" w:rsidRDefault="00500B39" w:rsidP="00500B3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00B39">
        <w:rPr>
          <w:rFonts w:asciiTheme="minorEastAsia" w:hAnsiTheme="minorEastAsia" w:hint="eastAsia"/>
          <w:color w:val="000000"/>
          <w:sz w:val="24"/>
          <w:szCs w:val="24"/>
        </w:rPr>
        <w:t>初始化。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接收向量</w:t>
      </w:r>
      <w:r w:rsidRPr="00500B39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9pt" o:ole="">
            <v:imagedata r:id="rId7" o:title=""/>
          </v:shape>
          <o:OLEObject Type="Embed" ProgID="Equation.DSMT4" ShapeID="_x0000_i1025" DrawAspect="Content" ObjectID="_1495374139" r:id="rId8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信道矩阵</w:t>
      </w:r>
      <w:r w:rsidRPr="00500B39">
        <w:rPr>
          <w:position w:val="-4"/>
        </w:rPr>
        <w:object w:dxaOrig="920" w:dyaOrig="320">
          <v:shape id="_x0000_i1026" type="#_x0000_t75" style="width:46.2pt;height:16.3pt" o:ole="">
            <v:imagedata r:id="rId9" o:title=""/>
          </v:shape>
          <o:OLEObject Type="Embed" ProgID="Equation.DSMT4" ShapeID="_x0000_i1026" DrawAspect="Content" ObjectID="_1495374140" r:id="rId10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500B39">
        <w:rPr>
          <w:position w:val="-6"/>
        </w:rPr>
        <w:object w:dxaOrig="260" w:dyaOrig="279">
          <v:shape id="_x0000_i1027" type="#_x0000_t75" style="width:12.9pt;height:14.25pt" o:ole="">
            <v:imagedata r:id="rId11" o:title=""/>
          </v:shape>
          <o:OLEObject Type="Embed" ProgID="Equation.DSMT4" ShapeID="_x0000_i1027" DrawAspect="Content" ObjectID="_1495374141" r:id="rId12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采用以上</w:t>
      </w:r>
      <w:r w:rsidRPr="00500B39">
        <w:rPr>
          <w:rFonts w:asciiTheme="minorEastAsia" w:hAnsiTheme="minorEastAsia"/>
          <w:color w:val="000000"/>
          <w:sz w:val="24"/>
          <w:szCs w:val="24"/>
        </w:rPr>
        <w:t>Z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F方法得到；</w:t>
      </w:r>
    </w:p>
    <w:p w:rsidR="00500B39" w:rsidRDefault="00500B39" w:rsidP="00A975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97579">
        <w:rPr>
          <w:rFonts w:asciiTheme="minorEastAsia" w:hAnsiTheme="minorEastAsia" w:hint="eastAsia"/>
          <w:color w:val="000000"/>
          <w:sz w:val="24"/>
          <w:szCs w:val="24"/>
        </w:rPr>
        <w:t>在第</w:t>
      </w:r>
      <w:r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28" type="#_x0000_t75" style="width:6.8pt;height:12.9pt" o:ole="">
            <v:imagedata r:id="rId13" o:title=""/>
          </v:shape>
          <o:OLEObject Type="Embed" ProgID="Equation.DSMT4" ShapeID="_x0000_i1028" DrawAspect="Content" ObjectID="_1495374142" r:id="rId14"/>
        </w:object>
      </w:r>
      <w:r w:rsidRPr="00A97579">
        <w:rPr>
          <w:rFonts w:asciiTheme="minorEastAsia" w:hAnsiTheme="minorEastAsia" w:hint="eastAsia"/>
          <w:color w:val="000000"/>
          <w:sz w:val="24"/>
          <w:szCs w:val="24"/>
        </w:rPr>
        <w:t>步，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取估计向量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9" type="#_x0000_t75" style="width:10.2pt;height:10.85pt" o:ole="">
            <v:imagedata r:id="rId15" o:title=""/>
          </v:shape>
          <o:OLEObject Type="Embed" ProgID="Equation.DSMT4" ShapeID="_x0000_i1029" DrawAspect="Content" ObjectID="_1495374143" r:id="rId1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0" type="#_x0000_t75" style="width:6.8pt;height:12.9pt" o:ole="">
            <v:imagedata r:id="rId13" o:title=""/>
          </v:shape>
          <o:OLEObject Type="Embed" ProgID="Equation.DSMT4" ShapeID="_x0000_i1030" DrawAspect="Content" ObjectID="_1495374144" r:id="rId17"/>
        </w:object>
      </w:r>
      <w:r w:rsidR="00A97579"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分量的权向量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080" w:dyaOrig="480">
          <v:shape id="_x0000_i1031" type="#_x0000_t75" style="width:54.35pt;height:23.75pt" o:ole="">
            <v:imagedata r:id="rId18" o:title=""/>
          </v:shape>
          <o:OLEObject Type="Embed" ProgID="Equation.DSMT4" ShapeID="_x0000_i1031" DrawAspect="Content" ObjectID="_1495374145" r:id="rId19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，其中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80">
          <v:shape id="_x0000_i1032" type="#_x0000_t75" style="width:14.95pt;height:19pt" o:ole="">
            <v:imagedata r:id="rId20" o:title=""/>
          </v:shape>
          <o:OLEObject Type="Embed" ProgID="Equation.DSMT4" ShapeID="_x0000_i1032" DrawAspect="Content" ObjectID="_1495374146" r:id="rId21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3" type="#_x0000_t75" style="width:6.8pt;height:12.9pt" o:ole="">
            <v:imagedata r:id="rId13" o:title=""/>
          </v:shape>
          <o:OLEObject Type="Embed" ProgID="Equation.DSMT4" ShapeID="_x0000_i1033" DrawAspect="Content" ObjectID="_1495374147" r:id="rId22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步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300" w:dyaOrig="320">
          <v:shape id="_x0000_i1034" type="#_x0000_t75" style="width:14.95pt;height:16.3pt" o:ole="">
            <v:imagedata r:id="rId23" o:title=""/>
          </v:shape>
          <o:OLEObject Type="Embed" ProgID="Equation.DSMT4" ShapeID="_x0000_i1034" DrawAspect="Content" ObjectID="_1495374148" r:id="rId24"/>
        </w:object>
      </w:r>
      <w:r w:rsidR="00A97579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的第l行，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5" type="#_x0000_t75" style="width:12.25pt;height:18.35pt" o:ole="">
            <v:imagedata r:id="rId25" o:title=""/>
          </v:shape>
          <o:OLEObject Type="Embed" ProgID="Equation.DSMT4" ShapeID="_x0000_i1035" DrawAspect="Content" ObjectID="_1495374149" r:id="rId2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的估计值为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240" w:dyaOrig="480">
          <v:shape id="_x0000_i1036" type="#_x0000_t75" style="width:61.8pt;height:23.75pt" o:ole="">
            <v:imagedata r:id="rId27" o:title=""/>
          </v:shape>
          <o:OLEObject Type="Embed" ProgID="Equation.DSMT4" ShapeID="_x0000_i1036" DrawAspect="Content" ObjectID="_1495374150" r:id="rId28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E2346" w:rsidRDefault="009E2346" w:rsidP="009E234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E2346">
        <w:rPr>
          <w:rFonts w:asciiTheme="minorEastAsia" w:hAnsiTheme="minorEastAsia" w:hint="eastAsia"/>
          <w:color w:val="000000"/>
          <w:sz w:val="24"/>
          <w:szCs w:val="24"/>
        </w:rPr>
        <w:t>判决该估计值</w:t>
      </w:r>
      <w:r w:rsidRPr="009E2346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420">
          <v:shape id="_x0000_i1037" type="#_x0000_t75" style="width:12.9pt;height:21.05pt" o:ole="">
            <v:imagedata r:id="rId29" o:title=""/>
          </v:shape>
          <o:OLEObject Type="Embed" ProgID="Equation.DSMT4" ShapeID="_x0000_i1037" DrawAspect="Content" ObjectID="_1495374151" r:id="rId30"/>
        </w:objec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</w:rPr>
        <w:t>消除去对剩余分量的影响，</w: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修正接收向量</w:t>
      </w:r>
      <w:r w:rsidRPr="009E2346">
        <w:rPr>
          <w:rFonts w:asciiTheme="minorEastAsia" w:hAnsiTheme="minorEastAsia"/>
          <w:color w:val="000000"/>
          <w:position w:val="-16"/>
          <w:sz w:val="24"/>
          <w:szCs w:val="24"/>
        </w:rPr>
        <w:object w:dxaOrig="1980" w:dyaOrig="460">
          <v:shape id="_x0000_i1038" type="#_x0000_t75" style="width:99.15pt;height:23.1pt" o:ole="">
            <v:imagedata r:id="rId31" o:title=""/>
          </v:shape>
          <o:OLEObject Type="Embed" ProgID="Equation.DSMT4" ShapeID="_x0000_i1038" DrawAspect="Content" ObjectID="_1495374152" r:id="rId3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5758C5" w:rsidRDefault="005758C5" w:rsidP="00F6706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758C5">
        <w:rPr>
          <w:rFonts w:asciiTheme="minorEastAsia" w:hAnsiTheme="minorEastAsia" w:hint="eastAsia"/>
          <w:color w:val="000000"/>
          <w:sz w:val="24"/>
          <w:szCs w:val="24"/>
        </w:rPr>
        <w:t>消去信道矩阵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39" type="#_x0000_t75" style="width:14.25pt;height:12.9pt" o:ole="">
            <v:imagedata r:id="rId33" o:title=""/>
          </v:shape>
          <o:OLEObject Type="Embed" ProgID="Equation.DSMT4" ShapeID="_x0000_i1039" DrawAspect="Content" ObjectID="_1495374153" r:id="rId34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的第一列，得到信道矩阵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0" type="#_x0000_t75" style="width:23.75pt;height:14.95pt" o:ole="">
            <v:imagedata r:id="rId35" o:title=""/>
          </v:shape>
          <o:OLEObject Type="Embed" ProgID="Equation.DSMT4" ShapeID="_x0000_i1040" DrawAspect="Content" ObjectID="_1495374154" r:id="rId36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，若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1" type="#_x0000_t75" style="width:23.75pt;height:14.95pt" o:ole="">
            <v:imagedata r:id="rId35" o:title=""/>
          </v:shape>
          <o:OLEObject Type="Embed" ProgID="Equation.DSMT4" ShapeID="_x0000_i1041" DrawAspect="Content" ObjectID="_1495374155" r:id="rId37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不为全0向量，则由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2" type="#_x0000_t75" style="width:23.75pt;height:14.95pt" o:ole="">
            <v:imagedata r:id="rId35" o:title=""/>
          </v:shape>
          <o:OLEObject Type="Embed" ProgID="Equation.DSMT4" ShapeID="_x0000_i1042" DrawAspect="Content" ObjectID="_1495374156" r:id="rId38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估计第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279">
          <v:shape id="_x0000_i1043" type="#_x0000_t75" style="width:21.75pt;height:14.25pt" o:ole="">
            <v:imagedata r:id="rId39" o:title=""/>
          </v:shape>
          <o:OLEObject Type="Embed" ProgID="Equation.DSMT4" ShapeID="_x0000_i1043" DrawAspect="Content" ObjectID="_1495374157" r:id="rId40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步的估计矩阵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20">
          <v:shape id="_x0000_i1044" type="#_x0000_t75" style="width:21.75pt;height:16.3pt" o:ole="">
            <v:imagedata r:id="rId41" o:title=""/>
          </v:shape>
          <o:OLEObject Type="Embed" ProgID="Equation.DSMT4" ShapeID="_x0000_i1044" DrawAspect="Content" ObjectID="_1495374158" r:id="rId42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，再返回至第2步，否则算法</w:t>
      </w:r>
      <w:r w:rsidR="001603E6" w:rsidRPr="005758C5">
        <w:rPr>
          <w:rFonts w:asciiTheme="minorEastAsia" w:hAnsiTheme="minorEastAsia" w:hint="eastAsia"/>
          <w:color w:val="000000"/>
          <w:sz w:val="24"/>
          <w:szCs w:val="24"/>
        </w:rPr>
        <w:t>结束</w: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从上面</w:t>
      </w:r>
      <w:r>
        <w:rPr>
          <w:rFonts w:asciiTheme="minorEastAsia" w:hAnsiTheme="minorEastAsia" w:hint="eastAsia"/>
          <w:color w:val="000000"/>
          <w:sz w:val="24"/>
          <w:szCs w:val="24"/>
        </w:rPr>
        <w:t>算法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的步骤可以看出，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IC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不是一次估计出向量的全部分</w:t>
      </w:r>
      <w:r>
        <w:rPr>
          <w:rFonts w:asciiTheme="minorEastAsia" w:hAnsiTheme="minorEastAsia" w:hint="eastAsia"/>
          <w:color w:val="000000"/>
          <w:sz w:val="24"/>
          <w:szCs w:val="24"/>
        </w:rPr>
        <w:t>量，而是估计出一个，消去一个，使得下个待检测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信号的同信道干扰减少一个，而用于估计的接收信号数量不变，从而实现了类似于多天线接收分集的效果。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同样，利用ZF中的信道矩阵</w:t>
      </w:r>
      <w:r w:rsidRPr="001603E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45" type="#_x0000_t75" style="width:14.25pt;height:12.9pt" o:ole="">
            <v:imagedata r:id="rId43" o:title=""/>
          </v:shape>
          <o:OLEObject Type="Embed" ProgID="Equation.DSMT4" ShapeID="_x0000_i1045" DrawAspect="Content" ObjectID="_1495374159" r:id="rId4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同样</w:t>
      </w:r>
      <w:r>
        <w:rPr>
          <w:rFonts w:asciiTheme="minorEastAsia" w:hAnsiTheme="minorEastAsia" w:hint="eastAsia"/>
          <w:color w:val="000000"/>
          <w:sz w:val="24"/>
          <w:szCs w:val="24"/>
        </w:rPr>
        <w:t>的接收向量</w:t>
      </w:r>
      <w:r w:rsidRPr="001603E6">
        <w:rPr>
          <w:rFonts w:asciiTheme="minorEastAsia" w:hAnsiTheme="minorEastAsia"/>
          <w:color w:val="000000"/>
          <w:position w:val="-10"/>
          <w:sz w:val="24"/>
          <w:szCs w:val="24"/>
        </w:rPr>
        <w:object w:dxaOrig="220" w:dyaOrig="260">
          <v:shape id="_x0000_i1046" type="#_x0000_t75" style="width:10.85pt;height:12.9pt" o:ole="">
            <v:imagedata r:id="rId45" o:title=""/>
          </v:shape>
          <o:OLEObject Type="Embed" ProgID="Equation.DSMT4" ShapeID="_x0000_i1046" DrawAspect="Content" ObjectID="_1495374160" r:id="rId4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以及同样的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1603E6">
        <w:rPr>
          <w:rFonts w:asciiTheme="minorEastAsia" w:hAnsiTheme="minorEastAsia"/>
          <w:color w:val="000000"/>
          <w:position w:val="-6"/>
          <w:sz w:val="24"/>
          <w:szCs w:val="24"/>
        </w:rPr>
        <w:object w:dxaOrig="260" w:dyaOrig="279">
          <v:shape id="_x0000_i1047" type="#_x0000_t75" style="width:12.9pt;height:14.25pt" o:ole="">
            <v:imagedata r:id="rId47" o:title=""/>
          </v:shape>
          <o:OLEObject Type="Embed" ProgID="Equation.DSMT4" ShapeID="_x0000_i1047" DrawAspect="Content" ObjectID="_1495374161" r:id="rId4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从第一个</w:t>
      </w:r>
      <w:r>
        <w:rPr>
          <w:rFonts w:asciiTheme="minorEastAsia" w:hAnsiTheme="minorEastAsia" w:hint="eastAsia"/>
          <w:color w:val="000000"/>
          <w:sz w:val="24"/>
          <w:szCs w:val="24"/>
        </w:rPr>
        <w:t>分量开始检测，</w:t>
      </w:r>
      <w:r>
        <w:rPr>
          <w:rFonts w:asciiTheme="minorEastAsia" w:hAnsiTheme="minorEastAsia"/>
          <w:color w:val="000000"/>
          <w:sz w:val="24"/>
          <w:szCs w:val="24"/>
        </w:rPr>
        <w:t>算法</w:t>
      </w:r>
      <w:r>
        <w:rPr>
          <w:rFonts w:asciiTheme="minorEastAsia" w:hAnsiTheme="minorEastAsia" w:hint="eastAsia"/>
          <w:color w:val="000000"/>
          <w:sz w:val="24"/>
          <w:szCs w:val="24"/>
        </w:rPr>
        <w:t>过程如下：</w:t>
      </w:r>
    </w:p>
    <w:p w:rsidR="001603E6" w:rsidRPr="001603E6" w:rsidRDefault="001603E6" w:rsidP="001603E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令</w:t>
      </w:r>
      <w:r w:rsidRPr="00500B39">
        <w:rPr>
          <w:position w:val="-4"/>
        </w:rPr>
        <w:object w:dxaOrig="920" w:dyaOrig="320">
          <v:shape id="_x0000_i1048" type="#_x0000_t75" style="width:46.2pt;height:16.3pt" o:ole="">
            <v:imagedata r:id="rId9" o:title=""/>
          </v:shape>
          <o:OLEObject Type="Embed" ProgID="Equation.DSMT4" ShapeID="_x0000_i1048" DrawAspect="Content" ObjectID="_1495374162" r:id="rId49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即</w:t>
      </w:r>
      <w:r w:rsidRPr="001603E6">
        <w:rPr>
          <w:position w:val="-6"/>
        </w:rPr>
        <w:object w:dxaOrig="840" w:dyaOrig="340">
          <v:shape id="_x0000_i1049" type="#_x0000_t75" style="width:42.1pt;height:17pt" o:ole="">
            <v:imagedata r:id="rId50" o:title=""/>
          </v:shape>
          <o:OLEObject Type="Embed" ProgID="Equation.DSMT4" ShapeID="_x0000_i1049" DrawAspect="Content" ObjectID="_1495374163" r:id="rId51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500B39">
        <w:rPr>
          <w:position w:val="-10"/>
        </w:rPr>
        <w:object w:dxaOrig="780" w:dyaOrig="380">
          <v:shape id="_x0000_i1050" type="#_x0000_t75" style="width:38.7pt;height:19pt" o:ole="">
            <v:imagedata r:id="rId7" o:title=""/>
          </v:shape>
          <o:OLEObject Type="Embed" ProgID="Equation.DSMT4" ShapeID="_x0000_i1050" DrawAspect="Content" ObjectID="_1495374164" r:id="rId52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第一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路信号的估计量为：</w:t>
      </w:r>
    </w:p>
    <w:p w:rsidR="001603E6" w:rsidRDefault="0007600D" w:rsidP="001603E6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/>
          <w:color w:val="000000"/>
          <w:position w:val="-50"/>
          <w:sz w:val="24"/>
          <w:szCs w:val="24"/>
        </w:rPr>
        <w:object w:dxaOrig="6100" w:dyaOrig="1120">
          <v:shape id="_x0000_i1051" type="#_x0000_t75" style="width:305pt;height:55.7pt" o:ole="">
            <v:imagedata r:id="rId53" o:title=""/>
          </v:shape>
          <o:OLEObject Type="Embed" ProgID="Equation.DSMT4" ShapeID="_x0000_i1051" DrawAspect="Content" ObjectID="_1495374165" r:id="rId54"/>
        </w:object>
      </w:r>
      <w:r w:rsidR="001603E6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07600D" w:rsidRDefault="0007600D" w:rsidP="001603E6">
      <w:pPr>
        <w:pStyle w:val="a5"/>
        <w:ind w:left="720" w:firstLineChars="0" w:firstLine="0"/>
        <w:rPr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580" w:dyaOrig="420">
          <v:shape id="_x0000_i1052" type="#_x0000_t75" style="width:29.2pt;height:21.05pt" o:ole="">
            <v:imagedata r:id="rId55" o:title=""/>
          </v:shape>
          <o:OLEObject Type="Embed" ProgID="Equation.DSMT4" ShapeID="_x0000_i1052" DrawAspect="Content" ObjectID="_1495374166" r:id="rId5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279" w:dyaOrig="360">
          <v:shape id="_x0000_i1053" type="#_x0000_t75" style="width:14.25pt;height:18.35pt" o:ole="">
            <v:imagedata r:id="rId57" o:title=""/>
          </v:shape>
          <o:OLEObject Type="Embed" ProgID="Equation.DSMT4" ShapeID="_x0000_i1053" DrawAspect="Content" ObjectID="_1495374167" r:id="rId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为变换</w:t>
      </w:r>
      <w:r>
        <w:rPr>
          <w:rFonts w:hint="eastAsia"/>
          <w:color w:val="000000"/>
          <w:sz w:val="22"/>
        </w:rPr>
        <w:t>矩阵</w:t>
      </w:r>
      <w:r w:rsidRPr="0007600D">
        <w:rPr>
          <w:color w:val="000000"/>
          <w:position w:val="-6"/>
          <w:sz w:val="22"/>
        </w:rPr>
        <w:object w:dxaOrig="400" w:dyaOrig="340">
          <v:shape id="_x0000_i1054" type="#_x0000_t75" style="width:19.7pt;height:17pt" o:ole="">
            <v:imagedata r:id="rId59" o:title=""/>
          </v:shape>
          <o:OLEObject Type="Embed" ProgID="Equation.DSMT4" ShapeID="_x0000_i1054" DrawAspect="Content" ObjectID="_1495374168" r:id="rId60"/>
        </w:object>
      </w:r>
      <w:r>
        <w:rPr>
          <w:rFonts w:hint="eastAsia"/>
          <w:color w:val="000000"/>
          <w:sz w:val="22"/>
        </w:rPr>
        <w:t>的第一行。</w:t>
      </w:r>
    </w:p>
    <w:p w:rsidR="000327CA" w:rsidRPr="000327CA" w:rsidRDefault="000327CA" w:rsidP="000327C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rFonts w:asciiTheme="minorEastAsia" w:hAnsiTheme="minorEastAsia" w:hint="eastAsia"/>
          <w:color w:val="000000"/>
          <w:sz w:val="24"/>
          <w:szCs w:val="24"/>
        </w:rPr>
        <w:t>干扰消除，</w:t>
      </w:r>
      <w:r w:rsidRPr="000327CA">
        <w:rPr>
          <w:rFonts w:asciiTheme="minorEastAsia" w:hAnsiTheme="minorEastAsia"/>
          <w:color w:val="000000"/>
          <w:sz w:val="24"/>
          <w:szCs w:val="24"/>
        </w:rPr>
        <w:t>得到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position w:val="-50"/>
        </w:rPr>
        <w:object w:dxaOrig="5300" w:dyaOrig="1120">
          <v:shape id="_x0000_i1055" type="#_x0000_t75" style="width:264.9pt;height:55.7pt" o:ole="">
            <v:imagedata r:id="rId61" o:title=""/>
          </v:shape>
          <o:OLEObject Type="Embed" ProgID="Equation.DSMT4" ShapeID="_x0000_i1055" DrawAspect="Content" ObjectID="_1495374169" r:id="rId62"/>
        </w:object>
      </w:r>
      <w:r w:rsidRPr="000327CA"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327CA">
        <w:rPr>
          <w:rFonts w:asciiTheme="minorEastAsia" w:hAnsiTheme="minorEastAsia"/>
          <w:color w:val="000000"/>
          <w:position w:val="-12"/>
          <w:sz w:val="24"/>
          <w:szCs w:val="24"/>
        </w:rPr>
        <w:object w:dxaOrig="440" w:dyaOrig="400">
          <v:shape id="_x0000_i1056" type="#_x0000_t75" style="width:21.75pt;height:19.7pt" o:ole="">
            <v:imagedata r:id="rId63" o:title=""/>
          </v:shape>
          <o:OLEObject Type="Embed" ProgID="Equation.DSMT4" ShapeID="_x0000_i1056" DrawAspect="Content" ObjectID="_1495374170" r:id="rId6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7" type="#_x0000_t75" style="width:21.75pt;height:16.3pt" o:ole="">
            <v:imagedata r:id="rId65" o:title=""/>
          </v:shape>
          <o:OLEObject Type="Embed" ProgID="Equation.DSMT4" ShapeID="_x0000_i1057" DrawAspect="Content" ObjectID="_1495374171" r:id="rId6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的第一列。</w:t>
      </w:r>
    </w:p>
    <w:p w:rsidR="00C21329" w:rsidRDefault="00C21329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将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8" type="#_x0000_t75" style="width:21.75pt;height:16.3pt" o:ole="">
            <v:imagedata r:id="rId65" o:title=""/>
          </v:shape>
          <o:OLEObject Type="Embed" ProgID="Equation.DSMT4" ShapeID="_x0000_i1058" DrawAspect="Content" ObjectID="_1495374172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的第一列置零，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C21329">
        <w:rPr>
          <w:rFonts w:asciiTheme="minorEastAsia" w:hAnsiTheme="minorEastAsia"/>
          <w:color w:val="000000"/>
          <w:position w:val="-50"/>
          <w:sz w:val="24"/>
          <w:szCs w:val="24"/>
        </w:rPr>
        <w:object w:dxaOrig="2040" w:dyaOrig="1120">
          <v:shape id="_x0000_i1059" type="#_x0000_t75" style="width:101.9pt;height:55.7pt" o:ole="">
            <v:imagedata r:id="rId68" o:title=""/>
          </v:shape>
          <o:OLEObject Type="Embed" ProgID="Equation.DSMT4" ShapeID="_x0000_i1059" DrawAspect="Content" ObjectID="_1495374173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bookmarkStart w:id="0" w:name="_GoBack"/>
      <w:r w:rsidRPr="007638C3">
        <w:rPr>
          <w:rFonts w:asciiTheme="minorEastAsia" w:hAnsiTheme="minorEastAsia"/>
          <w:color w:val="000000"/>
          <w:position w:val="-50"/>
          <w:sz w:val="24"/>
          <w:szCs w:val="24"/>
        </w:rPr>
        <w:object w:dxaOrig="4020" w:dyaOrig="1120">
          <v:shape id="_x0000_i1060" type="#_x0000_t75" style="width:201.05pt;height:55.7pt" o:ole="">
            <v:imagedata r:id="rId70" o:title=""/>
          </v:shape>
          <o:OLEObject Type="Embed" ProgID="Equation.DSMT4" ShapeID="_x0000_i1060" DrawAspect="Content" ObjectID="_1495374174" r:id="rId71"/>
        </w:object>
      </w:r>
      <w:bookmarkEnd w:id="0"/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这样，第二路信号的估计量</w:t>
      </w:r>
      <w:r w:rsidR="009C54AB">
        <w:rPr>
          <w:rFonts w:asciiTheme="minorEastAsia" w:hAnsiTheme="minorEastAsia" w:hint="eastAsia"/>
          <w:color w:val="000000"/>
          <w:sz w:val="24"/>
          <w:szCs w:val="24"/>
        </w:rPr>
        <w:t>即为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380" w:dyaOrig="1120">
          <v:shape id="_x0000_i1061" type="#_x0000_t75" style="width:319.25pt;height:55.7pt" o:ole="">
            <v:imagedata r:id="rId72" o:title=""/>
          </v:shape>
          <o:OLEObject Type="Embed" ProgID="Equation.DSMT4" ShapeID="_x0000_i1061" DrawAspect="Content" ObjectID="_1495374175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得到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760" w:dyaOrig="420">
          <v:shape id="_x0000_i1062" type="#_x0000_t75" style="width:38.05pt;height:21.05pt" o:ole="">
            <v:imagedata r:id="rId74" o:title=""/>
          </v:shape>
          <o:OLEObject Type="Embed" ProgID="Equation.DSMT4" ShapeID="_x0000_i1062" DrawAspect="Content" ObjectID="_1495374176" r:id="rId75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2042B">
        <w:rPr>
          <w:rFonts w:asciiTheme="minorEastAsia" w:hAnsiTheme="minorEastAsia"/>
          <w:color w:val="000000"/>
          <w:sz w:val="24"/>
          <w:szCs w:val="24"/>
        </w:rPr>
        <w:t>其中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63" type="#_x0000_t75" style="width:14.95pt;height:18.35pt" o:ole="">
            <v:imagedata r:id="rId76" o:title=""/>
          </v:shape>
          <o:OLEObject Type="Embed" ProgID="Equation.DSMT4" ShapeID="_x0000_i1063" DrawAspect="Content" ObjectID="_1495374177" r:id="rId77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="006A2599"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40">
          <v:shape id="_x0000_i1064" type="#_x0000_t75" style="width:21.75pt;height:17pt" o:ole="">
            <v:imagedata r:id="rId78" o:title=""/>
          </v:shape>
          <o:OLEObject Type="Embed" ProgID="Equation.DSMT4" ShapeID="_x0000_i1064" DrawAspect="Content" ObjectID="_1495374178" r:id="rId79"/>
        </w:objec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的第二行。</w:t>
      </w:r>
    </w:p>
    <w:p w:rsidR="00150A22" w:rsidRDefault="00150A22" w:rsidP="00150A22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C21329" w:rsidRPr="000327CA" w:rsidRDefault="00C21329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</w:p>
    <w:sectPr w:rsidR="00C21329" w:rsidRPr="0003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29A" w:rsidRDefault="00B8129A" w:rsidP="00E87B1A">
      <w:r>
        <w:separator/>
      </w:r>
    </w:p>
  </w:endnote>
  <w:endnote w:type="continuationSeparator" w:id="0">
    <w:p w:rsidR="00B8129A" w:rsidRDefault="00B8129A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29A" w:rsidRDefault="00B8129A" w:rsidP="00E87B1A">
      <w:r>
        <w:separator/>
      </w:r>
    </w:p>
  </w:footnote>
  <w:footnote w:type="continuationSeparator" w:id="0">
    <w:p w:rsidR="00B8129A" w:rsidRDefault="00B8129A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7600D"/>
    <w:rsid w:val="000C0F00"/>
    <w:rsid w:val="0012375A"/>
    <w:rsid w:val="00150A22"/>
    <w:rsid w:val="001603E6"/>
    <w:rsid w:val="00233B14"/>
    <w:rsid w:val="00235D7A"/>
    <w:rsid w:val="003339E1"/>
    <w:rsid w:val="003560EE"/>
    <w:rsid w:val="0039799D"/>
    <w:rsid w:val="0044748D"/>
    <w:rsid w:val="004E6ECF"/>
    <w:rsid w:val="00500B39"/>
    <w:rsid w:val="00530664"/>
    <w:rsid w:val="00564D92"/>
    <w:rsid w:val="005758C5"/>
    <w:rsid w:val="005761D1"/>
    <w:rsid w:val="006A2599"/>
    <w:rsid w:val="00726A60"/>
    <w:rsid w:val="007638C3"/>
    <w:rsid w:val="007A3F32"/>
    <w:rsid w:val="00864CB1"/>
    <w:rsid w:val="009C54AB"/>
    <w:rsid w:val="009E2346"/>
    <w:rsid w:val="00A13409"/>
    <w:rsid w:val="00A155EC"/>
    <w:rsid w:val="00A25E68"/>
    <w:rsid w:val="00A36076"/>
    <w:rsid w:val="00A5206F"/>
    <w:rsid w:val="00A72E4C"/>
    <w:rsid w:val="00A97579"/>
    <w:rsid w:val="00B8129A"/>
    <w:rsid w:val="00C21329"/>
    <w:rsid w:val="00C27A0E"/>
    <w:rsid w:val="00DE3529"/>
    <w:rsid w:val="00E50975"/>
    <w:rsid w:val="00E67267"/>
    <w:rsid w:val="00E87B1A"/>
    <w:rsid w:val="00EC0015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259</Words>
  <Characters>1479</Characters>
  <Application>Microsoft Office Word</Application>
  <DocSecurity>0</DocSecurity>
  <Lines>12</Lines>
  <Paragraphs>3</Paragraphs>
  <ScaleCrop>false</ScaleCrop>
  <Company>dz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36</cp:revision>
  <dcterms:created xsi:type="dcterms:W3CDTF">2015-06-08T06:16:00Z</dcterms:created>
  <dcterms:modified xsi:type="dcterms:W3CDTF">2015-06-09T08:48:00Z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