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一、项目背景</w:t>
      </w:r>
    </w:p>
    <w:p>
      <w:pPr>
        <w:pStyle w:val="3"/>
      </w:pPr>
      <w:r>
        <w:rPr>
          <w:rFonts w:hint="eastAsia"/>
        </w:rPr>
        <w:t>1、背景</w:t>
      </w:r>
    </w:p>
    <w:p>
      <w:r>
        <w:rPr>
          <w:rFonts w:hint="eastAsia"/>
        </w:rPr>
        <w:t>1</w:t>
      </w:r>
      <w:r>
        <w:t>. 消息</w:t>
      </w:r>
      <w:r>
        <w:rPr>
          <w:rFonts w:hint="eastAsia"/>
        </w:rPr>
        <w:t>中心在APP中没有突出体现，因此用户无法在第一时间了解策略、</w:t>
      </w:r>
      <w:r>
        <w:t>活动</w:t>
      </w:r>
      <w:r>
        <w:rPr>
          <w:rFonts w:hint="eastAsia"/>
        </w:rPr>
        <w:t>等通知</w:t>
      </w:r>
    </w:p>
    <w:p>
      <w:r>
        <w:t xml:space="preserve">2. </w:t>
      </w:r>
      <w:r>
        <w:rPr>
          <w:rFonts w:hint="eastAsia"/>
        </w:rPr>
        <w:t>门店（骑士）使用APP</w:t>
      </w:r>
      <w:r>
        <w:t>很难</w:t>
      </w:r>
      <w:r>
        <w:rPr>
          <w:rFonts w:hint="eastAsia"/>
        </w:rPr>
        <w:t>统计查看账单数据、任务数据、及服务我的骑士信息</w:t>
      </w:r>
    </w:p>
    <w:p>
      <w:r>
        <w:rPr>
          <w:rFonts w:hint="eastAsia"/>
        </w:rPr>
        <w:t>3. 骑士希望能够选择提现方式，通过支付宝提现</w:t>
      </w:r>
    </w:p>
    <w:p>
      <w:r>
        <w:rPr>
          <w:rFonts w:hint="eastAsia"/>
        </w:rPr>
        <w:t>4. 产品的发展过程中我们需要接受采纳用户使用后的真实意见，通过意见反馈得到启发不断优化我们的产品。</w:t>
      </w:r>
    </w:p>
    <w:p>
      <w:pPr>
        <w:pStyle w:val="3"/>
      </w:pPr>
      <w:r>
        <w:rPr>
          <w:rFonts w:hint="eastAsia"/>
        </w:rPr>
        <w:t>2、目标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在首页显示最新未读的消息，点击查看后消失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在个人中心优化账单，可查看</w:t>
      </w:r>
      <w:r>
        <w:t>每天</w:t>
      </w:r>
      <w:r>
        <w:rPr>
          <w:rFonts w:hint="eastAsia"/>
        </w:rPr>
        <w:t>的出账、</w:t>
      </w:r>
      <w:r>
        <w:t>入账</w:t>
      </w:r>
      <w:r>
        <w:rPr>
          <w:rFonts w:hint="eastAsia"/>
        </w:rPr>
        <w:t>，</w:t>
      </w:r>
      <w:r>
        <w:t>每月</w:t>
      </w:r>
      <w:r>
        <w:rPr>
          <w:rFonts w:hint="eastAsia"/>
        </w:rPr>
        <w:t>的出账、</w:t>
      </w:r>
      <w:r>
        <w:t>入账</w:t>
      </w:r>
      <w:r>
        <w:rPr>
          <w:rFonts w:hint="eastAsia"/>
        </w:rPr>
        <w:t>，</w:t>
      </w:r>
      <w:r>
        <w:t>及</w:t>
      </w:r>
      <w:r>
        <w:rPr>
          <w:rFonts w:hint="eastAsia"/>
        </w:rPr>
        <w:t>交易记录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优化任务统计功能，</w:t>
      </w:r>
      <w:r>
        <w:t>通过</w:t>
      </w:r>
      <w:r>
        <w:rPr>
          <w:rFonts w:hint="eastAsia"/>
        </w:rPr>
        <w:t>任务统计，</w:t>
      </w:r>
      <w:r>
        <w:t>可</w:t>
      </w:r>
      <w:r>
        <w:rPr>
          <w:rFonts w:hint="eastAsia"/>
        </w:rPr>
        <w:t>查看某月内订单量、</w:t>
      </w:r>
      <w:r>
        <w:t>订单</w:t>
      </w:r>
      <w:r>
        <w:rPr>
          <w:rFonts w:hint="eastAsia"/>
        </w:rPr>
        <w:t>金额、</w:t>
      </w:r>
      <w:r>
        <w:t>服务</w:t>
      </w:r>
      <w:r>
        <w:rPr>
          <w:rFonts w:hint="eastAsia"/>
        </w:rPr>
        <w:t>骑士、任务明细、</w:t>
      </w:r>
      <w:r>
        <w:t>服务</w:t>
      </w:r>
      <w:r>
        <w:rPr>
          <w:rFonts w:hint="eastAsia"/>
        </w:rPr>
        <w:t>骑士</w:t>
      </w:r>
      <w:r>
        <w:t>明细</w:t>
      </w:r>
      <w:r>
        <w:rPr>
          <w:rFonts w:hint="eastAsia"/>
        </w:rPr>
        <w:t>等</w:t>
      </w:r>
    </w:p>
    <w:p>
      <w:r>
        <w:rPr>
          <w:rFonts w:hint="eastAsia"/>
        </w:rPr>
        <w:t>4.骑士提现账户允许绑定银行卡账户，支付宝账户，骑士可以选择二者中的任意一个发起提现申请单。</w:t>
      </w:r>
    </w:p>
    <w:p>
      <w:r>
        <w:rPr>
          <w:rFonts w:hint="eastAsia"/>
        </w:rPr>
        <w:t>5.通过app用户添加功能收集用户的意见反馈信息，在管理后台统一进行查看管理。</w:t>
      </w:r>
    </w:p>
    <w:p>
      <w:pPr>
        <w:pStyle w:val="2"/>
      </w:pPr>
      <w:r>
        <w:rPr>
          <w:rFonts w:hint="eastAsia"/>
        </w:rPr>
        <w:t>二、功能设计</w:t>
      </w:r>
    </w:p>
    <w:p>
      <w:pPr>
        <w:pStyle w:val="3"/>
      </w:pPr>
      <w:r>
        <w:rPr>
          <w:rFonts w:hint="eastAsia"/>
        </w:rPr>
        <w:t>2.0 规则(.net  java基本一致)</w:t>
      </w:r>
    </w:p>
    <w:p>
      <w:r>
        <w:rPr>
          <w:rFonts w:hint="eastAsia"/>
        </w:rPr>
        <w:t>订单中心相关：/ order /</w:t>
      </w:r>
    </w:p>
    <w:p>
      <w:r>
        <w:rPr>
          <w:rFonts w:hint="eastAsia"/>
        </w:rPr>
        <w:t>消息中心相关  /message/</w:t>
      </w:r>
    </w:p>
    <w:p>
      <w:r>
        <w:rPr>
          <w:rFonts w:hint="eastAsia"/>
        </w:rPr>
        <w:t>账单中心相关  /f</w:t>
      </w:r>
      <w:r>
        <w:t>inance</w:t>
      </w:r>
      <w:r>
        <w:rPr>
          <w:rFonts w:hint="eastAsia"/>
        </w:rPr>
        <w:t>/</w:t>
      </w:r>
    </w:p>
    <w:p>
      <w:pPr>
        <w:pStyle w:val="3"/>
      </w:pPr>
      <w:r>
        <w:rPr>
          <w:rFonts w:hint="eastAsia"/>
        </w:rPr>
        <w:t>2.1 App_B端 API</w:t>
      </w:r>
    </w:p>
    <w:p>
      <w:pPr>
        <w:pStyle w:val="4"/>
      </w:pPr>
      <w:r>
        <w:rPr>
          <w:rFonts w:hint="eastAsia"/>
        </w:rPr>
        <w:t>2.1.1 B端商户登陆后获取顶端未读公告（本次新增）</w:t>
      </w:r>
      <w:r>
        <w:rPr>
          <w:rFonts w:hint="eastAsia"/>
          <w:color w:val="FF0000"/>
        </w:rPr>
        <w:t>net平台  2小时</w:t>
      </w:r>
      <w:r>
        <w:rPr>
          <w:rFonts w:hint="eastAsia"/>
          <w:color w:val="FF0000"/>
          <w:lang w:val="en-US" w:eastAsia="zh-CN"/>
        </w:rPr>
        <w:t xml:space="preserve">   heyang</w:t>
      </w:r>
    </w:p>
    <w:p>
      <w:r>
        <w:rPr>
          <w:rFonts w:hint="eastAsia"/>
        </w:rPr>
        <w:t xml:space="preserve">url: / message /newmessageb      </w:t>
      </w:r>
      <w:r>
        <w:rPr>
          <w:rFonts w:hint="eastAsia"/>
          <w:color w:val="FF0000"/>
        </w:rPr>
        <w:t xml:space="preserve"> 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1成功（有未读最新消息），2 无未读最新消息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如果Status=2，Re</w:t>
            </w:r>
            <w:r>
              <w:t>sult</w:t>
            </w:r>
            <w:r>
              <w:rPr>
                <w:rFonts w:hint="eastAsia"/>
              </w:rPr>
              <w:t>=null 否则result结构如下</w:t>
            </w:r>
          </w:p>
        </w:tc>
      </w:tr>
    </w:tbl>
    <w:p>
      <w:r>
        <w:rPr>
          <w:rFonts w:hint="eastAsia"/>
        </w:rPr>
        <w:t>Re</w:t>
      </w:r>
      <w:r>
        <w:t xml:space="preserve">sult </w:t>
      </w:r>
      <w:r>
        <w:rPr>
          <w:rFonts w:hint="eastAsia"/>
        </w:rPr>
        <w:t>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消息id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pPr>
              <w:pStyle w:val="17"/>
            </w:pPr>
            <w:r>
              <w:rPr>
                <w:kern w:val="0"/>
                <w:highlight w:val="white"/>
              </w:rPr>
              <w:t>消息体</w:t>
            </w:r>
          </w:p>
        </w:tc>
      </w:tr>
    </w:tbl>
    <w:p>
      <w:r>
        <w:rPr>
          <w:rFonts w:hint="eastAsia"/>
        </w:rPr>
        <w:t>主要功能点：</w:t>
      </w:r>
    </w:p>
    <w:p>
      <w:r>
        <w:rPr>
          <w:rFonts w:hint="eastAsia"/>
        </w:rPr>
        <w:t>1. 用户登录后调用接口，获取公告。</w:t>
      </w:r>
    </w:p>
    <w:p>
      <w:r>
        <w:rPr>
          <w:rFonts w:hint="eastAsia"/>
        </w:rPr>
        <w:t>获取公告的逻辑为：根据商户id查询数据中关于该商户的最新公告top 1 ，如果该公告的状态为未读，返回1，Re</w:t>
      </w:r>
      <w:r>
        <w:t>sult</w:t>
      </w:r>
      <w:r>
        <w:rPr>
          <w:rFonts w:hint="eastAsia"/>
        </w:rPr>
        <w:t>中为当前公告的信息，最新公告显示在页面顶部，消息体只返回15个字，超过的的用...。如果该公告的状态为已读，返回2，页面顶部不显示显示公告栏。</w:t>
      </w:r>
    </w:p>
    <w:p>
      <w:r>
        <w:rPr>
          <w:rFonts w:hint="eastAsia"/>
        </w:rPr>
        <w:t>2. 点击“公告“整</w:t>
      </w:r>
      <w:r>
        <w:t>行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该消息详情页面（之前已有），消息详情页面左上方点击返回，返回到刚才的页面</w:t>
      </w:r>
    </w:p>
    <w:p>
      <w:r>
        <w:rPr>
          <w:rFonts w:hint="eastAsia"/>
        </w:rPr>
        <w:t>3. 点击公告后，首页最新公告消失</w:t>
      </w:r>
      <w:r>
        <w:t xml:space="preserve"> </w:t>
      </w:r>
    </w:p>
    <w:p>
      <w:pPr>
        <w:pStyle w:val="4"/>
        <w:spacing w:before="0" w:after="213"/>
        <w:rPr>
          <w:rFonts w:ascii="Arial" w:hAnsi="Arial" w:cs="Arial"/>
          <w:color w:val="333333"/>
        </w:rPr>
      </w:pPr>
      <w:r>
        <w:rPr>
          <w:rFonts w:hint="eastAsia"/>
        </w:rPr>
        <w:t>2.1.2商户app首页</w:t>
      </w:r>
      <w:r>
        <w:rPr>
          <w:rFonts w:ascii="Arial" w:hAnsi="Arial" w:cs="Arial"/>
          <w:color w:val="333333"/>
        </w:rPr>
        <w:t>获取商家订单列表</w:t>
      </w:r>
      <w:r>
        <w:rPr>
          <w:rFonts w:hint="eastAsia"/>
        </w:rPr>
        <w:t>（修改老接口）  6小时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heyang</w:t>
      </w:r>
    </w:p>
    <w:p>
      <w:r>
        <w:rPr>
          <w:rFonts w:hint="eastAsia"/>
          <w:color w:val="FF0000"/>
        </w:rPr>
        <w:t>net平台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url: </w:t>
      </w:r>
      <w:r>
        <w:rPr>
          <w:rFonts w:ascii="Arial" w:hAnsi="Arial" w:cs="Arial"/>
          <w:color w:val="333333"/>
          <w:szCs w:val="21"/>
          <w:shd w:val="clear" w:color="auto" w:fill="FFFFFF"/>
        </w:rPr>
        <w:t>/BusinessAPI/GetOrderList_B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/   get请求</w:t>
      </w:r>
    </w:p>
    <w:p/>
    <w:tbl>
      <w:tblPr>
        <w:tblStyle w:val="14"/>
        <w:tblW w:w="702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7"/>
        <w:gridCol w:w="1676"/>
        <w:gridCol w:w="3937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spacing w:line="294" w:lineRule="atLeast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spacing w:line="294" w:lineRule="atLeast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3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spacing w:line="294" w:lineRule="atLeast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允许为空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描述</w:t>
            </w:r>
          </w:p>
        </w:tc>
        <w:tc>
          <w:tcPr>
            <w:tcW w:w="3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允许为空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userId</w:t>
            </w:r>
          </w:p>
        </w:tc>
        <w:tc>
          <w:tcPr>
            <w:tcW w:w="1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商家ID</w:t>
            </w:r>
          </w:p>
        </w:tc>
        <w:tc>
          <w:tcPr>
            <w:tcW w:w="3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1" w:hRule="atLeast"/>
        </w:trPr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Status</w:t>
            </w:r>
          </w:p>
        </w:tc>
        <w:tc>
          <w:tcPr>
            <w:tcW w:w="1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订单状态：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0:订单新增</w:t>
            </w:r>
            <w:r>
              <w:rPr>
                <w:rStyle w:val="28"/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1：订单已完成</w:t>
            </w:r>
            <w:r>
              <w:rPr>
                <w:rStyle w:val="28"/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2：订单已接单</w:t>
            </w:r>
            <w:r>
              <w:rPr>
                <w:rStyle w:val="28"/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3：订单已取消</w:t>
            </w:r>
            <w:r>
              <w:rPr>
                <w:rStyle w:val="28"/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30 待接入订单</w:t>
            </w:r>
          </w:p>
        </w:tc>
        <w:tc>
          <w:tcPr>
            <w:tcW w:w="3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pagedSize</w:t>
            </w:r>
          </w:p>
        </w:tc>
        <w:tc>
          <w:tcPr>
            <w:tcW w:w="1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每页显示数量</w:t>
            </w:r>
          </w:p>
        </w:tc>
        <w:tc>
          <w:tcPr>
            <w:tcW w:w="3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pagedIndex</w:t>
            </w:r>
          </w:p>
        </w:tc>
        <w:tc>
          <w:tcPr>
            <w:tcW w:w="1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当前页，默认1</w:t>
            </w:r>
          </w:p>
        </w:tc>
        <w:tc>
          <w:tcPr>
            <w:tcW w:w="3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CE8C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spacing w:line="294" w:lineRule="atLeast"/>
              <w:rPr>
                <w:rFonts w:ascii="Arial" w:hAnsi="Arial" w:eastAsia="宋体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是</w:t>
            </w:r>
          </w:p>
        </w:tc>
      </w:tr>
    </w:tbl>
    <w:p>
      <w:r>
        <w:rPr>
          <w:rFonts w:hint="eastAsia"/>
        </w:rPr>
        <w:t xml:space="preserve">      </w:t>
      </w:r>
    </w:p>
    <w:p>
      <w:pPr>
        <w:widowControl/>
        <w:shd w:val="clear" w:color="auto" w:fill="FFFFFF"/>
        <w:spacing w:after="336" w:line="294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返回值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t>S</w:t>
            </w:r>
            <w:r>
              <w:rPr>
                <w:rFonts w:hint="eastAsia"/>
              </w:rPr>
              <w:t>tastu包含两个属性 CountInfo 和List 属性</w:t>
            </w:r>
          </w:p>
        </w:tc>
      </w:tr>
    </w:tbl>
    <w:p>
      <w:pPr>
        <w:widowControl/>
        <w:shd w:val="clear" w:color="auto" w:fill="FFFFFF"/>
        <w:spacing w:after="336" w:line="294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after="336" w:line="294" w:lineRule="atLeast"/>
        <w:jc w:val="left"/>
      </w:pPr>
      <w:r>
        <w:rPr>
          <w:rFonts w:hint="eastAsia"/>
        </w:rPr>
        <w:t>CountInfo属性如下：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NewCount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待接单数量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TakeUpCount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待取货数量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Picking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配送中数量</w:t>
            </w:r>
          </w:p>
        </w:tc>
      </w:tr>
    </w:tbl>
    <w:p>
      <w:pPr>
        <w:widowControl/>
        <w:shd w:val="clear" w:color="auto" w:fill="FFFFFF"/>
        <w:spacing w:after="336" w:line="294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after="336" w:line="294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/>
        </w:rPr>
        <w:t>订单List （与原来的result完全一致，不做任何处理）</w:t>
      </w:r>
    </w:p>
    <w:tbl>
      <w:tblPr>
        <w:tblStyle w:val="14"/>
        <w:tblW w:w="7066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5026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OrderNo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OrderCount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订单数量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superManName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超人姓名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superManPhone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超人电话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PickUpName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提货人姓名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PickUpAddress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取货地址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PubDate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ReceviceName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收货人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RecevicePhoneNo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收货电话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ReceviceAddress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收货地址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ActualDoneDate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完成时间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IsPay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是否已付款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订单金额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配送说明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订单状态: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0:订单新增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1：订单已完成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2：订单已接单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3：订单已取消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30: 待接入订单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distanceB2R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商家到收货人的距离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OrderFromName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订单来源，默认0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0表示E代送B端订单，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1聚网客,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2万达，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3全时，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4美团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OriginalOrderNo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原平台订单号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MealsSettleMode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餐费结算方式: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0：线下结算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1：线上结算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TotalAmount</w:t>
            </w:r>
          </w:p>
        </w:tc>
        <w:tc>
          <w:tcPr>
            <w:tcW w:w="50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订单总金额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1.门店点击各个状态栏目，查询该状态下的所有订单列表。</w:t>
      </w:r>
    </w:p>
    <w:p>
      <w:r>
        <w:rPr>
          <w:rFonts w:hint="eastAsia"/>
        </w:rPr>
        <w:t>2.在刷新订单列表的同时查询订单数量信息。包括待接单、</w:t>
      </w:r>
      <w:r>
        <w:t>待</w:t>
      </w:r>
      <w:r>
        <w:rPr>
          <w:rFonts w:hint="eastAsia"/>
        </w:rPr>
        <w:t>取货、</w:t>
      </w:r>
      <w:r>
        <w:t>配送中</w:t>
      </w:r>
      <w:r>
        <w:rPr>
          <w:rFonts w:hint="eastAsia"/>
        </w:rPr>
        <w:t>是订单数量信息，数量信息最小是0，最大99，</w:t>
      </w:r>
      <w:r>
        <w:t>超过</w:t>
      </w:r>
      <w:r>
        <w:rPr>
          <w:rFonts w:hint="eastAsia"/>
        </w:rPr>
        <w:t>99显示99</w:t>
      </w:r>
    </w:p>
    <w:p/>
    <w:p>
      <w:pPr>
        <w:pStyle w:val="4"/>
      </w:pPr>
      <w:r>
        <w:rPr>
          <w:rFonts w:hint="eastAsia"/>
        </w:rPr>
        <w:t>2.1.3 B端商户点击账单按钮 获取所有的筛选条件类型（本次新增）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heyang </w:t>
      </w:r>
      <w:r>
        <w:rPr>
          <w:rFonts w:hint="eastAsia"/>
          <w:color w:val="FF0000"/>
        </w:rPr>
        <w:t>java平台    3小时</w:t>
      </w:r>
    </w:p>
    <w:p>
      <w:pPr>
        <w:pStyle w:val="17"/>
      </w:pPr>
      <w:r>
        <w:rPr>
          <w:rFonts w:hint="eastAsia"/>
        </w:rPr>
        <w:t>url: / common /</w:t>
      </w:r>
      <w:r>
        <w:rPr>
          <w:rFonts w:hint="eastAsia"/>
          <w:szCs w:val="19"/>
          <w:highlight w:val="white"/>
        </w:rPr>
        <w:t>getr</w:t>
      </w:r>
      <w:r>
        <w:rPr>
          <w:szCs w:val="19"/>
          <w:highlight w:val="white"/>
        </w:rPr>
        <w:t>ecord</w:t>
      </w:r>
      <w:r>
        <w:rPr>
          <w:rFonts w:hint="eastAsia"/>
          <w:szCs w:val="19"/>
        </w:rPr>
        <w:t>typeb</w:t>
      </w:r>
      <w:r>
        <w:rPr>
          <w:rFonts w:hint="eastAsia"/>
        </w:rPr>
        <w:t xml:space="preserve"> 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p>
      <w:pPr>
        <w:pStyle w:val="17"/>
      </w:pPr>
      <w:r>
        <w:rPr>
          <w:rFonts w:hint="eastAsia"/>
        </w:rPr>
        <w:t>无参数</w:t>
      </w:r>
    </w:p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result结构</w:t>
            </w:r>
          </w:p>
        </w:tc>
      </w:tr>
    </w:tbl>
    <w:p/>
    <w:p>
      <w:r>
        <w:rPr>
          <w:rFonts w:hint="eastAsia"/>
        </w:rPr>
        <w:t>Re</w:t>
      </w:r>
      <w:r>
        <w:t xml:space="preserve">sult </w:t>
      </w:r>
      <w:r>
        <w:rPr>
          <w:rFonts w:hint="eastAsia"/>
        </w:rPr>
        <w:t>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code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highlight w:val="white"/>
              </w:rPr>
              <w:t>交易类型</w:t>
            </w:r>
            <w:r>
              <w:rPr>
                <w:rFonts w:hint="eastAsia"/>
                <w:highlight w:val="white"/>
              </w:rPr>
              <w:t>码</w:t>
            </w:r>
            <w:r>
              <w:rPr>
                <w:highlight w:val="white"/>
              </w:rPr>
              <w:t xml:space="preserve">(1：订单佣金 2：取消订单 3：提现申请 4：提现拒绝 5：打款失败 6：系统奖励 7：系统赔偿) </w:t>
            </w:r>
            <w:r>
              <w:rPr>
                <w:rFonts w:hint="eastAsia"/>
              </w:rPr>
              <w:t>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类型描述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出入账类型   0出账 1入账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 通过接口请求获取所有支持的交易类型筛选类别。</w:t>
      </w:r>
    </w:p>
    <w:p>
      <w:pPr>
        <w:pStyle w:val="4"/>
      </w:pPr>
      <w:r>
        <w:rPr>
          <w:rFonts w:hint="eastAsia"/>
        </w:rPr>
        <w:t>2.1.4 B端月账单接口（本次新增）</w:t>
      </w:r>
      <w:r>
        <w:rPr>
          <w:rFonts w:hint="eastAsia"/>
          <w:color w:val="FF0000"/>
        </w:rPr>
        <w:t>java平台  8小时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huaxiao</w:t>
      </w:r>
    </w:p>
    <w:p>
      <w:pPr>
        <w:pStyle w:val="17"/>
      </w:pPr>
      <w:r>
        <w:rPr>
          <w:rFonts w:hint="eastAsia"/>
        </w:rPr>
        <w:t>url: / f</w:t>
      </w:r>
      <w:r>
        <w:t>inance</w:t>
      </w:r>
      <w:r>
        <w:rPr>
          <w:rFonts w:hint="eastAsia"/>
        </w:rPr>
        <w:t xml:space="preserve"> /</w:t>
      </w:r>
      <w:r>
        <w:rPr>
          <w:rFonts w:hint="eastAsia"/>
          <w:szCs w:val="19"/>
        </w:rPr>
        <w:t xml:space="preserve">getmonthbillb   </w:t>
      </w:r>
      <w:r>
        <w:rPr>
          <w:rFonts w:hint="eastAsia"/>
        </w:rPr>
        <w:t xml:space="preserve"> 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MonthInfo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月份信息 如 2015-08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outMoney  本月出账金额总计</w:t>
            </w:r>
          </w:p>
          <w:p>
            <w:r>
              <w:rPr>
                <w:rFonts w:hint="eastAsia"/>
              </w:rPr>
              <w:t xml:space="preserve">inMonet </w:t>
            </w:r>
            <w:r>
              <w:t xml:space="preserve"> </w:t>
            </w:r>
            <w:r>
              <w:rPr>
                <w:rFonts w:hint="eastAsia"/>
              </w:rPr>
              <w:t>本月入账金额总计</w:t>
            </w:r>
          </w:p>
          <w:p>
            <w:r>
              <w:rPr>
                <w:rFonts w:hint="eastAsia"/>
              </w:rPr>
              <w:t>ListDayS  日账单预览集合</w:t>
            </w:r>
          </w:p>
        </w:tc>
      </w:tr>
    </w:tbl>
    <w:p/>
    <w:p>
      <w:r>
        <w:rPr>
          <w:rFonts w:hint="eastAsia"/>
        </w:rPr>
        <w:t>ListDayS  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 xml:space="preserve">outMoney  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日出账金额总计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 xml:space="preserve">inMonet </w:t>
            </w:r>
            <w:r>
              <w:t xml:space="preserve"> 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日入账金额总计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dayInfo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t>H</w:t>
            </w:r>
            <w:r>
              <w:rPr>
                <w:rFonts w:hint="eastAsia"/>
              </w:rPr>
              <w:t>asDatas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当天有没有明细信息 0 有1 没有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1.根据月份统计当月的出入账总览信息。</w:t>
      </w:r>
    </w:p>
    <w:p>
      <w:r>
        <w:rPr>
          <w:rFonts w:hint="eastAsia"/>
        </w:rPr>
        <w:t>2.以天分组。查询当天的账单总览信息，如果当天出账和入账都等于0，</w:t>
      </w:r>
      <w:r>
        <w:t>H</w:t>
      </w:r>
      <w:r>
        <w:rPr>
          <w:rFonts w:hint="eastAsia"/>
        </w:rPr>
        <w:t>asDatas=1，此时app当天账单信息总览后面显示箭头，可以点击进入当天的账单页面，否则</w:t>
      </w:r>
      <w:r>
        <w:t>H</w:t>
      </w:r>
      <w:r>
        <w:rPr>
          <w:rFonts w:hint="eastAsia"/>
        </w:rPr>
        <w:t>asDatas=0</w:t>
      </w:r>
    </w:p>
    <w:p>
      <w:r>
        <w:rPr>
          <w:rFonts w:hint="eastAsia"/>
        </w:rPr>
        <w:t>3.如果查询的月份为当前月份时，今天之后的数据不应该返回给移动端，比如：今天是09.08，挨训月账单时不会显示9月以后的天数据总览。</w:t>
      </w:r>
    </w:p>
    <w:p>
      <w:pPr>
        <w:pStyle w:val="4"/>
      </w:pPr>
      <w:r>
        <w:rPr>
          <w:rFonts w:hint="eastAsia"/>
        </w:rPr>
        <w:t>2.1.5 B端日账单接口（本次新增）</w:t>
      </w:r>
      <w:r>
        <w:rPr>
          <w:rFonts w:hint="eastAsia"/>
          <w:color w:val="FF0000"/>
        </w:rPr>
        <w:t>java平台  8小时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huaxiao</w:t>
      </w:r>
    </w:p>
    <w:p>
      <w:pPr>
        <w:pStyle w:val="17"/>
      </w:pPr>
      <w:r>
        <w:rPr>
          <w:rFonts w:hint="eastAsia"/>
        </w:rPr>
        <w:t>url: / f</w:t>
      </w:r>
      <w:r>
        <w:t>inance</w:t>
      </w:r>
      <w:r>
        <w:rPr>
          <w:rFonts w:hint="eastAsia"/>
        </w:rPr>
        <w:t xml:space="preserve"> /</w:t>
      </w:r>
      <w:r>
        <w:rPr>
          <w:rFonts w:hint="eastAsia"/>
          <w:szCs w:val="19"/>
        </w:rPr>
        <w:t xml:space="preserve">getmonthbillb 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DayInfo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日期信息 如 2015-08-28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出入账类型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0 全部 1出账信息 2入账信息  默认0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19"/>
              </w:rPr>
              <w:t>账单</w:t>
            </w:r>
            <w:r>
              <w:rPr>
                <w:szCs w:val="19"/>
                <w:highlight w:val="white"/>
              </w:rPr>
              <w:t>交易类型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szCs w:val="19"/>
                <w:highlight w:val="white"/>
              </w:rPr>
              <w:t>1：订单佣金 2：取消订单 3：提现申请 4：提现拒绝 5：打款失败 6：系统奖励 7：系统赔偿</w:t>
            </w:r>
            <w:r>
              <w:rPr>
                <w:rFonts w:hint="eastAsia"/>
                <w:szCs w:val="19"/>
              </w:rPr>
              <w:t>等 默认null 不限制类型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outMoney  当前日出账金额总计</w:t>
            </w:r>
          </w:p>
          <w:p>
            <w:r>
              <w:rPr>
                <w:rFonts w:hint="eastAsia"/>
              </w:rPr>
              <w:t xml:space="preserve">inMonet </w:t>
            </w:r>
            <w:r>
              <w:t xml:space="preserve"> </w:t>
            </w:r>
            <w:r>
              <w:rPr>
                <w:rFonts w:hint="eastAsia"/>
              </w:rPr>
              <w:t>当前日入账金额总计</w:t>
            </w:r>
          </w:p>
          <w:p>
            <w:r>
              <w:rPr>
                <w:rFonts w:hint="eastAsia"/>
              </w:rPr>
              <w:t>ListRecordS  账单预览集合</w:t>
            </w:r>
          </w:p>
        </w:tc>
      </w:tr>
    </w:tbl>
    <w:p/>
    <w:p>
      <w:r>
        <w:rPr>
          <w:rFonts w:hint="eastAsia"/>
        </w:rPr>
        <w:t>ListRecordS  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账单id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RecordType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操作类型(汉语)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OperateTime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操作时间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1.根据当前日期统计出入账总览信息。</w:t>
      </w:r>
    </w:p>
    <w:p>
      <w:pPr>
        <w:pStyle w:val="17"/>
      </w:pPr>
      <w:r>
        <w:rPr>
          <w:rFonts w:hint="eastAsia"/>
        </w:rPr>
        <w:t>2.根据</w:t>
      </w:r>
      <w:r>
        <w:rPr>
          <w:rFonts w:hint="eastAsia" w:ascii="新宋体" w:hAnsi="新宋体" w:cs="新宋体"/>
          <w:color w:val="000000"/>
          <w:kern w:val="0"/>
          <w:sz w:val="19"/>
        </w:rPr>
        <w:t>出入账类型，</w:t>
      </w:r>
      <w:r>
        <w:rPr>
          <w:rFonts w:hint="eastAsia"/>
        </w:rPr>
        <w:t>账单</w:t>
      </w:r>
      <w:r>
        <w:rPr>
          <w:highlight w:val="white"/>
        </w:rPr>
        <w:t>交易类型</w:t>
      </w:r>
      <w:r>
        <w:rPr>
          <w:rFonts w:hint="eastAsia"/>
        </w:rPr>
        <w:t>进行账单筛选功能。</w:t>
      </w:r>
    </w:p>
    <w:p>
      <w:pPr>
        <w:pStyle w:val="17"/>
      </w:pPr>
      <w:r>
        <w:rPr>
          <w:rFonts w:hint="eastAsia"/>
        </w:rPr>
        <w:t>3.如果当前日期无任何账单数据，显示为空即可。</w:t>
      </w:r>
    </w:p>
    <w:p>
      <w:pPr>
        <w:pStyle w:val="17"/>
      </w:pPr>
      <w:r>
        <w:rPr>
          <w:rFonts w:hint="eastAsia"/>
        </w:rPr>
        <w:t>4.分页功能</w:t>
      </w:r>
    </w:p>
    <w:p>
      <w:pPr>
        <w:pStyle w:val="4"/>
      </w:pPr>
      <w:r>
        <w:rPr>
          <w:rFonts w:hint="eastAsia"/>
        </w:rPr>
        <w:t>2.1.6 B端账单详情接口（本次新增）</w:t>
      </w:r>
      <w:r>
        <w:rPr>
          <w:rFonts w:hint="eastAsia"/>
          <w:color w:val="FF0000"/>
        </w:rPr>
        <w:t>java平台 4小时</w:t>
      </w:r>
      <w:r>
        <w:rPr>
          <w:rFonts w:hint="eastAsia"/>
          <w:color w:val="FF0000"/>
          <w:lang w:val="en-US" w:eastAsia="zh-CN"/>
        </w:rPr>
        <w:t xml:space="preserve">  h</w:t>
      </w:r>
      <w:r>
        <w:rPr>
          <w:rFonts w:hint="eastAsia"/>
          <w:lang w:val="en-US" w:eastAsia="zh-CN"/>
        </w:rPr>
        <w:t>uaxiao</w:t>
      </w:r>
    </w:p>
    <w:p>
      <w:pPr>
        <w:pStyle w:val="17"/>
      </w:pPr>
      <w:r>
        <w:rPr>
          <w:rFonts w:hint="eastAsia"/>
        </w:rPr>
        <w:t>url: / f</w:t>
      </w:r>
      <w:r>
        <w:t>inance</w:t>
      </w:r>
      <w:r>
        <w:rPr>
          <w:rFonts w:hint="eastAsia"/>
        </w:rPr>
        <w:t xml:space="preserve"> /</w:t>
      </w:r>
      <w:r>
        <w:rPr>
          <w:rFonts w:hint="eastAsia"/>
          <w:szCs w:val="19"/>
        </w:rPr>
        <w:t xml:space="preserve">balancerecorddetailb </w:t>
      </w: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RecordId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账单id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/>
        </w:tc>
      </w:tr>
    </w:tbl>
    <w:p/>
    <w:p>
      <w:r>
        <w:rPr>
          <w:rFonts w:hint="eastAsia"/>
        </w:rPr>
        <w:t>Re</w:t>
      </w:r>
      <w:r>
        <w:t>sult</w:t>
      </w:r>
      <w:r>
        <w:rPr>
          <w:rFonts w:hint="eastAsia"/>
        </w:rPr>
        <w:t>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 xml:space="preserve">金额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交易状态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WithwardId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关联单id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RelationNo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关联单号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RecordType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账单类型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交易明细备注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IsOrder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是否是订单相关 0 是 1 否  0时可以点击链接到订单详情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1.根据当前日期统计出入账总览信息。</w:t>
      </w:r>
    </w:p>
    <w:p>
      <w:pPr>
        <w:pStyle w:val="17"/>
      </w:pPr>
      <w:r>
        <w:rPr>
          <w:rFonts w:hint="eastAsia"/>
        </w:rPr>
        <w:t>2.根据</w:t>
      </w:r>
      <w:r>
        <w:rPr>
          <w:rFonts w:hint="eastAsia" w:ascii="新宋体" w:hAnsi="新宋体" w:cs="新宋体"/>
          <w:color w:val="000000"/>
          <w:kern w:val="0"/>
          <w:sz w:val="19"/>
        </w:rPr>
        <w:t>出入账类型，</w:t>
      </w:r>
      <w:r>
        <w:rPr>
          <w:rFonts w:hint="eastAsia"/>
        </w:rPr>
        <w:t>账单</w:t>
      </w:r>
      <w:r>
        <w:rPr>
          <w:highlight w:val="white"/>
        </w:rPr>
        <w:t>交易类型</w:t>
      </w:r>
      <w:r>
        <w:rPr>
          <w:rFonts w:hint="eastAsia"/>
        </w:rPr>
        <w:t>进行账单筛选功能。</w:t>
      </w:r>
    </w:p>
    <w:p>
      <w:pPr>
        <w:pStyle w:val="17"/>
      </w:pPr>
      <w:r>
        <w:rPr>
          <w:rFonts w:hint="eastAsia"/>
        </w:rPr>
        <w:t>3.如果当前日期无任何账单数据，显示为空即可。</w:t>
      </w:r>
    </w:p>
    <w:p>
      <w:pPr>
        <w:pStyle w:val="4"/>
        <w:rPr>
          <w:b w:val="0"/>
        </w:rPr>
      </w:pPr>
      <w:r>
        <w:rPr>
          <w:rFonts w:hint="eastAsia"/>
        </w:rPr>
        <w:t>2.1.7 B端任务统计接口</w:t>
      </w:r>
      <w:r>
        <w:rPr>
          <w:rFonts w:hint="eastAsia"/>
          <w:b w:val="0"/>
        </w:rPr>
        <w:t>（本次新增）</w:t>
      </w:r>
      <w:r>
        <w:rPr>
          <w:rFonts w:hint="eastAsia"/>
          <w:b w:val="0"/>
          <w:color w:val="FF0000"/>
        </w:rPr>
        <w:t>java平台  12小时</w:t>
      </w:r>
      <w:r>
        <w:rPr>
          <w:rFonts w:hint="eastAsia"/>
          <w:b w:val="0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heyang</w:t>
      </w:r>
    </w:p>
    <w:p>
      <w:pPr>
        <w:pStyle w:val="17"/>
      </w:pPr>
      <w:r>
        <w:rPr>
          <w:rFonts w:hint="eastAsia"/>
        </w:rPr>
        <w:t>url: / order /</w:t>
      </w:r>
      <w:r>
        <w:rPr>
          <w:rStyle w:val="28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>o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rderstatistics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 xml:space="preserve">b/ </w:t>
      </w:r>
      <w:r>
        <w:rPr>
          <w:rFonts w:hint="eastAsia"/>
          <w:szCs w:val="19"/>
        </w:rPr>
        <w:t xml:space="preserve">   </w:t>
      </w:r>
      <w:r>
        <w:rPr>
          <w:rFonts w:hint="eastAsia"/>
        </w:rPr>
        <w:t xml:space="preserve"> 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MonthInfo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yuefe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/>
        </w:tc>
      </w:tr>
    </w:tbl>
    <w:p/>
    <w:p>
      <w:r>
        <w:rPr>
          <w:rFonts w:hint="eastAsia"/>
        </w:rPr>
        <w:t>Re</w:t>
      </w:r>
      <w:r>
        <w:t>sult</w:t>
      </w:r>
      <w:r>
        <w:rPr>
          <w:rFonts w:hint="eastAsia"/>
        </w:rPr>
        <w:t>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订单量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订单金额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ServiceClienterCount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服务骑士数量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Datas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天数据列表  类型为 Day</w:t>
            </w:r>
            <w:r>
              <w:rPr>
                <w:rFonts w:hint="eastAsia"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atistics</w:t>
            </w:r>
          </w:p>
        </w:tc>
      </w:tr>
    </w:tbl>
    <w:p>
      <w:pP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hint="eastAsia"/>
        </w:rPr>
        <w:t>Day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>S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atistics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>结构如下：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日订单量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ServiceClienterCount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日服务骑士数量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DateInfo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日期概述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ServiceClienters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 xml:space="preserve">服务骑士数据列表  类型为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ServiceClienters</w:t>
            </w:r>
          </w:p>
        </w:tc>
      </w:tr>
    </w:tbl>
    <w:p/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ServiceClienters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ClienterPhone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ClienterPhoto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骑士完成订单量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1.根据月份信息，统计当前月份的任务统计信息</w:t>
      </w:r>
    </w:p>
    <w:p>
      <w:pPr>
        <w:pStyle w:val="17"/>
      </w:pPr>
      <w:r>
        <w:rPr>
          <w:rFonts w:hint="eastAsia"/>
        </w:rPr>
        <w:t>2.统计当月的统计概览，包括订单订单量 订单金额 服务骑士</w:t>
      </w:r>
    </w:p>
    <w:p>
      <w:pPr>
        <w:pStyle w:val="17"/>
      </w:pPr>
      <w:r>
        <w:rPr>
          <w:rFonts w:hint="eastAsia"/>
        </w:rPr>
        <w:t>3.以天分组，统计每一天的订单量，服务骑量</w:t>
      </w:r>
    </w:p>
    <w:p>
      <w:pPr>
        <w:pStyle w:val="17"/>
      </w:pPr>
      <w:r>
        <w:rPr>
          <w:rFonts w:hint="eastAsia"/>
        </w:rPr>
        <w:t>4.显示每一天服务的骑士信息。</w:t>
      </w:r>
    </w:p>
    <w:p>
      <w:pPr>
        <w:pStyle w:val="17"/>
      </w:pPr>
      <w:r>
        <w:rPr>
          <w:rFonts w:hint="eastAsia"/>
        </w:rPr>
        <w:t>5.如果统计的月份为当前月份，今天之后的日期不作统计天数的列表内。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</w:rPr>
        <w:t>2.1.8 B端已完成任务列表或者配送列表（本次新增）</w:t>
      </w:r>
      <w:r>
        <w:rPr>
          <w:rFonts w:hint="eastAsia"/>
          <w:lang w:val="en-US" w:eastAsia="zh-CN"/>
        </w:rPr>
        <w:t xml:space="preserve"> Heyang </w:t>
      </w:r>
    </w:p>
    <w:p>
      <w:r>
        <w:rPr>
          <w:rFonts w:hint="eastAsia"/>
          <w:color w:val="FF0000"/>
        </w:rPr>
        <w:t>java平台  6小时</w:t>
      </w:r>
    </w:p>
    <w:p>
      <w:pPr>
        <w:pStyle w:val="17"/>
      </w:pPr>
      <w:r>
        <w:rPr>
          <w:rFonts w:hint="eastAsia"/>
        </w:rPr>
        <w:t>url: / order /</w:t>
      </w:r>
      <w:r>
        <w:rPr>
          <w:rFonts w:hint="eastAsia"/>
          <w:szCs w:val="19"/>
        </w:rPr>
        <w:t>compliteordersb</w:t>
      </w:r>
      <w:r>
        <w:rPr>
          <w:rFonts w:hint="eastAsia"/>
        </w:rPr>
        <w:t xml:space="preserve">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DateInfo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日期信息 如 2015-08-08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订单概述的list 同2.1.2的Re</w:t>
            </w:r>
            <w:r>
              <w:t>sult</w:t>
            </w:r>
            <w:r>
              <w:rPr>
                <w:rFonts w:hint="eastAsia"/>
              </w:rPr>
              <w:t xml:space="preserve"> 的list的数据结构</w:t>
            </w:r>
          </w:p>
        </w:tc>
      </w:tr>
    </w:tbl>
    <w:p/>
    <w:p/>
    <w:p>
      <w:r>
        <w:rPr>
          <w:rFonts w:hint="eastAsia"/>
        </w:rPr>
        <w:t>主要功能点：</w:t>
      </w:r>
    </w:p>
    <w:p>
      <w:pPr>
        <w:pStyle w:val="17"/>
      </w:pPr>
      <w:r>
        <w:rPr>
          <w:rFonts w:hint="eastAsia"/>
        </w:rPr>
        <w:t>1.根据日期查询已完成的订单列表</w:t>
      </w:r>
    </w:p>
    <w:p>
      <w:pPr>
        <w:pStyle w:val="17"/>
      </w:pPr>
      <w:r>
        <w:rPr>
          <w:rFonts w:hint="eastAsia"/>
        </w:rPr>
        <w:t>2.当骑士id不为空时，加入骑士id作为查询条件。</w:t>
      </w:r>
    </w:p>
    <w:p>
      <w:pPr>
        <w:pStyle w:val="17"/>
      </w:pPr>
    </w:p>
    <w:p>
      <w:pPr>
        <w:pStyle w:val="3"/>
      </w:pPr>
      <w:r>
        <w:rPr>
          <w:rFonts w:hint="eastAsia"/>
        </w:rPr>
        <w:t>2.2 App_C端 API</w:t>
      </w:r>
    </w:p>
    <w:p>
      <w:pPr>
        <w:pStyle w:val="4"/>
      </w:pPr>
      <w:r>
        <w:rPr>
          <w:rFonts w:hint="eastAsia"/>
        </w:rPr>
        <w:t>2.2.1骑士登陆后获取顶端未读公告（本次新增）</w:t>
      </w:r>
      <w:r>
        <w:rPr>
          <w:rFonts w:hint="eastAsia"/>
          <w:color w:val="FF0000"/>
        </w:rPr>
        <w:t>net平台  1小时</w:t>
      </w:r>
      <w:r>
        <w:rPr>
          <w:rFonts w:hint="eastAsia"/>
          <w:color w:val="FF0000"/>
          <w:lang w:val="en-US" w:eastAsia="zh-CN"/>
        </w:rPr>
        <w:t xml:space="preserve">  heyang</w:t>
      </w:r>
    </w:p>
    <w:p>
      <w:pPr>
        <w:pStyle w:val="17"/>
      </w:pPr>
      <w:r>
        <w:rPr>
          <w:rFonts w:hint="eastAsia"/>
        </w:rPr>
        <w:t xml:space="preserve">url: / message /newmessagec      </w:t>
      </w:r>
      <w:r>
        <w:rPr>
          <w:rFonts w:hint="eastAsia"/>
          <w:color w:val="FF0000"/>
        </w:rPr>
        <w:t xml:space="preserve"> 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BusinessId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>
      <w:r>
        <w:rPr>
          <w:rFonts w:hint="eastAsia"/>
        </w:rPr>
        <w:t>其余部分与B端一致。</w:t>
      </w:r>
    </w:p>
    <w:p/>
    <w:p>
      <w:pPr>
        <w:pStyle w:val="4"/>
      </w:pPr>
      <w:r>
        <w:rPr>
          <w:rFonts w:hint="eastAsia"/>
        </w:rPr>
        <w:t>2.2.2绑定支付宝API （本次新增）</w:t>
      </w:r>
      <w:r>
        <w:rPr>
          <w:rFonts w:hint="eastAsia"/>
          <w:color w:val="FF0000"/>
        </w:rPr>
        <w:t>java平台    5小时</w:t>
      </w:r>
      <w:r>
        <w:rPr>
          <w:rFonts w:hint="eastAsia"/>
          <w:color w:val="FF0000"/>
          <w:lang w:val="en-US" w:eastAsia="zh-CN"/>
        </w:rPr>
        <w:t xml:space="preserve">  pengyi</w:t>
      </w:r>
    </w:p>
    <w:p>
      <w:r>
        <w:rPr>
          <w:rFonts w:hint="eastAsia"/>
        </w:rPr>
        <w:t xml:space="preserve">url: </w:t>
      </w:r>
    </w:p>
    <w:p>
      <w:pPr>
        <w:rPr>
          <w:b/>
        </w:rPr>
      </w:pPr>
      <w:r>
        <w:rPr>
          <w:rFonts w:hint="eastAsia"/>
          <w:b/>
        </w:rPr>
        <w:t>绑定：/</w:t>
      </w:r>
      <w:r>
        <w:rPr>
          <w:b/>
        </w:rPr>
        <w:t>finance</w:t>
      </w:r>
      <w:r>
        <w:rPr>
          <w:rFonts w:hint="eastAsia"/>
          <w:b/>
        </w:rPr>
        <w:t>/cardbindzhifubaoc</w:t>
      </w:r>
    </w:p>
    <w:p>
      <w:r>
        <w:rPr>
          <w:rFonts w:hint="eastAsia"/>
        </w:rPr>
        <w:t>参数：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</w:rPr>
              <w:t>骑士id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TrueName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</w:rPr>
              <w:t>帐户名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AccountNo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</w:rPr>
              <w:t>支付宝账号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AccountNo2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  <w:highlight w:val="white"/>
              </w:rPr>
              <w:t>第二次录入</w:t>
            </w:r>
            <w:r>
              <w:rPr>
                <w:rFonts w:hint="eastAsia"/>
                <w:szCs w:val="28"/>
              </w:rPr>
              <w:t>支付宝账号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CreateBy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  <w:highlight w:val="white"/>
              </w:rPr>
              <w:t>创建人</w:t>
            </w:r>
            <w:r>
              <w:rPr>
                <w:rFonts w:hint="eastAsia"/>
                <w:szCs w:val="28"/>
              </w:rPr>
              <w:t>（当前登陆商户名称）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17"/>
      </w:pPr>
      <w:r>
        <w:rPr>
          <w:rFonts w:hint="eastAsia"/>
        </w:rPr>
        <w:t>返回值：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参数</w:t>
            </w:r>
          </w:p>
        </w:tc>
        <w:tc>
          <w:tcPr>
            <w:tcW w:w="600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返回状态：</w:t>
            </w:r>
          </w:p>
          <w:p>
            <w:pPr>
              <w:pStyle w:val="17"/>
            </w:pPr>
            <w:r>
              <w:rPr>
                <w:rFonts w:hint="eastAsia"/>
              </w:rPr>
              <w:t>0：成功</w:t>
            </w:r>
          </w:p>
          <w:p>
            <w:pPr>
              <w:pStyle w:val="17"/>
              <w:rPr>
                <w:szCs w:val="28"/>
              </w:rPr>
            </w:pPr>
            <w:r>
              <w:rPr>
                <w:rFonts w:hint="eastAsia"/>
              </w:rPr>
              <w:t>1：</w:t>
            </w:r>
            <w:r>
              <w:rPr>
                <w:rFonts w:hint="eastAsia"/>
                <w:szCs w:val="28"/>
                <w:highlight w:val="white"/>
              </w:rPr>
              <w:t>该</w:t>
            </w:r>
            <w:r>
              <w:rPr>
                <w:rFonts w:hint="eastAsia"/>
                <w:szCs w:val="28"/>
              </w:rPr>
              <w:t>商户</w:t>
            </w:r>
            <w:r>
              <w:rPr>
                <w:rFonts w:hint="eastAsia"/>
                <w:szCs w:val="28"/>
                <w:highlight w:val="white"/>
              </w:rPr>
              <w:t>士已绑定过金融账号</w:t>
            </w:r>
          </w:p>
          <w:p>
            <w:pPr>
              <w:pStyle w:val="17"/>
              <w:rPr>
                <w:szCs w:val="28"/>
              </w:rPr>
            </w:pPr>
            <w:r>
              <w:rPr>
                <w:rFonts w:hint="eastAsia"/>
                <w:szCs w:val="28"/>
              </w:rPr>
              <w:t>2：</w:t>
            </w:r>
            <w:r>
              <w:rPr>
                <w:rFonts w:hint="eastAsia"/>
                <w:szCs w:val="28"/>
                <w:highlight w:val="white"/>
              </w:rPr>
              <w:t>两次录入的金融账号不一致</w:t>
            </w:r>
          </w:p>
          <w:p>
            <w:pPr>
              <w:pStyle w:val="17"/>
              <w:rPr>
                <w:szCs w:val="28"/>
              </w:rPr>
            </w:pPr>
            <w:r>
              <w:rPr>
                <w:rFonts w:hint="eastAsia"/>
                <w:szCs w:val="28"/>
              </w:rPr>
              <w:t>-1系统错误</w:t>
            </w:r>
          </w:p>
          <w:p>
            <w:pPr>
              <w:pStyle w:val="17"/>
            </w:pPr>
            <w:r>
              <w:rPr>
                <w:rFonts w:hint="eastAsia"/>
                <w:szCs w:val="28"/>
              </w:rPr>
              <w:t>-2</w:t>
            </w:r>
            <w:r>
              <w:rPr>
                <w:rFonts w:hint="eastAsia"/>
                <w:szCs w:val="28"/>
                <w:highlight w:val="white"/>
              </w:rPr>
              <w:t>未传参</w:t>
            </w:r>
            <w:r>
              <w:rPr>
                <w:rFonts w:hint="eastAsia"/>
                <w:szCs w:val="28"/>
              </w:rPr>
              <w:t>或者参数错误,参数错误时返回所有的错误信息文本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t>Message</w:t>
            </w:r>
          </w:p>
        </w:tc>
        <w:tc>
          <w:tcPr>
            <w:tcW w:w="600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提示文本信息</w:t>
            </w:r>
          </w:p>
        </w:tc>
      </w:tr>
    </w:tbl>
    <w:p>
      <w:r>
        <w:rPr>
          <w:rFonts w:hint="eastAsia"/>
        </w:rPr>
        <w:t>1.服务器端的数据验证。</w:t>
      </w:r>
    </w:p>
    <w:p>
      <w:r>
        <w:rPr>
          <w:rFonts w:hint="eastAsia"/>
        </w:rPr>
        <w:t>2.验证是否已经绑定过支付宝账户了。</w:t>
      </w:r>
    </w:p>
    <w:p>
      <w:r>
        <w:rPr>
          <w:rFonts w:hint="eastAsia"/>
        </w:rPr>
        <w:t>3.更改现有的绑定银行卡中，关于一个骑士只能绑定一个金融账号的逻辑，改为一个骑士只能绑定一个银行账号和一个支付宝账号</w:t>
      </w:r>
    </w:p>
    <w:p>
      <w:r>
        <w:rPr>
          <w:rFonts w:hint="eastAsia"/>
        </w:rPr>
        <w:t>4.</w:t>
      </w:r>
      <w:r>
        <w:t xml:space="preserve"> AccountType</w:t>
      </w:r>
      <w:r>
        <w:rPr>
          <w:rFonts w:hint="eastAsia"/>
        </w:rPr>
        <w:t>为支付宝</w:t>
      </w:r>
    </w:p>
    <w:p/>
    <w:p>
      <w:pPr>
        <w:pStyle w:val="4"/>
      </w:pPr>
      <w:r>
        <w:rPr>
          <w:rFonts w:hint="eastAsia"/>
        </w:rPr>
        <w:t>2.2.3修改绑定支付宝API （本次新增）</w:t>
      </w:r>
      <w:r>
        <w:rPr>
          <w:rFonts w:hint="eastAsia"/>
          <w:color w:val="FF0000"/>
        </w:rPr>
        <w:t>java平台  4小时</w:t>
      </w:r>
      <w:r>
        <w:rPr>
          <w:rFonts w:hint="eastAsia"/>
          <w:color w:val="FF0000"/>
          <w:lang w:val="en-US" w:eastAsia="zh-CN"/>
        </w:rPr>
        <w:t xml:space="preserve"> pengyi</w:t>
      </w:r>
    </w:p>
    <w:p>
      <w:r>
        <w:rPr>
          <w:rFonts w:hint="eastAsia"/>
        </w:rPr>
        <w:t xml:space="preserve">url: </w:t>
      </w:r>
    </w:p>
    <w:p>
      <w:pPr>
        <w:rPr>
          <w:b/>
        </w:rPr>
      </w:pPr>
      <w:r>
        <w:rPr>
          <w:rFonts w:hint="eastAsia"/>
          <w:b/>
        </w:rPr>
        <w:t>绑定：/</w:t>
      </w:r>
      <w:r>
        <w:rPr>
          <w:b/>
        </w:rPr>
        <w:t>finance</w:t>
      </w:r>
      <w:r>
        <w:rPr>
          <w:rFonts w:hint="eastAsia"/>
          <w:b/>
        </w:rPr>
        <w:t>/cardmodifyzhifubaoc</w:t>
      </w:r>
    </w:p>
    <w:p>
      <w:r>
        <w:rPr>
          <w:rFonts w:hint="eastAsia"/>
        </w:rPr>
        <w:t>参数：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Id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Id</w:t>
            </w:r>
            <w:r>
              <w:rPr>
                <w:rFonts w:hint="eastAsia"/>
                <w:szCs w:val="28"/>
              </w:rPr>
              <w:t>当前金融账号对应数据库中的id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</w:rPr>
              <w:t>骑士id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TrueName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</w:rPr>
              <w:t>帐户名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AccountNo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</w:rPr>
              <w:t>支付宝账号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AccountNo2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  <w:highlight w:val="white"/>
              </w:rPr>
              <w:t>第二次录入</w:t>
            </w:r>
            <w:r>
              <w:rPr>
                <w:rFonts w:hint="eastAsia"/>
                <w:szCs w:val="28"/>
              </w:rPr>
              <w:t>支付宝账号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szCs w:val="28"/>
                <w:highlight w:val="white"/>
              </w:rPr>
              <w:t>CreateBy</w:t>
            </w:r>
          </w:p>
        </w:tc>
        <w:tc>
          <w:tcPr>
            <w:tcW w:w="4820" w:type="dxa"/>
            <w:vAlign w:val="top"/>
          </w:tcPr>
          <w:p>
            <w:pPr>
              <w:pStyle w:val="17"/>
            </w:pPr>
            <w:r>
              <w:rPr>
                <w:rFonts w:hint="eastAsia"/>
                <w:szCs w:val="28"/>
                <w:highlight w:val="white"/>
              </w:rPr>
              <w:t>创建人</w:t>
            </w:r>
            <w:r>
              <w:rPr>
                <w:rFonts w:hint="eastAsia"/>
                <w:szCs w:val="28"/>
              </w:rPr>
              <w:t>（当前登陆商户名称）</w:t>
            </w:r>
          </w:p>
        </w:tc>
        <w:tc>
          <w:tcPr>
            <w:tcW w:w="118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17"/>
      </w:pPr>
      <w:r>
        <w:rPr>
          <w:rFonts w:hint="eastAsia"/>
        </w:rPr>
        <w:t>返回值：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参数</w:t>
            </w:r>
          </w:p>
        </w:tc>
        <w:tc>
          <w:tcPr>
            <w:tcW w:w="600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返回状态：</w:t>
            </w:r>
          </w:p>
          <w:p>
            <w:pPr>
              <w:pStyle w:val="17"/>
            </w:pPr>
            <w:r>
              <w:rPr>
                <w:rFonts w:hint="eastAsia"/>
              </w:rPr>
              <w:t>0：成功</w:t>
            </w:r>
          </w:p>
          <w:p>
            <w:pPr>
              <w:pStyle w:val="17"/>
              <w:rPr>
                <w:szCs w:val="28"/>
              </w:rPr>
            </w:pPr>
            <w:r>
              <w:rPr>
                <w:rFonts w:hint="eastAsia"/>
              </w:rPr>
              <w:t>1：</w:t>
            </w:r>
            <w:r>
              <w:rPr>
                <w:rFonts w:hint="eastAsia"/>
                <w:szCs w:val="28"/>
                <w:highlight w:val="white"/>
              </w:rPr>
              <w:t>该</w:t>
            </w:r>
            <w:r>
              <w:rPr>
                <w:rFonts w:hint="eastAsia"/>
                <w:szCs w:val="28"/>
              </w:rPr>
              <w:t>商户</w:t>
            </w:r>
            <w:r>
              <w:rPr>
                <w:rFonts w:hint="eastAsia"/>
                <w:szCs w:val="28"/>
                <w:highlight w:val="white"/>
              </w:rPr>
              <w:t>士已绑定过金融账号</w:t>
            </w:r>
          </w:p>
          <w:p>
            <w:pPr>
              <w:pStyle w:val="17"/>
              <w:rPr>
                <w:szCs w:val="28"/>
              </w:rPr>
            </w:pPr>
            <w:r>
              <w:rPr>
                <w:rFonts w:hint="eastAsia"/>
                <w:szCs w:val="28"/>
              </w:rPr>
              <w:t>2：</w:t>
            </w:r>
            <w:r>
              <w:rPr>
                <w:rFonts w:hint="eastAsia"/>
                <w:szCs w:val="28"/>
                <w:highlight w:val="white"/>
              </w:rPr>
              <w:t>两次录入的金融账号不一致</w:t>
            </w:r>
          </w:p>
          <w:p>
            <w:pPr>
              <w:pStyle w:val="17"/>
              <w:rPr>
                <w:szCs w:val="28"/>
              </w:rPr>
            </w:pPr>
            <w:r>
              <w:rPr>
                <w:rFonts w:hint="eastAsia"/>
                <w:szCs w:val="28"/>
              </w:rPr>
              <w:t>-1系统错误</w:t>
            </w:r>
          </w:p>
          <w:p>
            <w:pPr>
              <w:pStyle w:val="17"/>
            </w:pPr>
            <w:r>
              <w:rPr>
                <w:rFonts w:hint="eastAsia"/>
                <w:szCs w:val="28"/>
              </w:rPr>
              <w:t>-2</w:t>
            </w:r>
            <w:r>
              <w:rPr>
                <w:rFonts w:hint="eastAsia"/>
                <w:szCs w:val="28"/>
                <w:highlight w:val="white"/>
              </w:rPr>
              <w:t>未传参</w:t>
            </w:r>
            <w:r>
              <w:rPr>
                <w:rFonts w:hint="eastAsia"/>
                <w:szCs w:val="28"/>
              </w:rPr>
              <w:t>或者参数错误,参数错误时返回所有的错误信息文本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pStyle w:val="17"/>
            </w:pPr>
            <w:r>
              <w:t>Message</w:t>
            </w:r>
          </w:p>
        </w:tc>
        <w:tc>
          <w:tcPr>
            <w:tcW w:w="6004" w:type="dxa"/>
            <w:vAlign w:val="top"/>
          </w:tcPr>
          <w:p>
            <w:pPr>
              <w:pStyle w:val="17"/>
            </w:pPr>
            <w:r>
              <w:rPr>
                <w:rFonts w:hint="eastAsia"/>
              </w:rPr>
              <w:t>提示文本信息</w:t>
            </w:r>
          </w:p>
        </w:tc>
      </w:tr>
    </w:tbl>
    <w:p>
      <w:r>
        <w:rPr>
          <w:rFonts w:hint="eastAsia"/>
        </w:rPr>
        <w:t>1.服务器端的数据验证。</w:t>
      </w:r>
    </w:p>
    <w:p>
      <w:r>
        <w:rPr>
          <w:rFonts w:hint="eastAsia"/>
        </w:rPr>
        <w:t>2.验证是否已经绑定过支付宝账户了。</w:t>
      </w:r>
    </w:p>
    <w:p>
      <w:r>
        <w:rPr>
          <w:rFonts w:hint="eastAsia"/>
        </w:rPr>
        <w:t>3.更改现有的修改银行卡中，关于一个骑士只能绑定一个金融账号的逻辑，改为一个骑士只能绑定一个银行账号和一个支付宝账号等</w:t>
      </w:r>
    </w:p>
    <w:p>
      <w:r>
        <w:rPr>
          <w:rFonts w:hint="eastAsia"/>
        </w:rPr>
        <w:t>4.支付宝的</w:t>
      </w:r>
      <w:r>
        <w:t>AccountType</w:t>
      </w:r>
      <w:r>
        <w:rPr>
          <w:rFonts w:hint="eastAsia"/>
        </w:rPr>
        <w:t>为支付宝</w:t>
      </w:r>
    </w:p>
    <w:p>
      <w:pPr>
        <w:pStyle w:val="4"/>
      </w:pPr>
      <w:r>
        <w:rPr>
          <w:rFonts w:hint="eastAsia"/>
        </w:rPr>
        <w:t>2.2.4骑士提现功能（修改老接口）.net平台  20小时（粗估）</w:t>
      </w:r>
      <w:r>
        <w:rPr>
          <w:rFonts w:hint="eastAsia"/>
          <w:lang w:val="en-US" w:eastAsia="zh-CN"/>
        </w:rPr>
        <w:t xml:space="preserve"> xudan</w:t>
      </w:r>
      <w:bookmarkStart w:id="0" w:name="_GoBack"/>
      <w:bookmarkEnd w:id="0"/>
    </w:p>
    <w:p>
      <w:r>
        <w:rPr>
          <w:rFonts w:hint="eastAsia"/>
        </w:rPr>
        <w:t>需要修改现有的骑士提现接口，兼容支付宝提现方式。（需要具体研究代码）</w:t>
      </w:r>
    </w:p>
    <w:p>
      <w:r>
        <w:rPr>
          <w:rFonts w:hint="eastAsia"/>
        </w:rPr>
        <w:t>修改服务，兼容支付宝提现方式。</w:t>
      </w:r>
    </w:p>
    <w:p>
      <w:r>
        <w:rPr>
          <w:rFonts w:hint="eastAsia"/>
        </w:rPr>
        <w:t>对接支付宝的提现功能。包括回调等一系列。</w:t>
      </w:r>
    </w:p>
    <w:p>
      <w:pPr>
        <w:pStyle w:val="4"/>
      </w:pPr>
      <w:r>
        <w:rPr>
          <w:rFonts w:hint="eastAsia"/>
        </w:rPr>
        <w:t>2.2.5个人中心头像上传功能</w:t>
      </w:r>
      <w:r>
        <w:t xml:space="preserve"> </w:t>
      </w:r>
      <w:r>
        <w:rPr>
          <w:rFonts w:hint="eastAsia"/>
        </w:rPr>
        <w:t xml:space="preserve"> （本次新增）</w:t>
      </w:r>
      <w:r>
        <w:rPr>
          <w:rFonts w:hint="eastAsia"/>
          <w:color w:val="FF0000"/>
        </w:rPr>
        <w:t>net平台  3小时</w:t>
      </w:r>
      <w:r>
        <w:rPr>
          <w:rFonts w:hint="eastAsia"/>
          <w:color w:val="FF0000"/>
          <w:lang w:val="en-US" w:eastAsia="zh-CN"/>
        </w:rPr>
        <w:t xml:space="preserve">  wangchao</w:t>
      </w:r>
    </w:p>
    <w:p>
      <w:pPr>
        <w:pStyle w:val="17"/>
      </w:pPr>
      <w:r>
        <w:rPr>
          <w:rFonts w:hint="eastAsia"/>
        </w:rPr>
        <w:t xml:space="preserve">url: / message /newmessagec      </w:t>
      </w:r>
      <w:r>
        <w:rPr>
          <w:rFonts w:hint="eastAsia"/>
          <w:color w:val="FF0000"/>
        </w:rPr>
        <w:t xml:space="preserve"> 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ClienterPhoto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骑士上传的照片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/>
        </w:tc>
      </w:tr>
    </w:tbl>
    <w:p>
      <w:r>
        <w:rPr>
          <w:rFonts w:hint="eastAsia"/>
        </w:rPr>
        <w:t>1.上传照片到骑士</w:t>
      </w:r>
    </w:p>
    <w:p>
      <w:r>
        <w:rPr>
          <w:rFonts w:hint="eastAsia"/>
        </w:rPr>
        <w:t>2.骑士表新增头像列</w:t>
      </w:r>
    </w:p>
    <w:p>
      <w:r>
        <w:rPr>
          <w:rFonts w:hint="eastAsia"/>
        </w:rPr>
        <w:t>3.服务器端的验证</w:t>
      </w:r>
    </w:p>
    <w:p>
      <w:r>
        <w:rPr>
          <w:rFonts w:hint="eastAsia"/>
        </w:rPr>
        <w:t>4.更新与修改是同一个接口。</w:t>
      </w:r>
    </w:p>
    <w:p>
      <w:r>
        <w:rPr>
          <w:rFonts w:hint="eastAsia"/>
        </w:rPr>
        <w:t>5.修改现有的获取骑士信息接口，返回骑士的头像信息url</w:t>
      </w:r>
    </w:p>
    <w:p>
      <w:pPr>
        <w:pStyle w:val="4"/>
        <w:ind w:firstLine="420" w:firstLineChars="0"/>
        <w:rPr>
          <w:color w:val="FF0000"/>
        </w:rPr>
      </w:pPr>
      <w:r>
        <w:rPr>
          <w:rFonts w:hint="eastAsia"/>
        </w:rPr>
        <w:t>2.2.6 C端商户点击账单按钮 获取所有的筛选条件类型（本次新增）</w:t>
      </w:r>
      <w:r>
        <w:rPr>
          <w:rFonts w:hint="eastAsia"/>
          <w:color w:val="FF0000"/>
        </w:rPr>
        <w:t>java平台   2小时</w:t>
      </w:r>
      <w:r>
        <w:rPr>
          <w:rFonts w:hint="eastAsia"/>
          <w:color w:val="FF0000"/>
          <w:lang w:val="en-US" w:eastAsia="zh-CN"/>
        </w:rPr>
        <w:t xml:space="preserve">  heyang</w:t>
      </w:r>
    </w:p>
    <w:p>
      <w:r>
        <w:rPr>
          <w:rFonts w:hint="eastAsia"/>
        </w:rPr>
        <w:t>参照 2.1.3即可</w:t>
      </w:r>
    </w:p>
    <w:p/>
    <w:p>
      <w:pPr>
        <w:pStyle w:val="4"/>
        <w:rPr>
          <w:color w:val="FF0000"/>
        </w:rPr>
      </w:pPr>
      <w:r>
        <w:rPr>
          <w:rFonts w:hint="eastAsia"/>
        </w:rPr>
        <w:t>2.2.7 C端月账单接口（本次新增）</w:t>
      </w:r>
      <w:r>
        <w:rPr>
          <w:rFonts w:hint="eastAsia"/>
          <w:color w:val="FF0000"/>
        </w:rPr>
        <w:t>java平台  5小时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huaxiao</w:t>
      </w:r>
    </w:p>
    <w:p>
      <w:r>
        <w:rPr>
          <w:rFonts w:hint="eastAsia"/>
        </w:rPr>
        <w:t>参照 2.1.3即可</w:t>
      </w:r>
      <w:r>
        <w:rPr>
          <w:rFonts w:hint="eastAsia"/>
          <w:lang w:val="en-US" w:eastAsia="zh-CN"/>
        </w:rPr>
        <w:t xml:space="preserve">   </w:t>
      </w:r>
    </w:p>
    <w:p/>
    <w:p>
      <w:pPr>
        <w:pStyle w:val="4"/>
      </w:pPr>
      <w:r>
        <w:rPr>
          <w:rFonts w:hint="eastAsia"/>
        </w:rPr>
        <w:t>2.2.8 C端日账单接口（本次新增）</w:t>
      </w:r>
      <w:r>
        <w:rPr>
          <w:rFonts w:hint="eastAsia"/>
          <w:color w:val="FF0000"/>
        </w:rPr>
        <w:t>java平台  5小时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huaxiao</w:t>
      </w:r>
    </w:p>
    <w:p>
      <w:r>
        <w:rPr>
          <w:rFonts w:hint="eastAsia"/>
        </w:rPr>
        <w:t>参照 2.1.5即可</w:t>
      </w:r>
    </w:p>
    <w:p>
      <w:pPr>
        <w:pStyle w:val="4"/>
      </w:pPr>
      <w:r>
        <w:rPr>
          <w:rFonts w:hint="eastAsia"/>
        </w:rPr>
        <w:t>2.2.9 C端账单详情接口（本次新增）</w:t>
      </w:r>
      <w:r>
        <w:rPr>
          <w:rFonts w:hint="eastAsia"/>
          <w:color w:val="FF0000"/>
        </w:rPr>
        <w:t>java平台 2.5小时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huaxiao</w:t>
      </w:r>
    </w:p>
    <w:p>
      <w:r>
        <w:rPr>
          <w:rFonts w:hint="eastAsia"/>
        </w:rPr>
        <w:t>参照 2.1.6即可</w:t>
      </w:r>
    </w:p>
    <w:p>
      <w:pPr>
        <w:pStyle w:val="4"/>
        <w:rPr>
          <w:rFonts w:hint="eastAsia"/>
        </w:rPr>
      </w:pPr>
      <w:r>
        <w:rPr>
          <w:rFonts w:hint="eastAsia"/>
        </w:rPr>
        <w:t>2.2.9  C端我的任务接口（修改老接口）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Heyang </w:t>
      </w:r>
    </w:p>
    <w:p>
      <w:pPr>
        <w:rPr>
          <w:color w:val="FF0000"/>
        </w:rPr>
      </w:pPr>
      <w:r>
        <w:rPr>
          <w:rFonts w:hint="eastAsia"/>
          <w:color w:val="FF0000"/>
        </w:rPr>
        <w:t>net平台 4 小时</w:t>
      </w:r>
    </w:p>
    <w:p>
      <w:pPr>
        <w:rPr>
          <w:highlight w:val="white"/>
        </w:rPr>
      </w:pPr>
      <w:r>
        <w:rPr>
          <w:rFonts w:hint="eastAsia"/>
        </w:rPr>
        <w:t>/clienterapi/</w:t>
      </w:r>
      <w:r>
        <w:t>GetMyJobList_C</w:t>
      </w:r>
      <w:r>
        <w:rPr>
          <w:rFonts w:hint="eastAsia"/>
          <w:highlight w:val="white"/>
        </w:rPr>
        <w:t xml:space="preserve">  接口</w:t>
      </w:r>
    </w:p>
    <w:p>
      <w:r>
        <w:rPr>
          <w:rFonts w:hint="eastAsia"/>
        </w:rPr>
        <w:t>参数：保留现有参数保持不动。status=2 待取货 status=4 配送中</w:t>
      </w:r>
    </w:p>
    <w:p>
      <w:r>
        <w:rPr>
          <w:rFonts w:hint="eastAsia"/>
        </w:rPr>
        <w:t>返回值：</w:t>
      </w:r>
    </w:p>
    <w:p>
      <w:r>
        <w:rPr>
          <w:rFonts w:hint="eastAsia"/>
        </w:rPr>
        <w:t xml:space="preserve">修改现有的返回值结构，结构参照2.1.2 </w:t>
      </w:r>
    </w:p>
    <w:p>
      <w:r>
        <w:rPr>
          <w:rFonts w:hint="eastAsia"/>
        </w:rPr>
        <w:t>功能点：</w:t>
      </w:r>
    </w:p>
    <w:p>
      <w:r>
        <w:rPr>
          <w:rFonts w:hint="eastAsia"/>
        </w:rPr>
        <w:t>1. 保留现有参数保持不动。status=2 待取货 status=4 配送中</w:t>
      </w:r>
    </w:p>
    <w:p>
      <w:r>
        <w:rPr>
          <w:rFonts w:hint="eastAsia"/>
        </w:rPr>
        <w:t>2. 修改现有的返回值结构，结构参照2.1.2，咱返回时查询当前骑士的待取货，配送中订单的情况。</w:t>
      </w:r>
    </w:p>
    <w:p>
      <w:r>
        <w:rPr>
          <w:rFonts w:hint="eastAsia"/>
        </w:rPr>
        <w:t>3.数据库访问。统计当前骑士的待取货，配送中的订单的数量</w:t>
      </w:r>
    </w:p>
    <w:p>
      <w:r>
        <w:rPr>
          <w:rFonts w:hint="eastAsia"/>
        </w:rPr>
        <w:t>4.更新wiki，约占0.5小时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2.2.10 C端任务统计接口</w:t>
      </w:r>
      <w:r>
        <w:rPr>
          <w:rFonts w:hint="eastAsia"/>
          <w:b w:val="0"/>
        </w:rPr>
        <w:t>（本次新增）</w:t>
      </w:r>
      <w:r>
        <w:rPr>
          <w:rFonts w:hint="eastAsia"/>
          <w:b w:val="0"/>
          <w:color w:val="FF0000"/>
        </w:rPr>
        <w:t>java平台  12小时</w:t>
      </w:r>
      <w:r>
        <w:rPr>
          <w:rFonts w:hint="eastAsia"/>
          <w:b w:val="0"/>
          <w:color w:val="FF0000"/>
          <w:lang w:val="en-US" w:eastAsia="zh-CN"/>
        </w:rPr>
        <w:t xml:space="preserve"> xudan</w:t>
      </w:r>
    </w:p>
    <w:p>
      <w:pPr>
        <w:pStyle w:val="17"/>
      </w:pPr>
      <w:r>
        <w:rPr>
          <w:rFonts w:hint="eastAsia"/>
        </w:rPr>
        <w:t>url: / order /</w:t>
      </w:r>
      <w:r>
        <w:rPr>
          <w:rStyle w:val="28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>o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rderstatistics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 xml:space="preserve">c/ </w:t>
      </w:r>
      <w:r>
        <w:rPr>
          <w:rFonts w:hint="eastAsia"/>
          <w:szCs w:val="19"/>
        </w:rPr>
        <w:t xml:space="preserve">   </w:t>
      </w:r>
      <w:r>
        <w:rPr>
          <w:rFonts w:hint="eastAsia"/>
        </w:rPr>
        <w:t xml:space="preserve"> 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MonthInfo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月份信息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/>
        </w:tc>
      </w:tr>
    </w:tbl>
    <w:p/>
    <w:p>
      <w:r>
        <w:rPr>
          <w:rFonts w:hint="eastAsia"/>
        </w:rPr>
        <w:t>Re</w:t>
      </w:r>
      <w:r>
        <w:t>sult</w:t>
      </w:r>
      <w:r>
        <w:rPr>
          <w:rFonts w:hint="eastAsia"/>
        </w:rPr>
        <w:t>结构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完成订单量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总收入金额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Datas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天数据列表  类型为 Day</w:t>
            </w:r>
            <w:r>
              <w:rPr>
                <w:rFonts w:hint="eastAsia"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atistics</w:t>
            </w:r>
          </w:p>
        </w:tc>
      </w:tr>
    </w:tbl>
    <w:p>
      <w:pP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hint="eastAsia"/>
        </w:rPr>
        <w:t>Day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>S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atistics</w:t>
      </w:r>
      <w:r>
        <w:rPr>
          <w:rFonts w:hint="eastAsia" w:ascii="Tahoma" w:hAnsi="Tahoma" w:cs="Tahoma"/>
          <w:b/>
          <w:bCs/>
          <w:color w:val="434343"/>
          <w:sz w:val="18"/>
          <w:szCs w:val="18"/>
          <w:shd w:val="clear" w:color="auto" w:fill="F2F2F2"/>
        </w:rPr>
        <w:t>结构如下：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日完成订单量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DateInfo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日期概述  如27日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日收入金额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DateAllInfo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如2015-05-08</w:t>
            </w:r>
          </w:p>
        </w:tc>
      </w:tr>
    </w:tbl>
    <w:p/>
    <w:p>
      <w:r>
        <w:rPr>
          <w:rFonts w:hint="eastAsia"/>
        </w:rPr>
        <w:t>主要功能点：</w:t>
      </w:r>
    </w:p>
    <w:p>
      <w:r>
        <w:rPr>
          <w:rFonts w:hint="eastAsia"/>
        </w:rPr>
        <w:t>1.根据月份信息，统计当前月份的任务统计信息</w:t>
      </w:r>
    </w:p>
    <w:p>
      <w:pPr>
        <w:pStyle w:val="17"/>
      </w:pPr>
      <w:r>
        <w:rPr>
          <w:rFonts w:hint="eastAsia"/>
        </w:rPr>
        <w:t>2.统计当月的统计概览，包括完成订单量，累计收入</w:t>
      </w:r>
    </w:p>
    <w:p>
      <w:pPr>
        <w:pStyle w:val="17"/>
      </w:pPr>
      <w:r>
        <w:rPr>
          <w:rFonts w:hint="eastAsia"/>
        </w:rPr>
        <w:t>3.以天分组，统计每一天完成订单量，累计收入</w:t>
      </w:r>
    </w:p>
    <w:p>
      <w:pPr>
        <w:pStyle w:val="17"/>
      </w:pPr>
      <w:r>
        <w:rPr>
          <w:rFonts w:hint="eastAsia"/>
        </w:rPr>
        <w:t>4.如果统计的月份为当前月份，今天之后的日期不作统计天数的列表内。</w:t>
      </w:r>
    </w:p>
    <w:p>
      <w:pPr>
        <w:pStyle w:val="4"/>
      </w:pPr>
      <w:r>
        <w:rPr>
          <w:rFonts w:hint="eastAsia"/>
        </w:rPr>
        <w:t>2.2.11 C端日已完成任务接口（本次新增）</w:t>
      </w:r>
      <w:r>
        <w:rPr>
          <w:rFonts w:hint="eastAsia"/>
          <w:color w:val="FF0000"/>
        </w:rPr>
        <w:t>java平台 2.5小时</w:t>
      </w:r>
      <w:r>
        <w:rPr>
          <w:rFonts w:hint="eastAsia"/>
          <w:color w:val="FF0000"/>
          <w:lang w:val="en-US" w:eastAsia="zh-CN"/>
        </w:rPr>
        <w:t xml:space="preserve">Heyang </w:t>
      </w:r>
    </w:p>
    <w:p>
      <w:r>
        <w:rPr>
          <w:rFonts w:hint="eastAsia"/>
        </w:rPr>
        <w:t>参照2.1.8</w:t>
      </w:r>
    </w:p>
    <w:p/>
    <w:p>
      <w:pPr>
        <w:pStyle w:val="17"/>
      </w:pPr>
      <w:r>
        <w:rPr>
          <w:rFonts w:hint="eastAsia"/>
        </w:rPr>
        <w:t>url: / order /</w:t>
      </w:r>
      <w:r>
        <w:rPr>
          <w:rFonts w:hint="eastAsia"/>
          <w:szCs w:val="19"/>
        </w:rPr>
        <w:t>compliteordersc</w:t>
      </w:r>
      <w:r>
        <w:rPr>
          <w:rFonts w:hint="eastAsia"/>
        </w:rPr>
        <w:t xml:space="preserve"> </w:t>
      </w:r>
    </w:p>
    <w:p>
      <w:pPr>
        <w:pStyle w:val="17"/>
      </w:pPr>
      <w:r>
        <w:rPr>
          <w:rFonts w:hint="eastAsia"/>
        </w:rPr>
        <w:t xml:space="preserve">post    </w:t>
      </w:r>
    </w:p>
    <w:p>
      <w:pPr>
        <w:pStyle w:val="17"/>
      </w:pPr>
      <w:r>
        <w:rPr>
          <w:rFonts w:hint="eastAsia"/>
        </w:rPr>
        <w:t>参数:</w:t>
      </w:r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DateInfo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日期信息 如 2015-08-08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骑士id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  <w:r>
        <w:t xml:space="preserve">参数 </w:t>
      </w:r>
    </w:p>
    <w:tbl>
      <w:tblPr>
        <w:tblStyle w:val="15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 其他失败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状态消息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数据结构与C端我的任务接口返回的订单数据结构一致</w:t>
            </w:r>
          </w:p>
        </w:tc>
      </w:tr>
    </w:tbl>
    <w:p/>
    <w:p/>
    <w:p>
      <w:r>
        <w:rPr>
          <w:rFonts w:hint="eastAsia"/>
        </w:rPr>
        <w:t>主要功能点：</w:t>
      </w:r>
    </w:p>
    <w:p>
      <w:pPr>
        <w:pStyle w:val="17"/>
      </w:pPr>
      <w:r>
        <w:rPr>
          <w:rFonts w:hint="eastAsia"/>
        </w:rPr>
        <w:t>1.根据日期查询已完成的订单列表</w:t>
      </w:r>
    </w:p>
    <w:p>
      <w:pPr>
        <w:pStyle w:val="17"/>
      </w:pPr>
      <w:r>
        <w:rPr>
          <w:rFonts w:hint="eastAsia"/>
        </w:rPr>
        <w:t>2.当骑士id不为空时，加入骑士id作为查询条件。</w:t>
      </w:r>
    </w:p>
    <w:p/>
    <w:p>
      <w:pPr>
        <w:pStyle w:val="2"/>
      </w:pPr>
      <w:r>
        <w:rPr>
          <w:rFonts w:hint="eastAsia"/>
        </w:rPr>
        <w:t>三、系统设计</w:t>
      </w:r>
    </w:p>
    <w:p>
      <w:r>
        <w:rPr>
          <w:rFonts w:hint="eastAsia"/>
        </w:rPr>
        <w:t>总计86小时</w:t>
      </w:r>
    </w:p>
    <w:p/>
    <w:p>
      <w:r>
        <w:rPr>
          <w:rFonts w:hint="eastAsia"/>
        </w:rPr>
        <w:t>另外：骑士端的账单优化，任务优化功能尚未出原形。可参考B端时间的一半。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A5BD0"/>
    <w:rsid w:val="00000120"/>
    <w:rsid w:val="000014E3"/>
    <w:rsid w:val="00002A06"/>
    <w:rsid w:val="00003595"/>
    <w:rsid w:val="000058DA"/>
    <w:rsid w:val="00006A82"/>
    <w:rsid w:val="00023566"/>
    <w:rsid w:val="00025068"/>
    <w:rsid w:val="00026AB6"/>
    <w:rsid w:val="0003089F"/>
    <w:rsid w:val="00031A3F"/>
    <w:rsid w:val="00033E79"/>
    <w:rsid w:val="000361DB"/>
    <w:rsid w:val="000361F6"/>
    <w:rsid w:val="000424F6"/>
    <w:rsid w:val="0004382A"/>
    <w:rsid w:val="000438EC"/>
    <w:rsid w:val="00045A9F"/>
    <w:rsid w:val="00047D9C"/>
    <w:rsid w:val="00051C69"/>
    <w:rsid w:val="00051E62"/>
    <w:rsid w:val="00053310"/>
    <w:rsid w:val="00053C5A"/>
    <w:rsid w:val="000559E3"/>
    <w:rsid w:val="00060030"/>
    <w:rsid w:val="00061DAB"/>
    <w:rsid w:val="0006335F"/>
    <w:rsid w:val="00065E52"/>
    <w:rsid w:val="00066856"/>
    <w:rsid w:val="00067D1C"/>
    <w:rsid w:val="00070842"/>
    <w:rsid w:val="00070ED9"/>
    <w:rsid w:val="000718F6"/>
    <w:rsid w:val="00073577"/>
    <w:rsid w:val="00074AB6"/>
    <w:rsid w:val="000757EF"/>
    <w:rsid w:val="000765E9"/>
    <w:rsid w:val="000844B0"/>
    <w:rsid w:val="00084C5F"/>
    <w:rsid w:val="000913D2"/>
    <w:rsid w:val="00094D7F"/>
    <w:rsid w:val="00097C5A"/>
    <w:rsid w:val="000A1DB5"/>
    <w:rsid w:val="000A5757"/>
    <w:rsid w:val="000C04A2"/>
    <w:rsid w:val="000C19BB"/>
    <w:rsid w:val="000C38C9"/>
    <w:rsid w:val="000C51BE"/>
    <w:rsid w:val="000C7D4C"/>
    <w:rsid w:val="000D1A5A"/>
    <w:rsid w:val="000D1B07"/>
    <w:rsid w:val="000D3EEF"/>
    <w:rsid w:val="000E69B0"/>
    <w:rsid w:val="000E7728"/>
    <w:rsid w:val="000E7C4F"/>
    <w:rsid w:val="000F5C45"/>
    <w:rsid w:val="000F66F3"/>
    <w:rsid w:val="001068A7"/>
    <w:rsid w:val="00106FD9"/>
    <w:rsid w:val="00110791"/>
    <w:rsid w:val="001137BB"/>
    <w:rsid w:val="00114010"/>
    <w:rsid w:val="001154CB"/>
    <w:rsid w:val="00120EBC"/>
    <w:rsid w:val="001242D6"/>
    <w:rsid w:val="0012469A"/>
    <w:rsid w:val="0012536F"/>
    <w:rsid w:val="00125D86"/>
    <w:rsid w:val="0013166C"/>
    <w:rsid w:val="00133A22"/>
    <w:rsid w:val="001348BA"/>
    <w:rsid w:val="001371DE"/>
    <w:rsid w:val="0013721E"/>
    <w:rsid w:val="00143FA9"/>
    <w:rsid w:val="00145AA3"/>
    <w:rsid w:val="0014604C"/>
    <w:rsid w:val="00151E64"/>
    <w:rsid w:val="00160526"/>
    <w:rsid w:val="00160E14"/>
    <w:rsid w:val="001651EE"/>
    <w:rsid w:val="00166C65"/>
    <w:rsid w:val="0017266E"/>
    <w:rsid w:val="001732EC"/>
    <w:rsid w:val="00173E5D"/>
    <w:rsid w:val="00177156"/>
    <w:rsid w:val="00177160"/>
    <w:rsid w:val="00180992"/>
    <w:rsid w:val="00184F1B"/>
    <w:rsid w:val="0018642B"/>
    <w:rsid w:val="00186AD7"/>
    <w:rsid w:val="00194831"/>
    <w:rsid w:val="001A08FB"/>
    <w:rsid w:val="001A1154"/>
    <w:rsid w:val="001A4213"/>
    <w:rsid w:val="001A795C"/>
    <w:rsid w:val="001B340B"/>
    <w:rsid w:val="001B3F9A"/>
    <w:rsid w:val="001B56C6"/>
    <w:rsid w:val="001C00F0"/>
    <w:rsid w:val="001C0C3A"/>
    <w:rsid w:val="001C196B"/>
    <w:rsid w:val="001C29CE"/>
    <w:rsid w:val="001C655C"/>
    <w:rsid w:val="001C7150"/>
    <w:rsid w:val="001D15E4"/>
    <w:rsid w:val="001E1A5F"/>
    <w:rsid w:val="001E4579"/>
    <w:rsid w:val="001E7AB5"/>
    <w:rsid w:val="001F3E3C"/>
    <w:rsid w:val="001F4934"/>
    <w:rsid w:val="002028CE"/>
    <w:rsid w:val="002061AE"/>
    <w:rsid w:val="0020785D"/>
    <w:rsid w:val="002121E5"/>
    <w:rsid w:val="0021396E"/>
    <w:rsid w:val="00214875"/>
    <w:rsid w:val="00214A27"/>
    <w:rsid w:val="002160C8"/>
    <w:rsid w:val="00220D85"/>
    <w:rsid w:val="00221250"/>
    <w:rsid w:val="00233426"/>
    <w:rsid w:val="00237A9E"/>
    <w:rsid w:val="00242064"/>
    <w:rsid w:val="00246747"/>
    <w:rsid w:val="00246A59"/>
    <w:rsid w:val="002477B9"/>
    <w:rsid w:val="00250FB3"/>
    <w:rsid w:val="0025295A"/>
    <w:rsid w:val="00261902"/>
    <w:rsid w:val="00263365"/>
    <w:rsid w:val="00264849"/>
    <w:rsid w:val="00266B7E"/>
    <w:rsid w:val="00267BB4"/>
    <w:rsid w:val="00272A8E"/>
    <w:rsid w:val="00274399"/>
    <w:rsid w:val="00275EDC"/>
    <w:rsid w:val="00277201"/>
    <w:rsid w:val="00280341"/>
    <w:rsid w:val="00282717"/>
    <w:rsid w:val="00284D2E"/>
    <w:rsid w:val="00285791"/>
    <w:rsid w:val="002860D0"/>
    <w:rsid w:val="00287284"/>
    <w:rsid w:val="00293901"/>
    <w:rsid w:val="00294253"/>
    <w:rsid w:val="00297DCC"/>
    <w:rsid w:val="002A00BA"/>
    <w:rsid w:val="002A28F9"/>
    <w:rsid w:val="002A3393"/>
    <w:rsid w:val="002A4050"/>
    <w:rsid w:val="002B16B5"/>
    <w:rsid w:val="002B200E"/>
    <w:rsid w:val="002B4B41"/>
    <w:rsid w:val="002B6BB8"/>
    <w:rsid w:val="002B751C"/>
    <w:rsid w:val="002C19F1"/>
    <w:rsid w:val="002D265B"/>
    <w:rsid w:val="002D37FE"/>
    <w:rsid w:val="002D6B83"/>
    <w:rsid w:val="002E24EB"/>
    <w:rsid w:val="002E6CE1"/>
    <w:rsid w:val="002F7A6B"/>
    <w:rsid w:val="00301C83"/>
    <w:rsid w:val="00333C23"/>
    <w:rsid w:val="00336B50"/>
    <w:rsid w:val="003414AE"/>
    <w:rsid w:val="003471A0"/>
    <w:rsid w:val="0034720A"/>
    <w:rsid w:val="00347D6D"/>
    <w:rsid w:val="003517D0"/>
    <w:rsid w:val="00351E86"/>
    <w:rsid w:val="00356D52"/>
    <w:rsid w:val="00356E91"/>
    <w:rsid w:val="003645BA"/>
    <w:rsid w:val="00366588"/>
    <w:rsid w:val="003730B3"/>
    <w:rsid w:val="00375499"/>
    <w:rsid w:val="00377892"/>
    <w:rsid w:val="003819D2"/>
    <w:rsid w:val="00383CD9"/>
    <w:rsid w:val="00390B6A"/>
    <w:rsid w:val="00393ACD"/>
    <w:rsid w:val="003A041B"/>
    <w:rsid w:val="003A0539"/>
    <w:rsid w:val="003A05FA"/>
    <w:rsid w:val="003A2AFF"/>
    <w:rsid w:val="003A5D71"/>
    <w:rsid w:val="003A663B"/>
    <w:rsid w:val="003A664B"/>
    <w:rsid w:val="003B0949"/>
    <w:rsid w:val="003B3DCE"/>
    <w:rsid w:val="003B52B7"/>
    <w:rsid w:val="003B52BA"/>
    <w:rsid w:val="003B627E"/>
    <w:rsid w:val="003C2D57"/>
    <w:rsid w:val="003C5338"/>
    <w:rsid w:val="003C56F1"/>
    <w:rsid w:val="003D0B13"/>
    <w:rsid w:val="003D1775"/>
    <w:rsid w:val="003D66DD"/>
    <w:rsid w:val="003E5CB6"/>
    <w:rsid w:val="003E64E9"/>
    <w:rsid w:val="003F462D"/>
    <w:rsid w:val="00402001"/>
    <w:rsid w:val="00403608"/>
    <w:rsid w:val="00403EDE"/>
    <w:rsid w:val="00405E28"/>
    <w:rsid w:val="00412333"/>
    <w:rsid w:val="0041730B"/>
    <w:rsid w:val="004210AA"/>
    <w:rsid w:val="004225B7"/>
    <w:rsid w:val="004233D1"/>
    <w:rsid w:val="004234F5"/>
    <w:rsid w:val="00426537"/>
    <w:rsid w:val="004266DE"/>
    <w:rsid w:val="004331C9"/>
    <w:rsid w:val="004410F4"/>
    <w:rsid w:val="00442912"/>
    <w:rsid w:val="00445972"/>
    <w:rsid w:val="00447115"/>
    <w:rsid w:val="004550EA"/>
    <w:rsid w:val="004678B3"/>
    <w:rsid w:val="00470336"/>
    <w:rsid w:val="00471557"/>
    <w:rsid w:val="004715C2"/>
    <w:rsid w:val="00472BB1"/>
    <w:rsid w:val="00474012"/>
    <w:rsid w:val="00474193"/>
    <w:rsid w:val="00474D16"/>
    <w:rsid w:val="00476D83"/>
    <w:rsid w:val="004778D3"/>
    <w:rsid w:val="00477D50"/>
    <w:rsid w:val="00482470"/>
    <w:rsid w:val="004831FD"/>
    <w:rsid w:val="004844FB"/>
    <w:rsid w:val="0048656E"/>
    <w:rsid w:val="00490FB3"/>
    <w:rsid w:val="0049122A"/>
    <w:rsid w:val="0049217F"/>
    <w:rsid w:val="00492EAC"/>
    <w:rsid w:val="00494019"/>
    <w:rsid w:val="004A08E4"/>
    <w:rsid w:val="004A2FDD"/>
    <w:rsid w:val="004A39DD"/>
    <w:rsid w:val="004A3AD6"/>
    <w:rsid w:val="004A6C92"/>
    <w:rsid w:val="004A727E"/>
    <w:rsid w:val="004B4040"/>
    <w:rsid w:val="004B4619"/>
    <w:rsid w:val="004B4A19"/>
    <w:rsid w:val="004B740F"/>
    <w:rsid w:val="004C6B40"/>
    <w:rsid w:val="004C7D3F"/>
    <w:rsid w:val="004D0C32"/>
    <w:rsid w:val="004D0DB3"/>
    <w:rsid w:val="004D17BC"/>
    <w:rsid w:val="004D19C0"/>
    <w:rsid w:val="004D1C6D"/>
    <w:rsid w:val="004D2C7F"/>
    <w:rsid w:val="004D3030"/>
    <w:rsid w:val="004D4AF2"/>
    <w:rsid w:val="004D4F91"/>
    <w:rsid w:val="004D76CF"/>
    <w:rsid w:val="004E1223"/>
    <w:rsid w:val="004E50E6"/>
    <w:rsid w:val="004F4A79"/>
    <w:rsid w:val="005033A2"/>
    <w:rsid w:val="005037F2"/>
    <w:rsid w:val="00505492"/>
    <w:rsid w:val="00507B67"/>
    <w:rsid w:val="00507FCF"/>
    <w:rsid w:val="00510275"/>
    <w:rsid w:val="00512156"/>
    <w:rsid w:val="00517C98"/>
    <w:rsid w:val="00521DD9"/>
    <w:rsid w:val="00532A61"/>
    <w:rsid w:val="005377F2"/>
    <w:rsid w:val="005416C2"/>
    <w:rsid w:val="005422F2"/>
    <w:rsid w:val="00543937"/>
    <w:rsid w:val="00552A4C"/>
    <w:rsid w:val="00553CD2"/>
    <w:rsid w:val="005628EB"/>
    <w:rsid w:val="005644E8"/>
    <w:rsid w:val="00564A6D"/>
    <w:rsid w:val="00570F6C"/>
    <w:rsid w:val="00571D4C"/>
    <w:rsid w:val="00571F8D"/>
    <w:rsid w:val="0057207B"/>
    <w:rsid w:val="00574C07"/>
    <w:rsid w:val="00577D5E"/>
    <w:rsid w:val="00581D85"/>
    <w:rsid w:val="00583570"/>
    <w:rsid w:val="00592672"/>
    <w:rsid w:val="005A0D3B"/>
    <w:rsid w:val="005A738A"/>
    <w:rsid w:val="005B0C85"/>
    <w:rsid w:val="005B5240"/>
    <w:rsid w:val="005C086A"/>
    <w:rsid w:val="005C201A"/>
    <w:rsid w:val="005C2149"/>
    <w:rsid w:val="005C2F41"/>
    <w:rsid w:val="005C35CD"/>
    <w:rsid w:val="005D26FF"/>
    <w:rsid w:val="005D294D"/>
    <w:rsid w:val="005D3E68"/>
    <w:rsid w:val="005D49AB"/>
    <w:rsid w:val="005D5006"/>
    <w:rsid w:val="005E2381"/>
    <w:rsid w:val="005E57D8"/>
    <w:rsid w:val="005F1E0A"/>
    <w:rsid w:val="005F38FD"/>
    <w:rsid w:val="005F56E9"/>
    <w:rsid w:val="005F6388"/>
    <w:rsid w:val="00600088"/>
    <w:rsid w:val="0060092C"/>
    <w:rsid w:val="00602629"/>
    <w:rsid w:val="006064A2"/>
    <w:rsid w:val="00607E7E"/>
    <w:rsid w:val="006164BE"/>
    <w:rsid w:val="00617901"/>
    <w:rsid w:val="00621540"/>
    <w:rsid w:val="00623E3C"/>
    <w:rsid w:val="00623F14"/>
    <w:rsid w:val="006249E4"/>
    <w:rsid w:val="00630D61"/>
    <w:rsid w:val="00631737"/>
    <w:rsid w:val="00634E31"/>
    <w:rsid w:val="00635057"/>
    <w:rsid w:val="00635106"/>
    <w:rsid w:val="006361EC"/>
    <w:rsid w:val="00637EF0"/>
    <w:rsid w:val="006411F5"/>
    <w:rsid w:val="006420D7"/>
    <w:rsid w:val="00642C24"/>
    <w:rsid w:val="006432C6"/>
    <w:rsid w:val="00655ABB"/>
    <w:rsid w:val="00655AD6"/>
    <w:rsid w:val="00655BDC"/>
    <w:rsid w:val="00661A20"/>
    <w:rsid w:val="00661B52"/>
    <w:rsid w:val="00662AEC"/>
    <w:rsid w:val="0066346F"/>
    <w:rsid w:val="00663A01"/>
    <w:rsid w:val="00665465"/>
    <w:rsid w:val="00666BCA"/>
    <w:rsid w:val="00667D36"/>
    <w:rsid w:val="00670CBA"/>
    <w:rsid w:val="006716FB"/>
    <w:rsid w:val="00680920"/>
    <w:rsid w:val="006811B2"/>
    <w:rsid w:val="00681904"/>
    <w:rsid w:val="00686E7A"/>
    <w:rsid w:val="006877A1"/>
    <w:rsid w:val="00691590"/>
    <w:rsid w:val="00693398"/>
    <w:rsid w:val="00694D28"/>
    <w:rsid w:val="006A10E5"/>
    <w:rsid w:val="006A2A9E"/>
    <w:rsid w:val="006A492E"/>
    <w:rsid w:val="006B3B7E"/>
    <w:rsid w:val="006B7085"/>
    <w:rsid w:val="006B7E8B"/>
    <w:rsid w:val="006C08F5"/>
    <w:rsid w:val="006C3CDC"/>
    <w:rsid w:val="006C7F22"/>
    <w:rsid w:val="006F29BA"/>
    <w:rsid w:val="006F50CD"/>
    <w:rsid w:val="006F562B"/>
    <w:rsid w:val="006F5CA3"/>
    <w:rsid w:val="006F77B9"/>
    <w:rsid w:val="006F7D51"/>
    <w:rsid w:val="007007DA"/>
    <w:rsid w:val="00701123"/>
    <w:rsid w:val="00705646"/>
    <w:rsid w:val="00705CAB"/>
    <w:rsid w:val="00707494"/>
    <w:rsid w:val="00711375"/>
    <w:rsid w:val="00714FFD"/>
    <w:rsid w:val="007240E0"/>
    <w:rsid w:val="00730235"/>
    <w:rsid w:val="007308D0"/>
    <w:rsid w:val="007310E1"/>
    <w:rsid w:val="007310F5"/>
    <w:rsid w:val="00732240"/>
    <w:rsid w:val="00733EB2"/>
    <w:rsid w:val="00734026"/>
    <w:rsid w:val="00734214"/>
    <w:rsid w:val="00741877"/>
    <w:rsid w:val="00742AA2"/>
    <w:rsid w:val="00744C5E"/>
    <w:rsid w:val="0074694B"/>
    <w:rsid w:val="00751FD6"/>
    <w:rsid w:val="00752329"/>
    <w:rsid w:val="00753A69"/>
    <w:rsid w:val="00753BCD"/>
    <w:rsid w:val="00756CEC"/>
    <w:rsid w:val="00756DE8"/>
    <w:rsid w:val="00763A4B"/>
    <w:rsid w:val="00764B07"/>
    <w:rsid w:val="00770F47"/>
    <w:rsid w:val="0077173A"/>
    <w:rsid w:val="00772155"/>
    <w:rsid w:val="007762E6"/>
    <w:rsid w:val="0078321E"/>
    <w:rsid w:val="00787866"/>
    <w:rsid w:val="00791174"/>
    <w:rsid w:val="00792ED9"/>
    <w:rsid w:val="00794268"/>
    <w:rsid w:val="00794E35"/>
    <w:rsid w:val="007A0429"/>
    <w:rsid w:val="007A3012"/>
    <w:rsid w:val="007A40E9"/>
    <w:rsid w:val="007A42F7"/>
    <w:rsid w:val="007A5EFA"/>
    <w:rsid w:val="007A6FD1"/>
    <w:rsid w:val="007A70C5"/>
    <w:rsid w:val="007A7690"/>
    <w:rsid w:val="007B1C22"/>
    <w:rsid w:val="007C288A"/>
    <w:rsid w:val="007C395A"/>
    <w:rsid w:val="007C4090"/>
    <w:rsid w:val="007C4BEF"/>
    <w:rsid w:val="007C6C74"/>
    <w:rsid w:val="007D0970"/>
    <w:rsid w:val="007E0D90"/>
    <w:rsid w:val="007E1F67"/>
    <w:rsid w:val="007E34A2"/>
    <w:rsid w:val="007E3EC6"/>
    <w:rsid w:val="007E6406"/>
    <w:rsid w:val="007E77A1"/>
    <w:rsid w:val="007F2334"/>
    <w:rsid w:val="007F26B2"/>
    <w:rsid w:val="007F66E1"/>
    <w:rsid w:val="0080320F"/>
    <w:rsid w:val="008053C5"/>
    <w:rsid w:val="00806803"/>
    <w:rsid w:val="008071AB"/>
    <w:rsid w:val="0081071D"/>
    <w:rsid w:val="00810CD2"/>
    <w:rsid w:val="0081429D"/>
    <w:rsid w:val="008146EB"/>
    <w:rsid w:val="00817138"/>
    <w:rsid w:val="0081737E"/>
    <w:rsid w:val="00817A46"/>
    <w:rsid w:val="00820FCB"/>
    <w:rsid w:val="008273CF"/>
    <w:rsid w:val="008336B6"/>
    <w:rsid w:val="008358CC"/>
    <w:rsid w:val="00837BFF"/>
    <w:rsid w:val="0084064A"/>
    <w:rsid w:val="00845E50"/>
    <w:rsid w:val="0085412A"/>
    <w:rsid w:val="0085441F"/>
    <w:rsid w:val="00854D69"/>
    <w:rsid w:val="00855FAB"/>
    <w:rsid w:val="00856D0A"/>
    <w:rsid w:val="00860FA6"/>
    <w:rsid w:val="00861DF1"/>
    <w:rsid w:val="008628A5"/>
    <w:rsid w:val="00864ACB"/>
    <w:rsid w:val="00865E55"/>
    <w:rsid w:val="008675D8"/>
    <w:rsid w:val="00870933"/>
    <w:rsid w:val="00870D74"/>
    <w:rsid w:val="0087182D"/>
    <w:rsid w:val="00871903"/>
    <w:rsid w:val="0087238B"/>
    <w:rsid w:val="00872B71"/>
    <w:rsid w:val="00874917"/>
    <w:rsid w:val="00875D7A"/>
    <w:rsid w:val="00881634"/>
    <w:rsid w:val="008829E5"/>
    <w:rsid w:val="008930E5"/>
    <w:rsid w:val="00895F61"/>
    <w:rsid w:val="008976B5"/>
    <w:rsid w:val="008A2348"/>
    <w:rsid w:val="008A29AF"/>
    <w:rsid w:val="008A767C"/>
    <w:rsid w:val="008B1372"/>
    <w:rsid w:val="008B3919"/>
    <w:rsid w:val="008C41E0"/>
    <w:rsid w:val="008C44F1"/>
    <w:rsid w:val="008D26BF"/>
    <w:rsid w:val="008D2715"/>
    <w:rsid w:val="008D2BE7"/>
    <w:rsid w:val="008D31D7"/>
    <w:rsid w:val="008D6B2C"/>
    <w:rsid w:val="008E1079"/>
    <w:rsid w:val="008E2193"/>
    <w:rsid w:val="008E721B"/>
    <w:rsid w:val="008F1D60"/>
    <w:rsid w:val="008F3DA5"/>
    <w:rsid w:val="008F4CD4"/>
    <w:rsid w:val="008F5F17"/>
    <w:rsid w:val="008F72C3"/>
    <w:rsid w:val="00901DF6"/>
    <w:rsid w:val="0090355B"/>
    <w:rsid w:val="009113F1"/>
    <w:rsid w:val="009113F4"/>
    <w:rsid w:val="00911E6C"/>
    <w:rsid w:val="00915B3C"/>
    <w:rsid w:val="00916C72"/>
    <w:rsid w:val="0092667C"/>
    <w:rsid w:val="00930CB3"/>
    <w:rsid w:val="00932246"/>
    <w:rsid w:val="00932301"/>
    <w:rsid w:val="009339DF"/>
    <w:rsid w:val="00943047"/>
    <w:rsid w:val="00954743"/>
    <w:rsid w:val="00954BA3"/>
    <w:rsid w:val="00960266"/>
    <w:rsid w:val="00960660"/>
    <w:rsid w:val="00961401"/>
    <w:rsid w:val="00961CD0"/>
    <w:rsid w:val="0096773D"/>
    <w:rsid w:val="00971A23"/>
    <w:rsid w:val="00975A91"/>
    <w:rsid w:val="009772D3"/>
    <w:rsid w:val="00984399"/>
    <w:rsid w:val="0098580E"/>
    <w:rsid w:val="009867FA"/>
    <w:rsid w:val="00986B7B"/>
    <w:rsid w:val="00994457"/>
    <w:rsid w:val="009973AD"/>
    <w:rsid w:val="00997F53"/>
    <w:rsid w:val="009A085C"/>
    <w:rsid w:val="009A104D"/>
    <w:rsid w:val="009A11E2"/>
    <w:rsid w:val="009A3972"/>
    <w:rsid w:val="009A3D9F"/>
    <w:rsid w:val="009A48CC"/>
    <w:rsid w:val="009A671A"/>
    <w:rsid w:val="009A6A18"/>
    <w:rsid w:val="009B13AE"/>
    <w:rsid w:val="009B24B4"/>
    <w:rsid w:val="009B6EE0"/>
    <w:rsid w:val="009B6F60"/>
    <w:rsid w:val="009C5DF3"/>
    <w:rsid w:val="009C69AA"/>
    <w:rsid w:val="009C7D4C"/>
    <w:rsid w:val="009E11E5"/>
    <w:rsid w:val="009E6810"/>
    <w:rsid w:val="009F451B"/>
    <w:rsid w:val="009F456F"/>
    <w:rsid w:val="009F4858"/>
    <w:rsid w:val="009F48A9"/>
    <w:rsid w:val="009F5DB2"/>
    <w:rsid w:val="009F78F2"/>
    <w:rsid w:val="00A01E04"/>
    <w:rsid w:val="00A03337"/>
    <w:rsid w:val="00A03DA2"/>
    <w:rsid w:val="00A0492D"/>
    <w:rsid w:val="00A04D43"/>
    <w:rsid w:val="00A07402"/>
    <w:rsid w:val="00A079FD"/>
    <w:rsid w:val="00A103F4"/>
    <w:rsid w:val="00A13D02"/>
    <w:rsid w:val="00A1458B"/>
    <w:rsid w:val="00A15C4E"/>
    <w:rsid w:val="00A165A6"/>
    <w:rsid w:val="00A172FC"/>
    <w:rsid w:val="00A22456"/>
    <w:rsid w:val="00A23A87"/>
    <w:rsid w:val="00A27207"/>
    <w:rsid w:val="00A32284"/>
    <w:rsid w:val="00A32FC0"/>
    <w:rsid w:val="00A4077C"/>
    <w:rsid w:val="00A429B4"/>
    <w:rsid w:val="00A42B5C"/>
    <w:rsid w:val="00A42F42"/>
    <w:rsid w:val="00A43B1D"/>
    <w:rsid w:val="00A43B34"/>
    <w:rsid w:val="00A47BC6"/>
    <w:rsid w:val="00A54042"/>
    <w:rsid w:val="00A55920"/>
    <w:rsid w:val="00A55A2B"/>
    <w:rsid w:val="00A61974"/>
    <w:rsid w:val="00A63B45"/>
    <w:rsid w:val="00A734BA"/>
    <w:rsid w:val="00A764D4"/>
    <w:rsid w:val="00A76E69"/>
    <w:rsid w:val="00A76E78"/>
    <w:rsid w:val="00A777A1"/>
    <w:rsid w:val="00A77D80"/>
    <w:rsid w:val="00A81A11"/>
    <w:rsid w:val="00A840CA"/>
    <w:rsid w:val="00A868B3"/>
    <w:rsid w:val="00A912DD"/>
    <w:rsid w:val="00A95FBA"/>
    <w:rsid w:val="00AA0057"/>
    <w:rsid w:val="00AA0419"/>
    <w:rsid w:val="00AA04C9"/>
    <w:rsid w:val="00AA51EC"/>
    <w:rsid w:val="00AA7C34"/>
    <w:rsid w:val="00AB2D40"/>
    <w:rsid w:val="00AB350B"/>
    <w:rsid w:val="00AB4E06"/>
    <w:rsid w:val="00AC3F03"/>
    <w:rsid w:val="00AC59F1"/>
    <w:rsid w:val="00AC62B6"/>
    <w:rsid w:val="00AC7423"/>
    <w:rsid w:val="00AC7802"/>
    <w:rsid w:val="00AD3F02"/>
    <w:rsid w:val="00AE104C"/>
    <w:rsid w:val="00AE14EF"/>
    <w:rsid w:val="00AF1D1E"/>
    <w:rsid w:val="00B003B6"/>
    <w:rsid w:val="00B04219"/>
    <w:rsid w:val="00B05A36"/>
    <w:rsid w:val="00B106F4"/>
    <w:rsid w:val="00B11A55"/>
    <w:rsid w:val="00B15857"/>
    <w:rsid w:val="00B17300"/>
    <w:rsid w:val="00B17B5D"/>
    <w:rsid w:val="00B212FB"/>
    <w:rsid w:val="00B22EAA"/>
    <w:rsid w:val="00B25B7D"/>
    <w:rsid w:val="00B25D1E"/>
    <w:rsid w:val="00B27847"/>
    <w:rsid w:val="00B300D4"/>
    <w:rsid w:val="00B338A3"/>
    <w:rsid w:val="00B35193"/>
    <w:rsid w:val="00B36B83"/>
    <w:rsid w:val="00B428A8"/>
    <w:rsid w:val="00B4469D"/>
    <w:rsid w:val="00B45FF0"/>
    <w:rsid w:val="00B509E8"/>
    <w:rsid w:val="00B51B4E"/>
    <w:rsid w:val="00B57667"/>
    <w:rsid w:val="00B61603"/>
    <w:rsid w:val="00B62414"/>
    <w:rsid w:val="00B62942"/>
    <w:rsid w:val="00B6321D"/>
    <w:rsid w:val="00B64211"/>
    <w:rsid w:val="00B66DD9"/>
    <w:rsid w:val="00B6781D"/>
    <w:rsid w:val="00B679F4"/>
    <w:rsid w:val="00B70C3E"/>
    <w:rsid w:val="00B758CE"/>
    <w:rsid w:val="00B81251"/>
    <w:rsid w:val="00B86400"/>
    <w:rsid w:val="00B873A9"/>
    <w:rsid w:val="00B909FC"/>
    <w:rsid w:val="00B93B03"/>
    <w:rsid w:val="00B9619F"/>
    <w:rsid w:val="00B970E0"/>
    <w:rsid w:val="00BA0D74"/>
    <w:rsid w:val="00BA1261"/>
    <w:rsid w:val="00BA3782"/>
    <w:rsid w:val="00BA4FBD"/>
    <w:rsid w:val="00BA5B2D"/>
    <w:rsid w:val="00BB114F"/>
    <w:rsid w:val="00BB116D"/>
    <w:rsid w:val="00BB1DD1"/>
    <w:rsid w:val="00BB6F2D"/>
    <w:rsid w:val="00BC21EF"/>
    <w:rsid w:val="00BC57EB"/>
    <w:rsid w:val="00BD208F"/>
    <w:rsid w:val="00BD4C4D"/>
    <w:rsid w:val="00BD7108"/>
    <w:rsid w:val="00BE1BA0"/>
    <w:rsid w:val="00BE6C47"/>
    <w:rsid w:val="00BF09D5"/>
    <w:rsid w:val="00BF0B78"/>
    <w:rsid w:val="00BF1058"/>
    <w:rsid w:val="00BF4130"/>
    <w:rsid w:val="00C07262"/>
    <w:rsid w:val="00C10A98"/>
    <w:rsid w:val="00C14B10"/>
    <w:rsid w:val="00C15668"/>
    <w:rsid w:val="00C24026"/>
    <w:rsid w:val="00C27AD9"/>
    <w:rsid w:val="00C36BCE"/>
    <w:rsid w:val="00C37C60"/>
    <w:rsid w:val="00C4018A"/>
    <w:rsid w:val="00C40C73"/>
    <w:rsid w:val="00C433A7"/>
    <w:rsid w:val="00C554D9"/>
    <w:rsid w:val="00C56FD2"/>
    <w:rsid w:val="00C61F70"/>
    <w:rsid w:val="00C64239"/>
    <w:rsid w:val="00C74C45"/>
    <w:rsid w:val="00C759B3"/>
    <w:rsid w:val="00C7664D"/>
    <w:rsid w:val="00C76B0F"/>
    <w:rsid w:val="00C81820"/>
    <w:rsid w:val="00C844D9"/>
    <w:rsid w:val="00C847C7"/>
    <w:rsid w:val="00C86289"/>
    <w:rsid w:val="00C8645D"/>
    <w:rsid w:val="00C86DF6"/>
    <w:rsid w:val="00C87DD5"/>
    <w:rsid w:val="00C901BB"/>
    <w:rsid w:val="00C90327"/>
    <w:rsid w:val="00C92E88"/>
    <w:rsid w:val="00C96B52"/>
    <w:rsid w:val="00CA4E35"/>
    <w:rsid w:val="00CA5F09"/>
    <w:rsid w:val="00CB04A7"/>
    <w:rsid w:val="00CB52CB"/>
    <w:rsid w:val="00CB726D"/>
    <w:rsid w:val="00CC3719"/>
    <w:rsid w:val="00CC380D"/>
    <w:rsid w:val="00CC4B58"/>
    <w:rsid w:val="00CC5E45"/>
    <w:rsid w:val="00CD5551"/>
    <w:rsid w:val="00CD6165"/>
    <w:rsid w:val="00CD61C0"/>
    <w:rsid w:val="00CE2F42"/>
    <w:rsid w:val="00CE4203"/>
    <w:rsid w:val="00CE533B"/>
    <w:rsid w:val="00CE589F"/>
    <w:rsid w:val="00CE5F92"/>
    <w:rsid w:val="00CE6089"/>
    <w:rsid w:val="00CE77A3"/>
    <w:rsid w:val="00CE7B03"/>
    <w:rsid w:val="00CF3F50"/>
    <w:rsid w:val="00CF52E5"/>
    <w:rsid w:val="00CF5D62"/>
    <w:rsid w:val="00D00FAF"/>
    <w:rsid w:val="00D0145B"/>
    <w:rsid w:val="00D0198B"/>
    <w:rsid w:val="00D033EF"/>
    <w:rsid w:val="00D04804"/>
    <w:rsid w:val="00D04E9C"/>
    <w:rsid w:val="00D06742"/>
    <w:rsid w:val="00D108A8"/>
    <w:rsid w:val="00D1642A"/>
    <w:rsid w:val="00D16743"/>
    <w:rsid w:val="00D207E1"/>
    <w:rsid w:val="00D21B83"/>
    <w:rsid w:val="00D22CD0"/>
    <w:rsid w:val="00D25295"/>
    <w:rsid w:val="00D25F15"/>
    <w:rsid w:val="00D3225C"/>
    <w:rsid w:val="00D35442"/>
    <w:rsid w:val="00D40BEA"/>
    <w:rsid w:val="00D41486"/>
    <w:rsid w:val="00D42CFA"/>
    <w:rsid w:val="00D43A6F"/>
    <w:rsid w:val="00D450BB"/>
    <w:rsid w:val="00D45930"/>
    <w:rsid w:val="00D52D06"/>
    <w:rsid w:val="00D60E67"/>
    <w:rsid w:val="00D61311"/>
    <w:rsid w:val="00D65F9F"/>
    <w:rsid w:val="00D67944"/>
    <w:rsid w:val="00D67B4C"/>
    <w:rsid w:val="00D70879"/>
    <w:rsid w:val="00D73BE6"/>
    <w:rsid w:val="00D767F5"/>
    <w:rsid w:val="00D82F28"/>
    <w:rsid w:val="00D84FDD"/>
    <w:rsid w:val="00D8512B"/>
    <w:rsid w:val="00D95E57"/>
    <w:rsid w:val="00D97C93"/>
    <w:rsid w:val="00DA1D8B"/>
    <w:rsid w:val="00DA625D"/>
    <w:rsid w:val="00DB4094"/>
    <w:rsid w:val="00DB5618"/>
    <w:rsid w:val="00DB7770"/>
    <w:rsid w:val="00DC2D44"/>
    <w:rsid w:val="00DD00BA"/>
    <w:rsid w:val="00DD0B5D"/>
    <w:rsid w:val="00DD42DA"/>
    <w:rsid w:val="00DD56AD"/>
    <w:rsid w:val="00DD574B"/>
    <w:rsid w:val="00DE03D0"/>
    <w:rsid w:val="00DE25EA"/>
    <w:rsid w:val="00DE40C4"/>
    <w:rsid w:val="00DE62D3"/>
    <w:rsid w:val="00DE6B7C"/>
    <w:rsid w:val="00DF30A0"/>
    <w:rsid w:val="00DF334D"/>
    <w:rsid w:val="00DF68F2"/>
    <w:rsid w:val="00E003D1"/>
    <w:rsid w:val="00E0232B"/>
    <w:rsid w:val="00E03959"/>
    <w:rsid w:val="00E044F1"/>
    <w:rsid w:val="00E06413"/>
    <w:rsid w:val="00E134BC"/>
    <w:rsid w:val="00E14668"/>
    <w:rsid w:val="00E15EBF"/>
    <w:rsid w:val="00E16F13"/>
    <w:rsid w:val="00E206D8"/>
    <w:rsid w:val="00E21F2B"/>
    <w:rsid w:val="00E22FA6"/>
    <w:rsid w:val="00E33A73"/>
    <w:rsid w:val="00E35096"/>
    <w:rsid w:val="00E37AAC"/>
    <w:rsid w:val="00E409D0"/>
    <w:rsid w:val="00E40BAA"/>
    <w:rsid w:val="00E435E1"/>
    <w:rsid w:val="00E43688"/>
    <w:rsid w:val="00E448E2"/>
    <w:rsid w:val="00E45196"/>
    <w:rsid w:val="00E46DAA"/>
    <w:rsid w:val="00E53432"/>
    <w:rsid w:val="00E562F4"/>
    <w:rsid w:val="00E64F5E"/>
    <w:rsid w:val="00E65A5E"/>
    <w:rsid w:val="00E66B31"/>
    <w:rsid w:val="00E7397B"/>
    <w:rsid w:val="00E73EA9"/>
    <w:rsid w:val="00E756CB"/>
    <w:rsid w:val="00E80E21"/>
    <w:rsid w:val="00E82072"/>
    <w:rsid w:val="00E835B6"/>
    <w:rsid w:val="00E83960"/>
    <w:rsid w:val="00E841B2"/>
    <w:rsid w:val="00E9031B"/>
    <w:rsid w:val="00E9047C"/>
    <w:rsid w:val="00E91B73"/>
    <w:rsid w:val="00E9270D"/>
    <w:rsid w:val="00E96883"/>
    <w:rsid w:val="00E96AB6"/>
    <w:rsid w:val="00EA17C9"/>
    <w:rsid w:val="00EA1DB5"/>
    <w:rsid w:val="00EA5542"/>
    <w:rsid w:val="00EA59E7"/>
    <w:rsid w:val="00EA5BD0"/>
    <w:rsid w:val="00EA7EA4"/>
    <w:rsid w:val="00EB5BCA"/>
    <w:rsid w:val="00EB68D5"/>
    <w:rsid w:val="00EB7FB6"/>
    <w:rsid w:val="00EC2E13"/>
    <w:rsid w:val="00EC7468"/>
    <w:rsid w:val="00EC7C80"/>
    <w:rsid w:val="00EE34FE"/>
    <w:rsid w:val="00EE4353"/>
    <w:rsid w:val="00EE4C96"/>
    <w:rsid w:val="00EE59CB"/>
    <w:rsid w:val="00EF06C1"/>
    <w:rsid w:val="00EF080E"/>
    <w:rsid w:val="00EF0BFA"/>
    <w:rsid w:val="00EF3B54"/>
    <w:rsid w:val="00EF4A68"/>
    <w:rsid w:val="00EF5D9A"/>
    <w:rsid w:val="00EF7436"/>
    <w:rsid w:val="00F00EF9"/>
    <w:rsid w:val="00F014F8"/>
    <w:rsid w:val="00F017D8"/>
    <w:rsid w:val="00F04318"/>
    <w:rsid w:val="00F051F6"/>
    <w:rsid w:val="00F079FD"/>
    <w:rsid w:val="00F13318"/>
    <w:rsid w:val="00F1389B"/>
    <w:rsid w:val="00F16B94"/>
    <w:rsid w:val="00F17B77"/>
    <w:rsid w:val="00F21374"/>
    <w:rsid w:val="00F248EA"/>
    <w:rsid w:val="00F27C11"/>
    <w:rsid w:val="00F303F7"/>
    <w:rsid w:val="00F321C0"/>
    <w:rsid w:val="00F34439"/>
    <w:rsid w:val="00F4020C"/>
    <w:rsid w:val="00F41A24"/>
    <w:rsid w:val="00F42516"/>
    <w:rsid w:val="00F5027C"/>
    <w:rsid w:val="00F5062D"/>
    <w:rsid w:val="00F52F0B"/>
    <w:rsid w:val="00F5302D"/>
    <w:rsid w:val="00F53315"/>
    <w:rsid w:val="00F55ECD"/>
    <w:rsid w:val="00F560F1"/>
    <w:rsid w:val="00F56945"/>
    <w:rsid w:val="00F569C0"/>
    <w:rsid w:val="00F56AAF"/>
    <w:rsid w:val="00F6407C"/>
    <w:rsid w:val="00F65300"/>
    <w:rsid w:val="00F65F6C"/>
    <w:rsid w:val="00F70387"/>
    <w:rsid w:val="00F71A91"/>
    <w:rsid w:val="00F71EE5"/>
    <w:rsid w:val="00F74547"/>
    <w:rsid w:val="00F76A38"/>
    <w:rsid w:val="00F814DC"/>
    <w:rsid w:val="00F81A9B"/>
    <w:rsid w:val="00F91921"/>
    <w:rsid w:val="00F91AB0"/>
    <w:rsid w:val="00F91CAC"/>
    <w:rsid w:val="00F92841"/>
    <w:rsid w:val="00F92C12"/>
    <w:rsid w:val="00F92E76"/>
    <w:rsid w:val="00F93D4B"/>
    <w:rsid w:val="00F95813"/>
    <w:rsid w:val="00F95AD1"/>
    <w:rsid w:val="00F97618"/>
    <w:rsid w:val="00FA15F0"/>
    <w:rsid w:val="00FA27E6"/>
    <w:rsid w:val="00FA34F2"/>
    <w:rsid w:val="00FA3B8E"/>
    <w:rsid w:val="00FA3DA7"/>
    <w:rsid w:val="00FA5341"/>
    <w:rsid w:val="00FB2977"/>
    <w:rsid w:val="00FB3168"/>
    <w:rsid w:val="00FB46E2"/>
    <w:rsid w:val="00FB5406"/>
    <w:rsid w:val="00FB59A6"/>
    <w:rsid w:val="00FC09F3"/>
    <w:rsid w:val="00FC1089"/>
    <w:rsid w:val="00FC12FB"/>
    <w:rsid w:val="00FC24A6"/>
    <w:rsid w:val="00FC4FDE"/>
    <w:rsid w:val="00FC6623"/>
    <w:rsid w:val="00FC7906"/>
    <w:rsid w:val="00FD3158"/>
    <w:rsid w:val="00FD3342"/>
    <w:rsid w:val="00FD3BB2"/>
    <w:rsid w:val="00FD4730"/>
    <w:rsid w:val="00FD4A03"/>
    <w:rsid w:val="00FD747A"/>
    <w:rsid w:val="00FE0C3B"/>
    <w:rsid w:val="00FE6229"/>
    <w:rsid w:val="05F1407D"/>
    <w:rsid w:val="0B7A4561"/>
    <w:rsid w:val="20A5599E"/>
    <w:rsid w:val="20CC7DDC"/>
    <w:rsid w:val="30C2090D"/>
    <w:rsid w:val="314A536E"/>
    <w:rsid w:val="31D92186"/>
    <w:rsid w:val="37BA0AFA"/>
    <w:rsid w:val="37CB0D94"/>
    <w:rsid w:val="4389705D"/>
    <w:rsid w:val="45B75FEC"/>
    <w:rsid w:val="4A454E67"/>
    <w:rsid w:val="4EB878B4"/>
    <w:rsid w:val="512E02BD"/>
    <w:rsid w:val="5E556A51"/>
    <w:rsid w:val="6A881455"/>
    <w:rsid w:val="6AC7223E"/>
    <w:rsid w:val="752714C3"/>
    <w:rsid w:val="77F11957"/>
    <w:rsid w:val="7842045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4"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页眉 Char"/>
    <w:basedOn w:val="12"/>
    <w:link w:val="9"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uiPriority w:val="99"/>
    <w:rPr>
      <w:sz w:val="18"/>
      <w:szCs w:val="18"/>
    </w:rPr>
  </w:style>
  <w:style w:type="character" w:customStyle="1" w:styleId="20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2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4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5">
    <w:name w:val="keyword"/>
    <w:basedOn w:val="12"/>
    <w:uiPriority w:val="0"/>
    <w:rPr/>
  </w:style>
  <w:style w:type="character" w:customStyle="1" w:styleId="26">
    <w:name w:val="HTML 预设格式 Char"/>
    <w:basedOn w:val="12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文档结构图 Char"/>
    <w:basedOn w:val="12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apple-converted-space"/>
    <w:basedOn w:val="1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1107</Words>
  <Characters>6314</Characters>
  <Lines>52</Lines>
  <Paragraphs>14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2015-06-15T06:09:00Z</dcterms:created>
  <dc:creator>CaoHeYang</dc:creator>
  <cp:lastModifiedBy>haichao</cp:lastModifiedBy>
  <dcterms:modified xsi:type="dcterms:W3CDTF">2015-09-09T07:32:35Z</dcterms:modified>
  <dc:title>一、项目背景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