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汉学的传来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应神天皇十五年八月，百济王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