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现存日本最古的汉文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猪口笃志：《日本汉文学史》，26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&gt; 日本现存最古老的汉文，位于熊本县玉名市江田町的船山古坟中的太刀，现藏于东京上野国立博物馆。从附葬品考证，应该是反正天皇（</w:t>
      </w:r>
      <w:r>
        <w:rPr>
          <w:rFonts w:ascii="PingFangSC-Regular" w:eastAsia="PingFangSC-Regular" w:hAnsi="STSongti-SC-Regular" w:cs="PingFangSC-Regular"/>
          <w:color w:val="424242"/>
          <w:spacing w:val="0"/>
          <w:kern w:val="0"/>
          <w:sz w:val="28"/>
          <w:szCs w:val="24"/>
          <w:highlight w:val="white"/>
        </w:rPr>
        <w:t>？</w:t>
      </w:r>
      <w:r>
        <w:rPr>
          <w:rFonts w:ascii="ArialMT" w:eastAsia="ArialMT" w:hAnsi="STSongti-SC-Regular" w:cs="ArialMT"/>
          <w:color w:val="424242"/>
          <w:spacing w:val="0"/>
          <w:kern w:val="0"/>
          <w:sz w:val="28"/>
          <w:szCs w:val="24"/>
          <w:highlight w:val="white"/>
        </w:rPr>
        <w:t>-410</w:t>
      </w: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  <w:t>）的作品。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  <w:t>图片：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pacing w:val="0"/>
          <w:kern w:val="1"/>
          <w:sz w:val="26"/>
          <w:szCs w:val="24"/>
          <w:highlight w:val="none"/>
        </w:rPr>
      </w:pPr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highlight w:val="none"/>
          <w:u w:val="single" w:color="0000E9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http://www.emuseum.jp/detail/100199?d_lang=zh&amp;s_lang=&amp;word=&amp;class=&amp;title=&amp;c_e=&amp;region=&amp;era=&amp;cptype=&amp;owner=&amp;pos=1&amp;num=1&amp;mode=&amp;century=</w:t>
        </w:r>
      </w:hyperlink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highlight w:val="none"/>
          <w:u w:val="single" w:color="0000E9"/>
        </w:rPr>
      </w:pPr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highlight w:val="none"/>
          <w:u w:val="single" w:color="0000E9"/>
        </w:rPr>
      </w:pPr>
      <w:hyperlink r:id="rId5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https://ctext.org/wiki.pl?if=gb&amp;res=899542&amp;searchu=%E5%B0%81%E5%9B%BD</w:t>
        </w:r>
      </w:hyperlink>
    </w:p>
    <w:p>
      <w:pPr>
        <w:spacing w:line="280" w:lineRule="atLeast"/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highlight w:val="none"/>
          <w:u w:val="single" w:color="0000E9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ArialMT">
    <w:altName w:val="Arial"/>
    <w:charset w:val="00"/>
    <w:family w:val="swiss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emuseum.jp/detail/100199?d_lang=zh&amp;s_lang=&amp;word=&amp;class=&amp;title=&amp;c_e=&amp;region=&amp;era=&amp;cptype=&amp;owner=&amp;pos=1&amp;num=1&amp;mode=&amp;century=" TargetMode="External" /><Relationship Id="rId5" Type="http://schemas.openxmlformats.org/officeDocument/2006/relationships/hyperlink" Target="https://ctext.org/wiki.pl?if=gb&amp;res=899542&amp;searchu=%E5%B0%81%E5%9B%BD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