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after="150"/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</w:pPr>
      <w:r>
        <w:rPr>
          <w:rFonts w:ascii="PingFangSC-Semibold" w:eastAsia="PingFangSC-Semibold" w:hAnsi="PingFangSC-Semibold" w:cs="PingFangSC-Semibold"/>
          <w:b/>
          <w:color w:val="18191A"/>
          <w:spacing w:val="0"/>
          <w:kern w:val="0"/>
          <w:sz w:val="30"/>
          <w:szCs w:val="24"/>
          <w:highlight w:val="white"/>
        </w:rPr>
        <w:t>宽弘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（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1004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年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8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月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8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日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~1013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年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2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月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8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日）是</w:t>
      </w:r>
      <w:hyperlink r:id="rId4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日本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的</w:t>
      </w:r>
      <w:hyperlink r:id="rId5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年号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之一，指的是</w:t>
      </w:r>
      <w:hyperlink r:id="rId6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长保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之后、</w:t>
      </w:r>
      <w:hyperlink r:id="rId7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长和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之前，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1004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年到</w:t>
      </w:r>
      <w:r>
        <w:rPr>
          <w:rFonts w:ascii="Helvetica" w:eastAsia="Helvetica" w:hAnsi="PingFangSC-Semibold" w:cs="Helvetica"/>
          <w:b w:val="0"/>
          <w:color w:val="18191A"/>
          <w:spacing w:val="0"/>
          <w:kern w:val="0"/>
          <w:sz w:val="30"/>
          <w:szCs w:val="24"/>
          <w:highlight w:val="white"/>
        </w:rPr>
        <w:t>1013</w:t>
      </w:r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年这段期间。这个时代的</w:t>
      </w:r>
      <w:hyperlink r:id="rId8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天皇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是</w:t>
      </w:r>
      <w:hyperlink r:id="rId9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一条天皇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与</w:t>
      </w:r>
      <w:hyperlink r:id="rId10" w:history="1">
        <w:r>
          <w:rPr>
            <w:rFonts w:ascii="PingFangSC-Regular" w:eastAsia="PingFangSC-Regular" w:hAnsi="PingFangSC-Semibold" w:cs="PingFangSC-Regular"/>
            <w:b w:val="0"/>
            <w:color w:val="0A006D"/>
            <w:spacing w:val="0"/>
            <w:kern w:val="0"/>
            <w:sz w:val="30"/>
            <w:szCs w:val="24"/>
            <w:highlight w:val="white"/>
          </w:rPr>
          <w:t>三条天皇</w:t>
        </w:r>
      </w:hyperlink>
      <w:r>
        <w:rPr>
          <w:rFonts w:ascii="PingFangSC-Regular" w:eastAsia="PingFangSC-Regular" w:hAnsi="PingFangSC-Semibold" w:cs="PingFangSC-Regular"/>
          <w:b w:val="0"/>
          <w:color w:val="18191A"/>
          <w:spacing w:val="0"/>
          <w:kern w:val="0"/>
          <w:sz w:val="30"/>
          <w:szCs w:val="24"/>
          <w:highlight w:val="white"/>
        </w:rPr>
        <w:t>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ingFangSC-Semibold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4%B8%89%E6%A2%9D%E5%A4%A9%E7%9A%87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6%97%A5%E6%9C%AC" TargetMode="External" /><Relationship Id="rId5" Type="http://schemas.openxmlformats.org/officeDocument/2006/relationships/hyperlink" Target="https://zh.wikipedia.org/wiki/%E5%B9%B4%E8%99%9F" TargetMode="External" /><Relationship Id="rId6" Type="http://schemas.openxmlformats.org/officeDocument/2006/relationships/hyperlink" Target="https://zh.wikipedia.org/wiki/%E9%95%B7%E4%BF%9D" TargetMode="External" /><Relationship Id="rId7" Type="http://schemas.openxmlformats.org/officeDocument/2006/relationships/hyperlink" Target="https://zh.wikipedia.org/wiki/%E9%95%B7%E5%92%8C_(%E5%B9%B4%E8%99%9F)" TargetMode="External" /><Relationship Id="rId8" Type="http://schemas.openxmlformats.org/officeDocument/2006/relationships/hyperlink" Target="https://zh.wikipedia.org/wiki/%E5%A4%A9%E7%9A%87" TargetMode="External" /><Relationship Id="rId9" Type="http://schemas.openxmlformats.org/officeDocument/2006/relationships/hyperlink" Target="https://zh.wikipedia.org/wiki/%E4%B8%80%E6%A2%9D%E5%A4%A9%E7%9A%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