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https://zh.wikipedia.org/wiki/%E4%BB%81%E5%BE%B7%E5%A4%A9%E7%9A%87</w:t>
        </w:r>
      </w:hyperlink>
    </w:p>
    <w:p>
      <w:pPr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after="150"/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</w:pPr>
      <w:r>
        <w:rPr>
          <w:rFonts w:ascii="PingFangSC-Semibold" w:eastAsia="PingFangSC-Semibold" w:hAnsi="Times-Roman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仁德天皇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（日语：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仁徳天皇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25"/>
          <w:szCs w:val="24"/>
          <w:highlight w:val="white"/>
          <w:u w:val="none" w:color="0000E9"/>
        </w:rPr>
        <w:t>／</w:t>
      </w:r>
      <w:r>
        <w:rPr>
          <w:rFonts w:ascii="HiraginoSans-W4" w:eastAsia="HiraginoSans-W4" w:hAnsi="Times-Roman" w:cs="HiraginoSans-W4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にんとくてんのう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superscript"/>
        </w:rPr>
        <w:t> Nintoku Tennō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；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257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年（神功皇后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57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年）－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399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2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7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日（仁德天皇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87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16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日））为</w:t>
      </w:r>
      <w:hyperlink r:id="rId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日本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第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16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代</w:t>
      </w:r>
      <w:hyperlink r:id="rId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天皇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313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3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日至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399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年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月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16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日），有学者认为他就是《</w:t>
      </w:r>
      <w:hyperlink r:id="rId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宋书</w:t>
        </w:r>
      </w:hyperlink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·</w:t>
      </w:r>
      <w:hyperlink r:id="rId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倭国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传》所记载的倭王赞（或弥，→参见条目</w:t>
      </w:r>
      <w:hyperlink r:id="rId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倭五王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）。在位期间重视</w:t>
      </w:r>
      <w:hyperlink r:id="rId1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农业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，曾疏通</w:t>
      </w:r>
      <w:hyperlink r:id="rId11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难波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的</w:t>
      </w:r>
      <w:hyperlink r:id="rId12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堀江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，筑</w:t>
      </w:r>
      <w:hyperlink r:id="rId13" w:history="1">
        <w:r>
          <w:rPr>
            <w:rFonts w:ascii="PingFangSC-Regular" w:eastAsia="PingFangSC-Regular" w:hAnsi="Times-Roman" w:cs="PingFangSC-Regular"/>
            <w:b w:val="0"/>
            <w:color w:val="934446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茨田堤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，开</w:t>
      </w:r>
      <w:hyperlink r:id="rId14" w:history="1">
        <w:r>
          <w:rPr>
            <w:rFonts w:ascii="PingFangSC-Regular" w:eastAsia="PingFangSC-Regular" w:hAnsi="Times-Roman" w:cs="PingFangSC-Regular"/>
            <w:b w:val="0"/>
            <w:color w:val="934446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和珥池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。</w:t>
      </w:r>
      <w:hyperlink r:id="rId15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外交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上积极与</w:t>
      </w:r>
      <w:hyperlink r:id="rId16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南朝</w:t>
        </w:r>
      </w:hyperlink>
      <w:hyperlink r:id="rId17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刘宋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通交，力图在</w:t>
      </w:r>
      <w:hyperlink r:id="rId18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朝鲜半岛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扩大优势。其</w:t>
      </w:r>
      <w:hyperlink r:id="rId19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陵墓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是日本最大古墓</w:t>
      </w:r>
      <w:hyperlink r:id="rId20" w:history="1">
        <w:r>
          <w:rPr>
            <w:rFonts w:ascii="PingFangSC-Regular" w:eastAsia="PingFangSC-Regular" w:hAnsi="Times-Roman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大仙陵古坟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，长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480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米，宽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305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米，高</w:t>
      </w:r>
      <w:r>
        <w:rPr>
          <w:rFonts w:ascii="Helvetica" w:eastAsia="Helvetica" w:hAnsi="Times-Roman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30</w:t>
      </w:r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余米。他是</w:t>
      </w:r>
      <w:hyperlink r:id="rId21" w:history="1">
        <w:r>
          <w:rPr>
            <w:rFonts w:ascii="PingFangSC-Regular" w:eastAsia="PingFangSC-Regular" w:hAnsi="Times-Roman" w:cs="PingFangSC-Regular"/>
            <w:b w:val="0"/>
            <w:color w:val="934446"/>
            <w:spacing w:val="0"/>
            <w:kern w:val="0"/>
            <w:sz w:val="30"/>
            <w:szCs w:val="24"/>
            <w:highlight w:val="white"/>
            <w:u w:val="none" w:color="0000E9"/>
            <w:vertAlign w:val="baseline"/>
          </w:rPr>
          <w:t>菟道稚郎子</w:t>
        </w:r>
      </w:hyperlink>
      <w:r>
        <w:rPr>
          <w:rFonts w:ascii="PingFangSC-Regular" w:eastAsia="PingFangSC-Regular" w:hAnsi="Times-Roman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  <w:vertAlign w:val="baseline"/>
        </w:rPr>
        <w:t>让位后成为天皇。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iraginoSans-W4">
    <w:altName w:val="Hiragino Sans W4"/>
    <w:charset w:val="80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5%86%9C%E4%B8%9A" TargetMode="External" /><Relationship Id="rId11" Type="http://schemas.openxmlformats.org/officeDocument/2006/relationships/hyperlink" Target="https://zh.wikipedia.org/wiki/%E9%9A%BE%E6%B3%A2" TargetMode="External" /><Relationship Id="rId12" Type="http://schemas.openxmlformats.org/officeDocument/2006/relationships/hyperlink" Target="https://zh.wikipedia.org/wiki/%E5%A0%80%E6%B1%9F" TargetMode="External" /><Relationship Id="rId13" Type="http://schemas.openxmlformats.org/officeDocument/2006/relationships/hyperlink" Target="https://zh.wikipedia.org/w/index.php?title=%E8%8C%A8%E7%94%B0%E5%A0%A4&amp;action=edit&amp;redlink=1" TargetMode="External" /><Relationship Id="rId14" Type="http://schemas.openxmlformats.org/officeDocument/2006/relationships/hyperlink" Target="https://zh.wikipedia.org/w/index.php?title=%E5%92%8C%E7%8F%A5%E6%B1%A0&amp;action=edit&amp;redlink=1" TargetMode="External" /><Relationship Id="rId15" Type="http://schemas.openxmlformats.org/officeDocument/2006/relationships/hyperlink" Target="https://zh.wikipedia.org/wiki/%E5%A4%96%E4%BA%A4" TargetMode="External" /><Relationship Id="rId16" Type="http://schemas.openxmlformats.org/officeDocument/2006/relationships/hyperlink" Target="https://zh.wikipedia.org/wiki/%E5%8D%97%E6%9C%9D" TargetMode="External" /><Relationship Id="rId17" Type="http://schemas.openxmlformats.org/officeDocument/2006/relationships/hyperlink" Target="https://zh.wikipedia.org/wiki/%E5%88%98%E5%AE%8B" TargetMode="External" /><Relationship Id="rId18" Type="http://schemas.openxmlformats.org/officeDocument/2006/relationships/hyperlink" Target="https://zh.wikipedia.org/wiki/%E6%9C%9D%E9%B2%9C%E5%8D%8A%E5%B2%9B" TargetMode="External" /><Relationship Id="rId19" Type="http://schemas.openxmlformats.org/officeDocument/2006/relationships/hyperlink" Target="https://zh.wikipedia.org/wiki/%E9%99%B5%E5%A2%93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zh.wikipedia.org/wiki/%E5%A4%A7%E4%BB%99%E9%99%B5%E5%8F%A4%E5%A2%B3" TargetMode="External" /><Relationship Id="rId21" Type="http://schemas.openxmlformats.org/officeDocument/2006/relationships/hyperlink" Target="https://zh.wikipedia.org/w/index.php?title=%E8%8F%9F%E9%81%93%E7%A8%9A%E9%83%8E%E5%AD%90&amp;action=edit&amp;redlink=1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wiki/%E4%BB%81%E5%BE%B7%E5%A4%A9%E7%9A%87" TargetMode="External" /><Relationship Id="rId5" Type="http://schemas.openxmlformats.org/officeDocument/2006/relationships/hyperlink" Target="https://zh.wikipedia.org/wiki/%E6%97%A5%E6%9C%AC" TargetMode="External" /><Relationship Id="rId6" Type="http://schemas.openxmlformats.org/officeDocument/2006/relationships/hyperlink" Target="https://zh.wikipedia.org/wiki/%E5%A4%A9%E7%9A%87" TargetMode="External" /><Relationship Id="rId7" Type="http://schemas.openxmlformats.org/officeDocument/2006/relationships/hyperlink" Target="https://zh.wikipedia.org/wiki/%E5%AE%8B%E4%B9%A6" TargetMode="External" /><Relationship Id="rId8" Type="http://schemas.openxmlformats.org/officeDocument/2006/relationships/hyperlink" Target="https://zh.wikipedia.org/wiki/%E5%80%AD%E5%9B%BD" TargetMode="External" /><Relationship Id="rId9" Type="http://schemas.openxmlformats.org/officeDocument/2006/relationships/hyperlink" Target="https://zh.wikipedia.org/wiki/%E5%80%AD%E4%BA%94%E7%8E%8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