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/>
    <w:p/>
    <w:p/>
    <w:p/>
    <w:p/>
    <w:p/>
    <w:p/>
    <w:p/>
    <w:p/>
    <w:p>
      <w:r>
        <w:t xml:space="preserve">                   </w:t>
      </w:r>
    </w:p>
    <w:p>
      <w:pPr>
        <w:jc w:val="center"/>
        <w:rPr>
          <w:rStyle w:val="6"/>
        </w:rPr>
      </w:pPr>
      <w:r>
        <w:rPr>
          <w:rStyle w:val="6"/>
        </w:rPr>
        <w:t>暨南大学</w:t>
      </w:r>
      <w:r>
        <w:rPr>
          <w:rStyle w:val="6"/>
          <w:rFonts w:hint="eastAsia"/>
        </w:rPr>
        <w:t>毕业论文选题系统</w:t>
      </w:r>
      <w:r>
        <w:rPr>
          <w:rStyle w:val="6"/>
        </w:rPr>
        <w:t>项目</w:t>
      </w:r>
      <w:r>
        <w:rPr>
          <w:rStyle w:val="6"/>
          <w:rFonts w:hint="eastAsia"/>
        </w:rPr>
        <w:t>立项</w:t>
      </w:r>
      <w:r>
        <w:rPr>
          <w:rStyle w:val="6"/>
        </w:rPr>
        <w:t>建议书</w:t>
      </w:r>
    </w:p>
    <w:p>
      <w:pPr>
        <w:rPr>
          <w:rStyle w:val="6"/>
          <w:b w:val="0"/>
          <w:bCs/>
        </w:rPr>
      </w:pPr>
    </w:p>
    <w:p>
      <w:pPr>
        <w:rPr>
          <w:rStyle w:val="6"/>
          <w:b w:val="0"/>
          <w:bCs/>
        </w:rPr>
      </w:pPr>
    </w:p>
    <w:p>
      <w:pPr>
        <w:rPr>
          <w:rStyle w:val="6"/>
          <w:b w:val="0"/>
          <w:bCs/>
        </w:rPr>
      </w:pPr>
    </w:p>
    <w:p>
      <w:pPr>
        <w:rPr>
          <w:rStyle w:val="6"/>
          <w:b w:val="0"/>
          <w:bCs/>
        </w:rPr>
      </w:pPr>
    </w:p>
    <w:p>
      <w:pPr>
        <w:rPr>
          <w:rStyle w:val="6"/>
          <w:b w:val="0"/>
          <w:bCs/>
        </w:rPr>
      </w:pPr>
    </w:p>
    <w:p>
      <w:pPr>
        <w:rPr>
          <w:rStyle w:val="6"/>
          <w:b w:val="0"/>
          <w:bCs/>
        </w:rPr>
      </w:pPr>
    </w:p>
    <w:p>
      <w:pPr>
        <w:rPr>
          <w:rStyle w:val="6"/>
          <w:b w:val="0"/>
          <w:bCs/>
        </w:rPr>
      </w:pPr>
    </w:p>
    <w:p>
      <w:pPr>
        <w:rPr>
          <w:rStyle w:val="6"/>
          <w:b w:val="0"/>
          <w:bCs/>
        </w:rPr>
      </w:pPr>
    </w:p>
    <w:p>
      <w:pPr>
        <w:rPr>
          <w:rStyle w:val="6"/>
          <w:sz w:val="32"/>
          <w:szCs w:val="32"/>
        </w:rPr>
      </w:pPr>
      <w:r>
        <w:rPr>
          <w:rStyle w:val="6"/>
        </w:rPr>
        <w:t xml:space="preserve">            </w:t>
      </w:r>
      <w:r>
        <w:rPr>
          <w:rStyle w:val="6"/>
          <w:sz w:val="28"/>
          <w:szCs w:val="28"/>
        </w:rPr>
        <w:t xml:space="preserve">       </w:t>
      </w:r>
      <w:r>
        <w:rPr>
          <w:rStyle w:val="6"/>
          <w:sz w:val="32"/>
          <w:szCs w:val="32"/>
        </w:rPr>
        <w:t>目录</w:t>
      </w:r>
      <w:r>
        <w:rPr>
          <w:rStyle w:val="6"/>
          <w:sz w:val="32"/>
          <w:szCs w:val="32"/>
        </w:rPr>
        <w:tab/>
      </w:r>
    </w:p>
    <w:p>
      <w:pPr>
        <w:rPr>
          <w:rStyle w:val="6"/>
          <w:sz w:val="32"/>
          <w:szCs w:val="32"/>
        </w:rPr>
      </w:pPr>
    </w:p>
    <w:p>
      <w:pPr>
        <w:pStyle w:val="8"/>
        <w:numPr>
          <w:ilvl w:val="0"/>
          <w:numId w:val="0"/>
        </w:numPr>
        <w:jc w:val="left"/>
        <w:rPr>
          <w:rStyle w:val="6"/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Style w:val="6"/>
          <w:rFonts w:hint="eastAsia" w:asciiTheme="minorEastAsia" w:hAnsiTheme="minorEastAsia" w:eastAsiaTheme="minorEastAsia" w:cstheme="minorEastAsia"/>
          <w:sz w:val="32"/>
          <w:szCs w:val="32"/>
        </w:rPr>
        <w:t>一、项目背景及基本概况</w:t>
      </w:r>
    </w:p>
    <w:p>
      <w:pPr>
        <w:pStyle w:val="8"/>
        <w:numPr>
          <w:ilvl w:val="1"/>
          <w:numId w:val="1"/>
        </w:numPr>
        <w:jc w:val="left"/>
        <w:rPr>
          <w:rStyle w:val="6"/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Style w:val="6"/>
          <w:rFonts w:hint="eastAsia" w:asciiTheme="minorEastAsia" w:hAnsiTheme="minorEastAsia" w:eastAsiaTheme="minorEastAsia" w:cstheme="minorEastAsia"/>
          <w:sz w:val="32"/>
          <w:szCs w:val="32"/>
        </w:rPr>
        <w:t>项目名称          3</w:t>
      </w:r>
    </w:p>
    <w:p>
      <w:pPr>
        <w:pStyle w:val="8"/>
        <w:numPr>
          <w:ilvl w:val="1"/>
          <w:numId w:val="1"/>
        </w:numPr>
        <w:jc w:val="left"/>
        <w:rPr>
          <w:rStyle w:val="6"/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Style w:val="6"/>
          <w:rFonts w:hint="eastAsia" w:asciiTheme="minorEastAsia" w:hAnsiTheme="minorEastAsia" w:eastAsiaTheme="minorEastAsia" w:cstheme="minorEastAsia"/>
          <w:sz w:val="32"/>
          <w:szCs w:val="32"/>
        </w:rPr>
        <w:t>项目背景          3</w:t>
      </w:r>
    </w:p>
    <w:p>
      <w:pPr>
        <w:pStyle w:val="8"/>
        <w:numPr>
          <w:ilvl w:val="1"/>
          <w:numId w:val="1"/>
        </w:numPr>
        <w:jc w:val="left"/>
        <w:rPr>
          <w:rStyle w:val="6"/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Style w:val="6"/>
          <w:rFonts w:hint="eastAsia" w:asciiTheme="minorEastAsia" w:hAnsiTheme="minorEastAsia" w:eastAsiaTheme="minorEastAsia" w:cstheme="minorEastAsia"/>
          <w:sz w:val="32"/>
          <w:szCs w:val="32"/>
        </w:rPr>
        <w:t>项目建设内容      3</w:t>
      </w:r>
    </w:p>
    <w:p>
      <w:pPr>
        <w:pStyle w:val="8"/>
        <w:numPr>
          <w:ilvl w:val="1"/>
          <w:numId w:val="1"/>
        </w:numPr>
        <w:jc w:val="left"/>
        <w:rPr>
          <w:rStyle w:val="6"/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Style w:val="6"/>
          <w:rFonts w:hint="eastAsia" w:asciiTheme="minorEastAsia" w:hAnsiTheme="minorEastAsia" w:eastAsiaTheme="minorEastAsia" w:cstheme="minorEastAsia"/>
          <w:sz w:val="32"/>
          <w:szCs w:val="32"/>
        </w:rPr>
        <w:t>建设目标          3</w:t>
      </w:r>
    </w:p>
    <w:p>
      <w:pPr>
        <w:pStyle w:val="8"/>
        <w:numPr>
          <w:ilvl w:val="1"/>
          <w:numId w:val="1"/>
        </w:numPr>
        <w:jc w:val="left"/>
        <w:rPr>
          <w:rStyle w:val="6"/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Style w:val="6"/>
          <w:rFonts w:hint="eastAsia" w:asciiTheme="minorEastAsia" w:hAnsiTheme="minorEastAsia" w:eastAsiaTheme="minorEastAsia" w:cstheme="minorEastAsia"/>
          <w:sz w:val="32"/>
          <w:szCs w:val="32"/>
        </w:rPr>
        <w:t>建设要求          3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二、项目建设内容和规模</w:t>
      </w:r>
    </w:p>
    <w:p>
      <w:pPr>
        <w:pStyle w:val="8"/>
        <w:ind w:left="1080"/>
        <w:jc w:val="left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2.1 产品定义           4</w:t>
      </w:r>
    </w:p>
    <w:p>
      <w:pPr>
        <w:pStyle w:val="8"/>
        <w:ind w:left="1080"/>
        <w:jc w:val="left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2.2 主要功能及介绍     4</w:t>
      </w:r>
    </w:p>
    <w:p>
      <w:pPr>
        <w:pStyle w:val="8"/>
        <w:ind w:left="1080"/>
        <w:jc w:val="left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2.3 用户群体           6</w:t>
      </w:r>
    </w:p>
    <w:p>
      <w:pPr>
        <w:jc w:val="left"/>
        <w:outlineLvl w:val="0"/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</w:rPr>
        <w:t>三、项目需求分析</w:t>
      </w:r>
    </w:p>
    <w:p>
      <w:pPr>
        <w:pStyle w:val="8"/>
        <w:ind w:left="1080"/>
        <w:jc w:val="left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3.1 客户对象情况       6</w:t>
      </w:r>
    </w:p>
    <w:p>
      <w:pPr>
        <w:pStyle w:val="8"/>
        <w:ind w:left="1080"/>
        <w:jc w:val="left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3.2 客户需求分析       7</w:t>
      </w:r>
    </w:p>
    <w:p>
      <w:pPr>
        <w:pStyle w:val="8"/>
        <w:ind w:left="1080"/>
        <w:jc w:val="left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</w:p>
    <w:p>
      <w:pPr>
        <w:pStyle w:val="8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四、项目建设的必要性与可行性</w:t>
      </w:r>
    </w:p>
    <w:p>
      <w:pPr>
        <w:pStyle w:val="8"/>
        <w:ind w:left="1080"/>
        <w:jc w:val="left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4.1 项目建设的必要性    8</w:t>
      </w:r>
    </w:p>
    <w:p>
      <w:pPr>
        <w:pStyle w:val="8"/>
        <w:ind w:left="1080"/>
        <w:jc w:val="left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4.2 项目建设的可行性    8</w:t>
      </w:r>
    </w:p>
    <w:p>
      <w:pPr>
        <w:pStyle w:val="8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五、投资估计及效益分析</w:t>
      </w:r>
    </w:p>
    <w:p>
      <w:pPr>
        <w:pStyle w:val="8"/>
        <w:ind w:left="1080"/>
        <w:jc w:val="left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5.1 成本估计           8</w:t>
      </w:r>
    </w:p>
    <w:p>
      <w:pPr>
        <w:pStyle w:val="8"/>
        <w:ind w:left="1080"/>
        <w:jc w:val="left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5.2 盈利预测           9</w:t>
      </w:r>
    </w:p>
    <w:p>
      <w:pPr>
        <w:pStyle w:val="8"/>
        <w:ind w:left="1080"/>
        <w:jc w:val="left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5.3 产品盈利分析结论   9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六、项目时间安排           9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七、结论和建议             10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numPr>
          <w:ilvl w:val="0"/>
          <w:numId w:val="2"/>
        </w:numPr>
        <w:jc w:val="left"/>
        <w:rPr>
          <w:rStyle w:val="6"/>
          <w:sz w:val="32"/>
          <w:szCs w:val="32"/>
        </w:rPr>
      </w:pPr>
      <w:r>
        <w:rPr>
          <w:rStyle w:val="6"/>
          <w:sz w:val="32"/>
          <w:szCs w:val="32"/>
        </w:rPr>
        <w:t>项目</w:t>
      </w:r>
      <w:r>
        <w:rPr>
          <w:rStyle w:val="6"/>
          <w:rFonts w:hint="eastAsia"/>
          <w:sz w:val="32"/>
          <w:szCs w:val="32"/>
        </w:rPr>
        <w:t>背景及</w:t>
      </w:r>
      <w:r>
        <w:rPr>
          <w:rStyle w:val="6"/>
          <w:sz w:val="32"/>
          <w:szCs w:val="32"/>
        </w:rPr>
        <w:t>基本概况</w:t>
      </w:r>
    </w:p>
    <w:p>
      <w:pPr>
        <w:numPr>
          <w:ilvl w:val="1"/>
          <w:numId w:val="3"/>
        </w:numPr>
        <w:ind w:firstLine="420"/>
        <w:jc w:val="left"/>
        <w:rPr>
          <w:rStyle w:val="6"/>
          <w:b w:val="0"/>
          <w:bCs/>
          <w:sz w:val="28"/>
          <w:szCs w:val="28"/>
        </w:rPr>
      </w:pPr>
      <w:r>
        <w:rPr>
          <w:rStyle w:val="6"/>
          <w:sz w:val="28"/>
          <w:szCs w:val="28"/>
        </w:rPr>
        <w:t>项目名称：</w:t>
      </w:r>
      <w:r>
        <w:rPr>
          <w:rStyle w:val="6"/>
          <w:b w:val="0"/>
          <w:bCs/>
          <w:sz w:val="28"/>
          <w:szCs w:val="28"/>
        </w:rPr>
        <w:t>暨南大学毕业论文选题系统</w:t>
      </w:r>
    </w:p>
    <w:p>
      <w:pPr>
        <w:numPr>
          <w:ilvl w:val="1"/>
          <w:numId w:val="3"/>
        </w:numPr>
        <w:ind w:firstLine="420"/>
        <w:jc w:val="left"/>
        <w:rPr>
          <w:rStyle w:val="6"/>
          <w:b w:val="0"/>
          <w:bCs/>
          <w:sz w:val="28"/>
          <w:szCs w:val="28"/>
        </w:rPr>
      </w:pPr>
      <w:r>
        <w:rPr>
          <w:rStyle w:val="6"/>
          <w:sz w:val="28"/>
          <w:szCs w:val="28"/>
        </w:rPr>
        <w:t>项目背景</w:t>
      </w:r>
      <w:r>
        <w:rPr>
          <w:rStyle w:val="6"/>
          <w:rFonts w:hint="eastAsia"/>
          <w:sz w:val="28"/>
          <w:szCs w:val="28"/>
        </w:rPr>
        <w:t>：</w:t>
      </w:r>
      <w:r>
        <w:rPr>
          <w:rStyle w:val="6"/>
          <w:b w:val="0"/>
          <w:bCs/>
          <w:sz w:val="28"/>
          <w:szCs w:val="28"/>
        </w:rPr>
        <w:t>随着互联网技术的发展，我国许多高校也进入了信息化管理时代。我校结合互联网技术，为学生提供的网络平台已基本覆盖了学生生活的方方面面，大大方便了学生在校的学习生活，另外也方便了学校进行信息化管理，利用互联网技术可以解决许多学生管理问题。</w:t>
      </w:r>
    </w:p>
    <w:p>
      <w:pPr>
        <w:jc w:val="left"/>
        <w:rPr>
          <w:rStyle w:val="6"/>
          <w:sz w:val="28"/>
          <w:szCs w:val="28"/>
        </w:rPr>
      </w:pPr>
      <w:r>
        <w:rPr>
          <w:rStyle w:val="6"/>
          <w:sz w:val="28"/>
          <w:szCs w:val="28"/>
        </w:rPr>
        <w:t>1.</w:t>
      </w:r>
      <w:r>
        <w:rPr>
          <w:rStyle w:val="6"/>
          <w:rFonts w:hint="eastAsia"/>
          <w:sz w:val="28"/>
          <w:szCs w:val="28"/>
        </w:rPr>
        <w:t>3</w:t>
      </w:r>
      <w:r>
        <w:rPr>
          <w:rStyle w:val="6"/>
          <w:sz w:val="28"/>
          <w:szCs w:val="28"/>
        </w:rPr>
        <w:t>、项目建设内容</w:t>
      </w:r>
    </w:p>
    <w:p>
      <w:pPr>
        <w:pStyle w:val="7"/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结合暨南大学关于学生毕业论文的选题管理工作需要，定制开发暨南大学毕业论文选题系统软件一套。</w:t>
      </w:r>
    </w:p>
    <w:p>
      <w:pPr>
        <w:pStyle w:val="7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1.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4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、建设目标</w:t>
      </w:r>
    </w:p>
    <w:p>
      <w:pPr>
        <w:pStyle w:val="7"/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开发出一套用于解决我校学生毕业论文选题问题的应用软件，减少师生在进行毕业设计时遇到的问题以及方便教务处管理，另外还可以使选题过程公平公正公开化，以实现公平双向选题的目的。</w:t>
      </w:r>
    </w:p>
    <w:p>
      <w:pPr>
        <w:pStyle w:val="7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1.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5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、建设要求</w:t>
      </w:r>
    </w:p>
    <w:p>
      <w:pPr>
        <w:pStyle w:val="7"/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开发的软件需有以下的基本功能：</w:t>
      </w:r>
      <w:r>
        <w:rPr>
          <w:rFonts w:hint="eastAsia" w:asciiTheme="minorEastAsia" w:hAnsiTheme="minorEastAsia" w:cstheme="minorEastAsia"/>
          <w:sz w:val="28"/>
          <w:szCs w:val="28"/>
        </w:rPr>
        <w:t>规定每个教师只能有x个名额，教师录入x个题目，学生选择老师，老师可以拒绝不合适的学生，也可以接受符合的学生。一旦学生被拒绝，学生还可以选其他老师，被接受后则不能换。达成一致后，教研室主任可以导出一份双向选择表，完成毕业论文选题的过程。</w:t>
      </w:r>
      <w:r>
        <w:rPr>
          <w:rFonts w:asciiTheme="minorEastAsia" w:hAnsiTheme="minorEastAsia" w:cstheme="minorEastAsia"/>
          <w:sz w:val="28"/>
          <w:szCs w:val="28"/>
        </w:rPr>
        <w:t>此外，还需结合暨南大学教务系统的基本框架以方便学生教师使用。</w:t>
      </w:r>
    </w:p>
    <w:p>
      <w:pPr>
        <w:jc w:val="left"/>
        <w:rPr>
          <w:sz w:val="32"/>
          <w:szCs w:val="32"/>
        </w:rPr>
      </w:pPr>
    </w:p>
    <w:p>
      <w:pPr>
        <w:numPr>
          <w:ilvl w:val="0"/>
          <w:numId w:val="2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项目建设内容和规模</w:t>
      </w:r>
    </w:p>
    <w:p>
      <w:pPr>
        <w:jc w:val="left"/>
        <w:rPr>
          <w:rStyle w:val="6"/>
          <w:sz w:val="32"/>
          <w:szCs w:val="32"/>
        </w:rPr>
      </w:pPr>
      <w:r>
        <w:rPr>
          <w:rStyle w:val="6"/>
          <w:rFonts w:hint="default"/>
          <w:sz w:val="32"/>
          <w:szCs w:val="32"/>
        </w:rPr>
        <w:t>2</w:t>
      </w:r>
      <w:r>
        <w:rPr>
          <w:rStyle w:val="6"/>
          <w:rFonts w:hint="eastAsia"/>
          <w:sz w:val="32"/>
          <w:szCs w:val="32"/>
        </w:rPr>
        <w:t>.1产品定义</w:t>
      </w:r>
    </w:p>
    <w:p>
      <w:pPr>
        <w:jc w:val="left"/>
        <w:rPr>
          <w:rStyle w:val="6"/>
          <w:b w:val="0"/>
          <w:bCs/>
          <w:sz w:val="28"/>
          <w:szCs w:val="28"/>
        </w:rPr>
      </w:pPr>
      <w:r>
        <w:rPr>
          <w:rStyle w:val="6"/>
          <w:b w:val="0"/>
          <w:bCs/>
          <w:sz w:val="28"/>
          <w:szCs w:val="28"/>
        </w:rPr>
        <w:t>暨南大学毕业论文选题系统</w:t>
      </w:r>
      <w:r>
        <w:rPr>
          <w:rStyle w:val="6"/>
          <w:rFonts w:hint="eastAsia"/>
          <w:b w:val="0"/>
          <w:bCs/>
          <w:sz w:val="28"/>
          <w:szCs w:val="28"/>
        </w:rPr>
        <w:t>本质是建设一个基于已有的暨南大学教务系统的网站，作为有关于毕业论文选题相关功能的一个补充。</w:t>
      </w:r>
    </w:p>
    <w:p>
      <w:pPr>
        <w:jc w:val="left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.2主要功能及介绍</w:t>
      </w:r>
    </w:p>
    <w:p>
      <w:pPr>
        <w:jc w:val="left"/>
        <w:rPr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.2.1学生选题及查询界面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学生在登录自己账号后</w:t>
      </w:r>
    </w:p>
    <w:p>
      <w:pPr>
        <w:numPr>
          <w:ilvl w:val="0"/>
          <w:numId w:val="4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可以查询到自己目前还可以选择的课题有哪一些、对应的老师是谁。</w:t>
      </w:r>
    </w:p>
    <w:p>
      <w:pPr>
        <w:numPr>
          <w:ilvl w:val="0"/>
          <w:numId w:val="4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可以选择自己想要的某个课题，并且查看后续自己与老师的匹配情况。</w:t>
      </w:r>
    </w:p>
    <w:p>
      <w:pPr>
        <w:numPr>
          <w:ilvl w:val="0"/>
          <w:numId w:val="4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与老师匹配成功后，学生可以提交自己毕业论文的电子版给对应老师</w:t>
      </w:r>
    </w:p>
    <w:p>
      <w:pPr>
        <w:jc w:val="left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.2.2教师匹配及论文收集界面</w:t>
      </w:r>
    </w:p>
    <w:p>
      <w:pPr>
        <w:numPr>
          <w:ilvl w:val="0"/>
          <w:numId w:val="5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可以发布自己的课题及相关介绍</w:t>
      </w:r>
    </w:p>
    <w:p>
      <w:pPr>
        <w:numPr>
          <w:ilvl w:val="0"/>
          <w:numId w:val="5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可以查看自己的课题被选择的情况，并且选择接受或者拒绝</w:t>
      </w:r>
    </w:p>
    <w:p>
      <w:pPr>
        <w:numPr>
          <w:ilvl w:val="0"/>
          <w:numId w:val="5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完成课题与学生的匹配后，设定时间等待学生提交自己的毕业论文。时间到了后，系统需要打包好该老师下所有课题的毕业论文方便老师下载查看。</w:t>
      </w:r>
    </w:p>
    <w:p>
      <w:pPr>
        <w:jc w:val="left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.2.3管理员管理界面</w:t>
      </w:r>
    </w:p>
    <w:p>
      <w:pPr>
        <w:numPr>
          <w:ilvl w:val="0"/>
          <w:numId w:val="6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用户管理：对学生和老师等账户的添加、修改、删除、密码找回及每个账号的权限分配。</w:t>
      </w:r>
    </w:p>
    <w:p>
      <w:pPr>
        <w:numPr>
          <w:ilvl w:val="0"/>
          <w:numId w:val="6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数据管理：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完成对学生、老师信息的管理：需要能够接入已有教务系统的数据进行初始化；需要提供对老师课题信息、学生匹配信息以及论文的收取及管理。</w:t>
      </w:r>
    </w:p>
    <w:p>
      <w:pPr>
        <w:numPr>
          <w:ilvl w:val="0"/>
          <w:numId w:val="6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系统功能配置：完成网站的时间、操作等系统参数的设置；在选题结束后，系统会自动生成每个学生选择的老师，以及每个老师的每个课题下有哪些学生两张表，表需要excel格式。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.3用户群体</w:t>
      </w:r>
    </w:p>
    <w:p>
      <w:pPr>
        <w:numPr>
          <w:ilvl w:val="0"/>
          <w:numId w:val="7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教工办工作人员</w:t>
      </w:r>
    </w:p>
    <w:p>
      <w:pPr>
        <w:ind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根据本学年教学安排对毕业论文的提交时间和要求、老师的选题数量等做出规定和更改。</w:t>
      </w:r>
    </w:p>
    <w:p>
      <w:pPr>
        <w:numPr>
          <w:ilvl w:val="0"/>
          <w:numId w:val="7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老师</w:t>
      </w:r>
    </w:p>
    <w:p>
      <w:pPr>
        <w:ind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在网站上发布自己的课题，接受和拒绝学生。</w:t>
      </w:r>
    </w:p>
    <w:p>
      <w:pPr>
        <w:numPr>
          <w:ilvl w:val="0"/>
          <w:numId w:val="7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准毕业生</w:t>
      </w:r>
    </w:p>
    <w:p>
      <w:pPr>
        <w:ind w:left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选择老师及课题。</w:t>
      </w:r>
    </w:p>
    <w:p>
      <w:pPr>
        <w:ind w:left="420"/>
        <w:jc w:val="left"/>
        <w:rPr>
          <w:sz w:val="30"/>
          <w:szCs w:val="30"/>
        </w:rPr>
      </w:pPr>
    </w:p>
    <w:p>
      <w:pPr>
        <w:outlineLvl w:val="0"/>
        <w:rPr>
          <w:rFonts w:ascii="黑体" w:hAnsi="黑体" w:eastAsia="黑体" w:cs="黑体"/>
          <w:sz w:val="32"/>
          <w:szCs w:val="32"/>
        </w:rPr>
      </w:pPr>
      <w:r>
        <w:rPr>
          <w:rFonts w:hint="default" w:ascii="黑体" w:hAnsi="黑体" w:eastAsia="黑体" w:cs="黑体"/>
          <w:sz w:val="32"/>
          <w:szCs w:val="32"/>
        </w:rPr>
        <w:t>三</w:t>
      </w:r>
      <w:r>
        <w:rPr>
          <w:rFonts w:hint="eastAsia" w:ascii="黑体" w:hAnsi="黑体" w:eastAsia="黑体" w:cs="黑体"/>
          <w:sz w:val="32"/>
          <w:szCs w:val="32"/>
        </w:rPr>
        <w:t>、项目需求分析</w:t>
      </w:r>
    </w:p>
    <w:p>
      <w:pPr>
        <w:ind w:firstLine="420"/>
        <w:outlineLvl w:val="1"/>
        <w:rPr>
          <w:rFonts w:ascii="黑体" w:hAnsi="黑体" w:eastAsia="黑体" w:cs="黑体"/>
          <w:sz w:val="30"/>
          <w:szCs w:val="30"/>
        </w:rPr>
      </w:pPr>
      <w:r>
        <w:rPr>
          <w:rFonts w:hint="default" w:ascii="黑体" w:hAnsi="黑体" w:eastAsia="黑体" w:cs="黑体"/>
          <w:sz w:val="30"/>
          <w:szCs w:val="30"/>
        </w:rPr>
        <w:t>3</w:t>
      </w:r>
      <w:r>
        <w:rPr>
          <w:rFonts w:hint="eastAsia" w:ascii="黑体" w:hAnsi="黑体" w:eastAsia="黑体" w:cs="黑体"/>
          <w:sz w:val="30"/>
          <w:szCs w:val="30"/>
        </w:rPr>
        <w:t>.1客户对象情况</w:t>
      </w:r>
    </w:p>
    <w:p>
      <w:pPr>
        <w:ind w:left="320" w:firstLine="600" w:firstLineChars="200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客户类型：教师、毕业生</w:t>
      </w:r>
    </w:p>
    <w:p>
      <w:pPr>
        <w:ind w:left="320" w:firstLine="600" w:firstLineChars="200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客户规模：每年的5000多待毕业生及若干相关老师，主要分布在各大校区。</w:t>
      </w:r>
    </w:p>
    <w:p>
      <w:pPr>
        <w:ind w:firstLine="420"/>
        <w:outlineLvl w:val="1"/>
        <w:rPr>
          <w:rFonts w:ascii="黑体" w:hAnsi="黑体" w:eastAsia="黑体" w:cs="黑体"/>
          <w:sz w:val="30"/>
          <w:szCs w:val="30"/>
        </w:rPr>
      </w:pPr>
      <w:r>
        <w:rPr>
          <w:rFonts w:hint="default" w:ascii="黑体" w:hAnsi="黑体" w:eastAsia="黑体" w:cs="黑体"/>
          <w:sz w:val="30"/>
          <w:szCs w:val="30"/>
        </w:rPr>
        <w:t>3</w:t>
      </w:r>
      <w:r>
        <w:rPr>
          <w:rFonts w:hint="eastAsia" w:ascii="黑体" w:hAnsi="黑体" w:eastAsia="黑体" w:cs="黑体"/>
          <w:sz w:val="30"/>
          <w:szCs w:val="30"/>
        </w:rPr>
        <w:t>.2客户需求分析</w:t>
      </w:r>
    </w:p>
    <w:p>
      <w:pPr>
        <w:numPr>
          <w:ilvl w:val="0"/>
          <w:numId w:val="8"/>
        </w:numPr>
        <w:ind w:left="320" w:firstLine="600" w:firstLineChars="200"/>
        <w:outlineLvl w:val="2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需求来源</w:t>
      </w:r>
    </w:p>
    <w:p>
      <w:pPr>
        <w:ind w:firstLine="600" w:firstLineChars="200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暨大毕业论文选题一直是个问题，例如有的老师挑好的学生，有的老师没有学生喜欢。造成资源的分配不均；希望一个平台能够实现双向公平选题。</w:t>
      </w:r>
    </w:p>
    <w:p>
      <w:pPr>
        <w:numPr>
          <w:ilvl w:val="0"/>
          <w:numId w:val="8"/>
        </w:numPr>
        <w:ind w:left="320" w:firstLine="600" w:firstLineChars="200"/>
        <w:outlineLvl w:val="2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产品需求关注点</w:t>
      </w:r>
    </w:p>
    <w:p>
      <w:pPr>
        <w:ind w:left="320" w:firstLine="600" w:firstLineChars="200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教师端口：可以了解到学生的基本信息，方便自己选题的发布和学生的选取。</w:t>
      </w:r>
    </w:p>
    <w:p>
      <w:pPr>
        <w:ind w:left="320" w:firstLine="600" w:firstLineChars="200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学生端口：能够看到每一个教师的课题名额以及已经分配情况，以及自己是否处于被接受和拒绝的状态。</w:t>
      </w:r>
    </w:p>
    <w:p>
      <w:pPr>
        <w:numPr>
          <w:ilvl w:val="0"/>
          <w:numId w:val="8"/>
        </w:numPr>
        <w:ind w:left="320" w:firstLine="600" w:firstLineChars="200"/>
        <w:outlineLvl w:val="2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满足需求可能采取的方案</w:t>
      </w:r>
    </w:p>
    <w:p>
      <w:pPr>
        <w:pStyle w:val="7"/>
        <w:ind w:firstLine="600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教研室主任根据教师和学生的情况，规定每个教师只能有x个名额，教师录入x个题目，学生选择老师，老师可以拒绝不合适的学生，也可以接受符合的学生。一旦学生被拒绝，学生还可以选其他老师，被接受后则不能换。达成一致后，教研室主任可以导出一份双向选择表，完成毕业论文选题的过程。</w:t>
      </w:r>
    </w:p>
    <w:p>
      <w:pPr>
        <w:numPr>
          <w:ilvl w:val="0"/>
          <w:numId w:val="8"/>
        </w:numPr>
        <w:ind w:left="320" w:firstLine="600" w:firstLineChars="200"/>
        <w:outlineLvl w:val="2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采用的方案解决预期</w:t>
      </w:r>
    </w:p>
    <w:p>
      <w:pPr>
        <w:ind w:left="320" w:firstLine="600" w:firstLineChars="20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学生教师能够在最短的时间内选择到较合适自己的课题或学生，极大的方便师生。</w:t>
      </w:r>
    </w:p>
    <w:p>
      <w:pPr>
        <w:ind w:left="320" w:firstLine="600" w:firstLineChars="200"/>
        <w:rPr>
          <w:rFonts w:hint="eastAsia" w:ascii="宋体" w:hAnsi="宋体" w:eastAsia="宋体" w:cs="宋体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四、项目建设的必要性与可行性</w:t>
      </w:r>
    </w:p>
    <w:p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、项目建设的必要性</w:t>
      </w:r>
    </w:p>
    <w:p>
      <w:pPr>
        <w:ind w:firstLine="420"/>
        <w:jc w:val="left"/>
        <w:rPr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目前，学生毕业论文选题问题始终存在问题，</w:t>
      </w:r>
      <w:r>
        <w:rPr>
          <w:rFonts w:hint="eastAsia"/>
          <w:sz w:val="28"/>
          <w:szCs w:val="28"/>
        </w:rPr>
        <w:t>有的老师挑好的学生，有的老师没有学生喜欢</w:t>
      </w:r>
      <w:r>
        <w:rPr>
          <w:sz w:val="28"/>
          <w:szCs w:val="28"/>
        </w:rPr>
        <w:t>，这导致有部分资源浪费，甚至部分学生毕业论文找不到合适的导师。为方便信息化管理资源，实现公平双向选题，解决毕业论文选题问题，我校需要建设一个学生毕业论文选题系统网站。</w:t>
      </w:r>
    </w:p>
    <w:p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该网站可以实现公平双向选题，方便教师资源的充分利用，为学生选题提供了保障，可以完善我校的信息化管理系统，也符合现代高校高度信息化管理的趋势。</w:t>
      </w:r>
    </w:p>
    <w:p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、项目建设的可行性</w:t>
      </w:r>
    </w:p>
    <w:p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我校已建立基本的学生教师信息数据库，而互联网技术已较为成熟，利用数据库结合教师提供的可选课题，可以实现毕业论文的公平双向选题以及其他的一些功能。</w:t>
      </w:r>
    </w:p>
    <w:p>
      <w:pPr>
        <w:ind w:left="320" w:firstLine="600" w:firstLineChars="200"/>
        <w:rPr>
          <w:rFonts w:hint="eastAsia" w:ascii="宋体" w:hAnsi="宋体" w:eastAsia="宋体" w:cs="宋体"/>
          <w:sz w:val="30"/>
          <w:szCs w:val="30"/>
        </w:rPr>
      </w:pPr>
    </w:p>
    <w:p>
      <w:pPr>
        <w:ind w:left="320" w:firstLine="600" w:firstLineChars="200"/>
        <w:rPr>
          <w:rFonts w:ascii="宋体" w:hAnsi="宋体" w:eastAsia="宋体" w:cs="宋体"/>
          <w:sz w:val="30"/>
          <w:szCs w:val="30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</w:t>
      </w:r>
      <w:r>
        <w:rPr>
          <w:b/>
          <w:bCs/>
          <w:sz w:val="32"/>
          <w:szCs w:val="32"/>
        </w:rPr>
        <w:t>投资估计</w:t>
      </w:r>
      <w:r>
        <w:rPr>
          <w:rFonts w:hint="eastAsia"/>
          <w:b/>
          <w:bCs/>
          <w:sz w:val="32"/>
          <w:szCs w:val="32"/>
        </w:rPr>
        <w:t>及</w:t>
      </w:r>
      <w:r>
        <w:rPr>
          <w:b/>
          <w:bCs/>
          <w:sz w:val="32"/>
          <w:szCs w:val="32"/>
        </w:rPr>
        <w:t>效益分析</w:t>
      </w:r>
    </w:p>
    <w:p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5.1成本估计</w:t>
      </w:r>
    </w:p>
    <w:p>
      <w:pPr>
        <w:ind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承包给外包公司，预期招标费为x万元</w:t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5.2盈利预测</w:t>
      </w:r>
    </w:p>
    <w:p>
      <w:pPr>
        <w:ind w:firstLine="420"/>
        <w:jc w:val="left"/>
        <w:rPr>
          <w:sz w:val="30"/>
          <w:szCs w:val="30"/>
        </w:rPr>
      </w:pPr>
      <w:r>
        <w:rPr>
          <w:sz w:val="30"/>
          <w:szCs w:val="30"/>
        </w:rPr>
        <w:t>该产品主要为师生分配，并无盈利！</w:t>
      </w:r>
    </w:p>
    <w:p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5.3产品盈利分析结论</w:t>
      </w:r>
    </w:p>
    <w:p>
      <w:pPr>
        <w:ind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该产品旨在服务师生，便利毕业生以及指导教师，虽无直接盈利，但体现了一个高校的教学资源以及行政能力的体现，无形中增加了一个学校的综合竞争力。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六、项目时间安排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项目预期在3个月内将产品给外包公司做出，并在接下来一个月内投入测试使用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阶段一：招标等工作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负责人：xxx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时间：为期一个月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阶段二：外包公司承包并制作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负责人：xxx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时间：为期三个月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阶段三：校方检验并使用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负责人：xxx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时间：为期一个月</w:t>
      </w:r>
    </w:p>
    <w:p>
      <w:pPr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七、</w:t>
      </w:r>
      <w:r>
        <w:rPr>
          <w:b/>
          <w:bCs/>
          <w:sz w:val="32"/>
          <w:szCs w:val="32"/>
        </w:rPr>
        <w:t>结论和建议</w:t>
      </w:r>
    </w:p>
    <w:p>
      <w:pPr>
        <w:ind w:firstLine="420"/>
        <w:rPr>
          <w:rStyle w:val="6"/>
          <w:b w:val="0"/>
          <w:kern w:val="2"/>
          <w:sz w:val="30"/>
          <w:szCs w:val="30"/>
        </w:rPr>
      </w:pPr>
      <w:r>
        <w:rPr>
          <w:rFonts w:hint="eastAsia"/>
          <w:sz w:val="30"/>
          <w:szCs w:val="30"/>
        </w:rPr>
        <w:t>现阶段关于毕业生论文的选题问题比较突出，而</w:t>
      </w:r>
      <w:r>
        <w:rPr>
          <w:rFonts w:hint="eastAsia"/>
          <w:b/>
          <w:bCs/>
          <w:sz w:val="30"/>
          <w:szCs w:val="30"/>
        </w:rPr>
        <w:t>暨南大学毕业论文选题系统</w:t>
      </w:r>
      <w:r>
        <w:rPr>
          <w:rFonts w:hint="eastAsia"/>
          <w:sz w:val="30"/>
          <w:szCs w:val="30"/>
        </w:rPr>
        <w:t>的出现提供了一个平台方便了师生实现双向选择，可以较好地解决整个问题，能够给每一个5000多名毕业生和老师带来福利，同时，此系统的运作也能适度减轻学校行政工作的压力，做到多方获益。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A37EC8"/>
    <w:multiLevelType w:val="singleLevel"/>
    <w:tmpl w:val="ACA37EC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E6AC5543"/>
    <w:multiLevelType w:val="singleLevel"/>
    <w:tmpl w:val="E6AC554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EFBB0E9"/>
    <w:multiLevelType w:val="singleLevel"/>
    <w:tmpl w:val="EEFBB0E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28FC08F2"/>
    <w:multiLevelType w:val="multilevel"/>
    <w:tmpl w:val="28FC08F2"/>
    <w:lvl w:ilvl="0" w:tentative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>
    <w:nsid w:val="307FC3D1"/>
    <w:multiLevelType w:val="singleLevel"/>
    <w:tmpl w:val="307FC3D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4A454951"/>
    <w:multiLevelType w:val="multilevel"/>
    <w:tmpl w:val="4A45495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D96F1EB"/>
    <w:multiLevelType w:val="singleLevel"/>
    <w:tmpl w:val="5D96F1EB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79C78EB2"/>
    <w:multiLevelType w:val="multilevel"/>
    <w:tmpl w:val="79C78EB2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FBE7D"/>
    <w:rsid w:val="001A5143"/>
    <w:rsid w:val="002541DB"/>
    <w:rsid w:val="002E178E"/>
    <w:rsid w:val="004B42BB"/>
    <w:rsid w:val="00581DB3"/>
    <w:rsid w:val="00656C78"/>
    <w:rsid w:val="006F53B3"/>
    <w:rsid w:val="009A43F7"/>
    <w:rsid w:val="00AC313A"/>
    <w:rsid w:val="00D8634C"/>
    <w:rsid w:val="00DE6B73"/>
    <w:rsid w:val="02524EA3"/>
    <w:rsid w:val="05816B46"/>
    <w:rsid w:val="117705C6"/>
    <w:rsid w:val="14DC29E0"/>
    <w:rsid w:val="15334CA4"/>
    <w:rsid w:val="16506FA1"/>
    <w:rsid w:val="1AF94F57"/>
    <w:rsid w:val="1BBD28AF"/>
    <w:rsid w:val="1E7FBE7D"/>
    <w:rsid w:val="201D57B1"/>
    <w:rsid w:val="23BD32B7"/>
    <w:rsid w:val="292C4030"/>
    <w:rsid w:val="29EB65EC"/>
    <w:rsid w:val="2BCC4BBE"/>
    <w:rsid w:val="2E1F6726"/>
    <w:rsid w:val="2E554448"/>
    <w:rsid w:val="2FDB72E1"/>
    <w:rsid w:val="32791965"/>
    <w:rsid w:val="334743CA"/>
    <w:rsid w:val="364923E6"/>
    <w:rsid w:val="3678211C"/>
    <w:rsid w:val="40CC5485"/>
    <w:rsid w:val="45363389"/>
    <w:rsid w:val="470E1C8D"/>
    <w:rsid w:val="4C880600"/>
    <w:rsid w:val="4E631C09"/>
    <w:rsid w:val="54C133F0"/>
    <w:rsid w:val="55324B3F"/>
    <w:rsid w:val="5A6E29BB"/>
    <w:rsid w:val="5D886F4C"/>
    <w:rsid w:val="65097091"/>
    <w:rsid w:val="66FF45AA"/>
    <w:rsid w:val="67366025"/>
    <w:rsid w:val="6ABC1721"/>
    <w:rsid w:val="6E9C707A"/>
    <w:rsid w:val="70057A5E"/>
    <w:rsid w:val="72222379"/>
    <w:rsid w:val="729750A8"/>
    <w:rsid w:val="78B50B96"/>
    <w:rsid w:val="7C9C71B3"/>
    <w:rsid w:val="7CFD445C"/>
    <w:rsid w:val="7D3350DF"/>
    <w:rsid w:val="7EA70802"/>
    <w:rsid w:val="F9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微软雅黑" w:cs="Times New Roman"/>
      <w:sz w:val="28"/>
      <w:szCs w:val="21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qFormat/>
    <w:uiPriority w:val="0"/>
    <w:rPr>
      <w:b/>
      <w:kern w:val="44"/>
      <w:sz w:val="44"/>
    </w:rPr>
  </w:style>
  <w:style w:type="paragraph" w:customStyle="1" w:styleId="7">
    <w:name w:val="List Paragraph1"/>
    <w:basedOn w:val="1"/>
    <w:qFormat/>
    <w:uiPriority w:val="34"/>
    <w:pPr>
      <w:ind w:firstLine="420" w:firstLineChars="200"/>
    </w:pPr>
  </w:style>
  <w:style w:type="paragraph" w:customStyle="1" w:styleId="8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405</Words>
  <Characters>2312</Characters>
  <Lines>19</Lines>
  <Paragraphs>5</Paragraphs>
  <ScaleCrop>false</ScaleCrop>
  <LinksUpToDate>false</LinksUpToDate>
  <CharactersWithSpaces>2712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2019-10-05T06:33:00Z</dcterms:created>
  <dc:creator>dxh</dc:creator>
  <cp:lastModifiedBy>lyf</cp:lastModifiedBy>
  <dcterms:modified xsi:type="dcterms:W3CDTF">2019-10-07T21:50:26Z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