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Materials</w:t>
      </w:r>
    </w:p>
    <w:p/>
    <w:p>
      <w:pPr>
        <w:pStyle w:val="Heading1"/>
      </w:pPr>
      <w:r>
        <w:t>Table S1. Docking Benchmark Dataset</w:t>
      </w:r>
    </w:p>
    <w:p>
      <w:r>
        <w:t>Summary of docking AUC values for 13 core targets (377 compounds total):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Gene</w:t>
            </w:r>
          </w:p>
        </w:tc>
        <w:tc>
          <w:tcPr>
            <w:tcW w:type="dxa" w:w="2880"/>
          </w:tcPr>
          <w:p>
            <w:r>
              <w:t>AUC</w:t>
            </w:r>
          </w:p>
        </w:tc>
      </w:tr>
      <w:tr>
        <w:tc>
          <w:tcPr>
            <w:tcW w:type="dxa" w:w="2880"/>
          </w:tcPr>
          <w:p>
            <w:r>
              <w:t>P31749</w:t>
            </w:r>
          </w:p>
        </w:tc>
        <w:tc>
          <w:tcPr>
            <w:tcW w:type="dxa" w:w="2880"/>
          </w:tcPr>
          <w:p>
            <w:r>
              <w:t>AKT1</w:t>
            </w:r>
          </w:p>
        </w:tc>
        <w:tc>
          <w:tcPr>
            <w:tcW w:type="dxa" w:w="2880"/>
          </w:tcPr>
          <w:p>
            <w:r>
              <w:t>0.82</w:t>
            </w:r>
          </w:p>
        </w:tc>
      </w:tr>
      <w:tr>
        <w:tc>
          <w:tcPr>
            <w:tcW w:type="dxa" w:w="2880"/>
          </w:tcPr>
          <w:p>
            <w:r>
              <w:t>P15692</w:t>
            </w:r>
          </w:p>
        </w:tc>
        <w:tc>
          <w:tcPr>
            <w:tcW w:type="dxa" w:w="2880"/>
          </w:tcPr>
          <w:p>
            <w:r>
              <w:t>VEGFA</w:t>
            </w:r>
          </w:p>
        </w:tc>
        <w:tc>
          <w:tcPr>
            <w:tcW w:type="dxa" w:w="2880"/>
          </w:tcPr>
          <w:p>
            <w:r>
              <w:t>0.71</w:t>
            </w:r>
          </w:p>
        </w:tc>
      </w:tr>
      <w:tr>
        <w:tc>
          <w:tcPr>
            <w:tcW w:type="dxa" w:w="2880"/>
          </w:tcPr>
          <w:p>
            <w:r>
              <w:t>P00533</w:t>
            </w:r>
          </w:p>
        </w:tc>
        <w:tc>
          <w:tcPr>
            <w:tcW w:type="dxa" w:w="2880"/>
          </w:tcPr>
          <w:p>
            <w:r>
              <w:t>EGFR</w:t>
            </w:r>
          </w:p>
        </w:tc>
        <w:tc>
          <w:tcPr>
            <w:tcW w:type="dxa" w:w="2880"/>
          </w:tcPr>
          <w:p>
            <w:r>
              <w:t>0.78</w:t>
            </w:r>
          </w:p>
        </w:tc>
      </w:tr>
      <w:tr>
        <w:tc>
          <w:tcPr>
            <w:tcW w:type="dxa" w:w="2880"/>
          </w:tcPr>
          <w:p>
            <w:r>
              <w:t>P01375</w:t>
            </w:r>
          </w:p>
        </w:tc>
        <w:tc>
          <w:tcPr>
            <w:tcW w:type="dxa" w:w="2880"/>
          </w:tcPr>
          <w:p>
            <w:r>
              <w:t>TNF</w:t>
            </w:r>
          </w:p>
        </w:tc>
        <w:tc>
          <w:tcPr>
            <w:tcW w:type="dxa" w:w="2880"/>
          </w:tcPr>
          <w:p>
            <w:r>
              <w:t>0.65</w:t>
            </w:r>
          </w:p>
        </w:tc>
      </w:tr>
      <w:tr>
        <w:tc>
          <w:tcPr>
            <w:tcW w:type="dxa" w:w="2880"/>
          </w:tcPr>
          <w:p>
            <w:r>
              <w:t>P04637</w:t>
            </w:r>
          </w:p>
        </w:tc>
        <w:tc>
          <w:tcPr>
            <w:tcW w:type="dxa" w:w="2880"/>
          </w:tcPr>
          <w:p>
            <w:r>
              <w:t>TP53</w:t>
            </w:r>
          </w:p>
        </w:tc>
        <w:tc>
          <w:tcPr>
            <w:tcW w:type="dxa" w:w="2880"/>
          </w:tcPr>
          <w:p>
            <w:r>
              <w:t>0.58</w:t>
            </w:r>
          </w:p>
        </w:tc>
      </w:tr>
      <w:tr>
        <w:tc>
          <w:tcPr>
            <w:tcW w:type="dxa" w:w="2880"/>
          </w:tcPr>
          <w:p>
            <w:r>
              <w:t>P05231</w:t>
            </w:r>
          </w:p>
        </w:tc>
        <w:tc>
          <w:tcPr>
            <w:tcW w:type="dxa" w:w="2880"/>
          </w:tcPr>
          <w:p>
            <w:r>
              <w:t>IL6</w:t>
            </w:r>
          </w:p>
        </w:tc>
        <w:tc>
          <w:tcPr>
            <w:tcW w:type="dxa" w:w="2880"/>
          </w:tcPr>
          <w:p>
            <w:r>
              <w:t>0.55</w:t>
            </w:r>
          </w:p>
        </w:tc>
      </w:tr>
      <w:tr>
        <w:tc>
          <w:tcPr>
            <w:tcW w:type="dxa" w:w="2880"/>
          </w:tcPr>
          <w:p>
            <w:r>
              <w:t>P35354</w:t>
            </w:r>
          </w:p>
        </w:tc>
        <w:tc>
          <w:tcPr>
            <w:tcW w:type="dxa" w:w="2880"/>
          </w:tcPr>
          <w:p>
            <w:r>
              <w:t>PTGS2</w:t>
            </w:r>
          </w:p>
        </w:tc>
        <w:tc>
          <w:tcPr>
            <w:tcW w:type="dxa" w:w="2880"/>
          </w:tcPr>
          <w:p>
            <w:r>
              <w:t>0.79</w:t>
            </w:r>
          </w:p>
        </w:tc>
      </w:tr>
      <w:tr>
        <w:tc>
          <w:tcPr>
            <w:tcW w:type="dxa" w:w="2880"/>
          </w:tcPr>
          <w:p>
            <w:r>
              <w:t>P14780</w:t>
            </w:r>
          </w:p>
        </w:tc>
        <w:tc>
          <w:tcPr>
            <w:tcW w:type="dxa" w:w="2880"/>
          </w:tcPr>
          <w:p>
            <w:r>
              <w:t>MMP9</w:t>
            </w:r>
          </w:p>
        </w:tc>
        <w:tc>
          <w:tcPr>
            <w:tcW w:type="dxa" w:w="2880"/>
          </w:tcPr>
          <w:p>
            <w:r>
              <w:t>0.72</w:t>
            </w:r>
          </w:p>
        </w:tc>
      </w:tr>
      <w:tr>
        <w:tc>
          <w:tcPr>
            <w:tcW w:type="dxa" w:w="2880"/>
          </w:tcPr>
          <w:p>
            <w:r>
              <w:t>P10415</w:t>
            </w:r>
          </w:p>
        </w:tc>
        <w:tc>
          <w:tcPr>
            <w:tcW w:type="dxa" w:w="2880"/>
          </w:tcPr>
          <w:p>
            <w:r>
              <w:t>BCL2</w:t>
            </w:r>
          </w:p>
        </w:tc>
        <w:tc>
          <w:tcPr>
            <w:tcW w:type="dxa" w:w="2880"/>
          </w:tcPr>
          <w:p>
            <w:r>
              <w:t>0.68</w:t>
            </w:r>
          </w:p>
        </w:tc>
      </w:tr>
      <w:tr>
        <w:tc>
          <w:tcPr>
            <w:tcW w:type="dxa" w:w="2880"/>
          </w:tcPr>
          <w:p>
            <w:r>
              <w:t>P42574</w:t>
            </w:r>
          </w:p>
        </w:tc>
        <w:tc>
          <w:tcPr>
            <w:tcW w:type="dxa" w:w="2880"/>
          </w:tcPr>
          <w:p>
            <w:r>
              <w:t>CASP3</w:t>
            </w:r>
          </w:p>
        </w:tc>
        <w:tc>
          <w:tcPr>
            <w:tcW w:type="dxa" w:w="2880"/>
          </w:tcPr>
          <w:p>
            <w:r>
              <w:t>0.73</w:t>
            </w:r>
          </w:p>
        </w:tc>
      </w:tr>
      <w:tr>
        <w:tc>
          <w:tcPr>
            <w:tcW w:type="dxa" w:w="2880"/>
          </w:tcPr>
          <w:p>
            <w:r>
              <w:t>P08253</w:t>
            </w:r>
          </w:p>
        </w:tc>
        <w:tc>
          <w:tcPr>
            <w:tcW w:type="dxa" w:w="2880"/>
          </w:tcPr>
          <w:p>
            <w:r>
              <w:t>MMP2</w:t>
            </w:r>
          </w:p>
        </w:tc>
        <w:tc>
          <w:tcPr>
            <w:tcW w:type="dxa" w:w="2880"/>
          </w:tcPr>
          <w:p>
            <w:r>
              <w:t>0.70</w:t>
            </w:r>
          </w:p>
        </w:tc>
      </w:tr>
      <w:tr>
        <w:tc>
          <w:tcPr>
            <w:tcW w:type="dxa" w:w="2880"/>
          </w:tcPr>
          <w:p>
            <w:r>
              <w:t>P03372</w:t>
            </w:r>
          </w:p>
        </w:tc>
        <w:tc>
          <w:tcPr>
            <w:tcW w:type="dxa" w:w="2880"/>
          </w:tcPr>
          <w:p>
            <w:r>
              <w:t>ESR1</w:t>
            </w:r>
          </w:p>
        </w:tc>
        <w:tc>
          <w:tcPr>
            <w:tcW w:type="dxa" w:w="2880"/>
          </w:tcPr>
          <w:p>
            <w:r>
              <w:t>0.76</w:t>
            </w:r>
          </w:p>
        </w:tc>
      </w:tr>
      <w:tr>
        <w:tc>
          <w:tcPr>
            <w:tcW w:type="dxa" w:w="2880"/>
          </w:tcPr>
          <w:p>
            <w:r>
              <w:t>P28482</w:t>
            </w:r>
          </w:p>
        </w:tc>
        <w:tc>
          <w:tcPr>
            <w:tcW w:type="dxa" w:w="2880"/>
          </w:tcPr>
          <w:p>
            <w:r>
              <w:t>MAPK1</w:t>
            </w:r>
          </w:p>
        </w:tc>
        <w:tc>
          <w:tcPr>
            <w:tcW w:type="dxa" w:w="2880"/>
          </w:tcPr>
          <w:p>
            <w:r>
              <w:t>0.81</w:t>
            </w:r>
          </w:p>
        </w:tc>
      </w:tr>
    </w:tbl>
    <w:p/>
    <w:p>
      <w:pPr>
        <w:pStyle w:val="Heading1"/>
      </w:pPr>
      <w:r>
        <w:t>Table S2. Reference Library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Property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Criteria</w:t>
            </w:r>
          </w:p>
        </w:tc>
      </w:tr>
      <w:tr>
        <w:tc>
          <w:tcPr>
            <w:tcW w:type="dxa" w:w="2160"/>
          </w:tcPr>
          <w:p>
            <w:r>
              <w:t>Total Compounds</w:t>
            </w:r>
          </w:p>
        </w:tc>
        <w:tc>
          <w:tcPr>
            <w:tcW w:type="dxa" w:w="2160"/>
          </w:tcPr>
          <w:p>
            <w:r>
              <w:t>753</w:t>
            </w:r>
          </w:p>
        </w:tc>
        <w:tc>
          <w:tcPr>
            <w:tcW w:type="dxa" w:w="2160"/>
          </w:tcPr>
          <w:p>
            <w:r>
              <w:t>ChEMBL+NPASS</w:t>
            </w:r>
          </w:p>
        </w:tc>
        <w:tc>
          <w:tcPr>
            <w:tcW w:type="dxa" w:w="2160"/>
          </w:tcPr>
          <w:p>
            <w:r>
              <w:t>IC50&lt;=10uM</w:t>
            </w:r>
          </w:p>
        </w:tc>
      </w:tr>
      <w:tr>
        <w:tc>
          <w:tcPr>
            <w:tcW w:type="dxa" w:w="2160"/>
          </w:tcPr>
          <w:p>
            <w:r>
              <w:t>Drug Targets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ChEMBL</w:t>
            </w:r>
          </w:p>
        </w:tc>
        <w:tc>
          <w:tcPr>
            <w:tcW w:type="dxa" w:w="2160"/>
          </w:tcPr>
          <w:p>
            <w:r>
              <w:t>Ki/Kd&lt;=10uM</w:t>
            </w:r>
          </w:p>
        </w:tc>
      </w:tr>
      <w:tr>
        <w:tc>
          <w:tcPr>
            <w:tcW w:type="dxa" w:w="2160"/>
          </w:tcPr>
          <w:p>
            <w:r>
              <w:t>Fingerprint Type</w:t>
            </w:r>
          </w:p>
        </w:tc>
        <w:tc>
          <w:tcPr>
            <w:tcW w:type="dxa" w:w="2160"/>
          </w:tcPr>
          <w:p>
            <w:r>
              <w:t>ECFP4 2048-bit</w:t>
            </w:r>
          </w:p>
        </w:tc>
        <w:tc>
          <w:tcPr>
            <w:tcW w:type="dxa" w:w="2160"/>
          </w:tcPr>
          <w:p>
            <w:r>
              <w:t>RDKit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Target Classes</w:t>
            </w:r>
          </w:p>
        </w:tc>
        <w:tc>
          <w:tcPr>
            <w:tcW w:type="dxa" w:w="2160"/>
          </w:tcPr>
          <w:p>
            <w:r>
              <w:t>Kinase, Protease, Cytokine, etc.</w:t>
            </w:r>
          </w:p>
        </w:tc>
        <w:tc>
          <w:tcPr>
            <w:tcW w:type="dxa" w:w="2160"/>
          </w:tcPr>
          <w:p>
            <w:r>
              <w:t>ChEMBL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Chemical Space</w:t>
            </w:r>
          </w:p>
        </w:tc>
        <w:tc>
          <w:tcPr>
            <w:tcW w:type="dxa" w:w="2160"/>
          </w:tcPr>
          <w:p>
            <w:r>
              <w:t>Natural products+drugs</w:t>
            </w:r>
          </w:p>
        </w:tc>
        <w:tc>
          <w:tcPr>
            <w:tcW w:type="dxa" w:w="2160"/>
          </w:tcPr>
          <w:p>
            <w:r>
              <w:t>NPASS</w:t>
            </w:r>
          </w:p>
        </w:tc>
        <w:tc>
          <w:tcPr>
            <w:tcW w:type="dxa" w:w="2160"/>
          </w:tcPr>
          <w:p>
            <w:r>
              <w:t>Confirmed activity</w:t>
            </w:r>
          </w:p>
        </w:tc>
      </w:tr>
    </w:tbl>
    <w:p/>
    <w:p>
      <w:pPr>
        <w:pStyle w:val="Heading1"/>
      </w:pPr>
      <w:r>
        <w:t>Table S3. Cross-Herb Validation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Avg Active Compounds</w:t>
            </w:r>
          </w:p>
        </w:tc>
      </w:tr>
      <w:tr>
        <w:tc>
          <w:tcPr>
            <w:tcW w:type="dxa" w:w="2880"/>
          </w:tcPr>
          <w:p>
            <w:r>
              <w:t>Standard TCM Herbs</w:t>
            </w:r>
          </w:p>
        </w:tc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3.2</w:t>
            </w:r>
          </w:p>
        </w:tc>
      </w:tr>
      <w:tr>
        <w:tc>
          <w:tcPr>
            <w:tcW w:type="dxa" w:w="2880"/>
          </w:tcPr>
          <w:p>
            <w:r>
              <w:t>Miao Ethnomedicinal Herbs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2.1</w:t>
            </w:r>
          </w:p>
        </w:tc>
      </w:tr>
      <w:tr>
        <w:tc>
          <w:tcPr>
            <w:tcW w:type="dxa" w:w="2880"/>
          </w:tcPr>
          <w:p>
            <w:r>
              <w:t>Reference Library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2.9</w:t>
            </w:r>
          </w:p>
        </w:tc>
      </w:tr>
    </w:tbl>
    <w:p/>
    <w:p>
      <w:pPr>
        <w:pStyle w:val="Heading1"/>
      </w:pPr>
      <w:r>
        <w:t>Table S4. Validation Compound-Target Pairs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Compound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Literature</w:t>
            </w:r>
          </w:p>
        </w:tc>
      </w:tr>
      <w:tr>
        <w:tc>
          <w:tcPr>
            <w:tcW w:type="dxa" w:w="1728"/>
          </w:tcPr>
          <w:p>
            <w:r>
              <w:t>Resveratrol</w:t>
            </w:r>
          </w:p>
        </w:tc>
        <w:tc>
          <w:tcPr>
            <w:tcW w:type="dxa" w:w="1728"/>
          </w:tcPr>
          <w:p>
            <w:r>
              <w:t>Stilbenoid</w:t>
            </w:r>
          </w:p>
        </w:tc>
        <w:tc>
          <w:tcPr>
            <w:tcW w:type="dxa" w:w="1728"/>
          </w:tcPr>
          <w:p>
            <w:r>
              <w:t>PTGS2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[17]</w:t>
            </w:r>
          </w:p>
        </w:tc>
      </w:tr>
      <w:tr>
        <w:tc>
          <w:tcPr>
            <w:tcW w:type="dxa" w:w="1728"/>
          </w:tcPr>
          <w:p>
            <w:r>
              <w:t>Curcumin</w:t>
            </w:r>
          </w:p>
        </w:tc>
        <w:tc>
          <w:tcPr>
            <w:tcW w:type="dxa" w:w="1728"/>
          </w:tcPr>
          <w:p>
            <w:r>
              <w:t>Diarylheptanoid</w:t>
            </w:r>
          </w:p>
        </w:tc>
        <w:tc>
          <w:tcPr>
            <w:tcW w:type="dxa" w:w="1728"/>
          </w:tcPr>
          <w:p>
            <w:r>
              <w:t>TNF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[17]</w:t>
            </w:r>
          </w:p>
        </w:tc>
      </w:tr>
      <w:tr>
        <w:tc>
          <w:tcPr>
            <w:tcW w:type="dxa" w:w="1728"/>
          </w:tcPr>
          <w:p>
            <w:r>
              <w:t>Berberine</w:t>
            </w:r>
          </w:p>
        </w:tc>
        <w:tc>
          <w:tcPr>
            <w:tcW w:type="dxa" w:w="1728"/>
          </w:tcPr>
          <w:p>
            <w:r>
              <w:t>Alkaloid</w:t>
            </w:r>
          </w:p>
        </w:tc>
        <w:tc>
          <w:tcPr>
            <w:tcW w:type="dxa" w:w="1728"/>
          </w:tcPr>
          <w:p>
            <w:r>
              <w:t>AKT1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Multiple</w:t>
            </w:r>
          </w:p>
        </w:tc>
      </w:tr>
      <w:tr>
        <w:tc>
          <w:tcPr>
            <w:tcW w:type="dxa" w:w="1728"/>
          </w:tcPr>
          <w:p>
            <w:r>
              <w:t>Baicalein</w:t>
            </w:r>
          </w:p>
        </w:tc>
        <w:tc>
          <w:tcPr>
            <w:tcW w:type="dxa" w:w="1728"/>
          </w:tcPr>
          <w:p>
            <w:r>
              <w:t>Flavonoid</w:t>
            </w:r>
          </w:p>
        </w:tc>
        <w:tc>
          <w:tcPr>
            <w:tcW w:type="dxa" w:w="1728"/>
          </w:tcPr>
          <w:p>
            <w:r>
              <w:t>PTGS2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Multiple</w:t>
            </w:r>
          </w:p>
        </w:tc>
      </w:tr>
      <w:tr>
        <w:tc>
          <w:tcPr>
            <w:tcW w:type="dxa" w:w="1728"/>
          </w:tcPr>
          <w:p>
            <w:r>
              <w:t>Kaempferol</w:t>
            </w:r>
          </w:p>
        </w:tc>
        <w:tc>
          <w:tcPr>
            <w:tcW w:type="dxa" w:w="1728"/>
          </w:tcPr>
          <w:p>
            <w:r>
              <w:t>Flavonoid</w:t>
            </w:r>
          </w:p>
        </w:tc>
        <w:tc>
          <w:tcPr>
            <w:tcW w:type="dxa" w:w="1728"/>
          </w:tcPr>
          <w:p>
            <w:r>
              <w:t>AKT1</w:t>
            </w:r>
          </w:p>
        </w:tc>
        <w:tc>
          <w:tcPr>
            <w:tcW w:type="dxa" w:w="1728"/>
          </w:tcPr>
          <w:p>
            <w:r>
              <w:t>1-3</w:t>
            </w:r>
          </w:p>
        </w:tc>
        <w:tc>
          <w:tcPr>
            <w:tcW w:type="dxa" w:w="1728"/>
          </w:tcPr>
          <w:p>
            <w:r>
              <w:t>Multiple</w:t>
            </w:r>
          </w:p>
        </w:tc>
      </w:tr>
      <w:tr>
        <w:tc>
          <w:tcPr>
            <w:tcW w:type="dxa" w:w="1728"/>
          </w:tcPr>
          <w:p>
            <w:r>
              <w:t>Hesperetin</w:t>
            </w:r>
          </w:p>
        </w:tc>
        <w:tc>
          <w:tcPr>
            <w:tcW w:type="dxa" w:w="1728"/>
          </w:tcPr>
          <w:p>
            <w:r>
              <w:t>Flavonoid</w:t>
            </w:r>
          </w:p>
        </w:tc>
        <w:tc>
          <w:tcPr>
            <w:tcW w:type="dxa" w:w="1728"/>
          </w:tcPr>
          <w:p>
            <w:r>
              <w:t>PTGS2</w:t>
            </w:r>
          </w:p>
        </w:tc>
        <w:tc>
          <w:tcPr>
            <w:tcW w:type="dxa" w:w="1728"/>
          </w:tcPr>
          <w:p>
            <w:r>
              <w:t>2-5</w:t>
            </w:r>
          </w:p>
        </w:tc>
        <w:tc>
          <w:tcPr>
            <w:tcW w:type="dxa" w:w="1728"/>
          </w:tcPr>
          <w:p>
            <w:r>
              <w:t>Multiple</w:t>
            </w:r>
          </w:p>
        </w:tc>
      </w:tr>
      <w:tr>
        <w:tc>
          <w:tcPr>
            <w:tcW w:type="dxa" w:w="1728"/>
          </w:tcPr>
          <w:p>
            <w:r>
              <w:t>Apigenin</w:t>
            </w:r>
          </w:p>
        </w:tc>
        <w:tc>
          <w:tcPr>
            <w:tcW w:type="dxa" w:w="1728"/>
          </w:tcPr>
          <w:p>
            <w:r>
              <w:t>Flavonoid</w:t>
            </w:r>
          </w:p>
        </w:tc>
        <w:tc>
          <w:tcPr>
            <w:tcW w:type="dxa" w:w="1728"/>
          </w:tcPr>
          <w:p>
            <w:r>
              <w:t>PTGS2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Multiple</w:t>
            </w:r>
          </w:p>
        </w:tc>
      </w:tr>
      <w:tr>
        <w:tc>
          <w:tcPr>
            <w:tcW w:type="dxa" w:w="1728"/>
          </w:tcPr>
          <w:p>
            <w:r>
              <w:t>Wogonin</w:t>
            </w:r>
          </w:p>
        </w:tc>
        <w:tc>
          <w:tcPr>
            <w:tcW w:type="dxa" w:w="1728"/>
          </w:tcPr>
          <w:p>
            <w:r>
              <w:t>Flavonoid</w:t>
            </w:r>
          </w:p>
        </w:tc>
        <w:tc>
          <w:tcPr>
            <w:tcW w:type="dxa" w:w="1728"/>
          </w:tcPr>
          <w:p>
            <w:r>
              <w:t>PTGS2</w:t>
            </w:r>
          </w:p>
        </w:tc>
        <w:tc>
          <w:tcPr>
            <w:tcW w:type="dxa" w:w="1728"/>
          </w:tcPr>
          <w:p>
            <w:r>
              <w:t>2-5</w:t>
            </w:r>
          </w:p>
        </w:tc>
        <w:tc>
          <w:tcPr>
            <w:tcW w:type="dxa" w:w="1728"/>
          </w:tcPr>
          <w:p>
            <w:r>
              <w:t>Multiple</w:t>
            </w:r>
          </w:p>
        </w:tc>
      </w:tr>
      <w:tr>
        <w:tc>
          <w:tcPr>
            <w:tcW w:type="dxa" w:w="1728"/>
          </w:tcPr>
          <w:p>
            <w:r>
              <w:t>EGCG</w:t>
            </w:r>
          </w:p>
        </w:tc>
        <w:tc>
          <w:tcPr>
            <w:tcW w:type="dxa" w:w="1728"/>
          </w:tcPr>
          <w:p>
            <w:r>
              <w:t>Catechin</w:t>
            </w:r>
          </w:p>
        </w:tc>
        <w:tc>
          <w:tcPr>
            <w:tcW w:type="dxa" w:w="1728"/>
          </w:tcPr>
          <w:p>
            <w:r>
              <w:t>EGFR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Multiple</w:t>
            </w:r>
          </w:p>
        </w:tc>
      </w:tr>
      <w:tr>
        <w:tc>
          <w:tcPr>
            <w:tcW w:type="dxa" w:w="1728"/>
          </w:tcPr>
          <w:p>
            <w:r>
              <w:t>Luteolin</w:t>
            </w:r>
          </w:p>
        </w:tc>
        <w:tc>
          <w:tcPr>
            <w:tcW w:type="dxa" w:w="1728"/>
          </w:tcPr>
          <w:p>
            <w:r>
              <w:t>Flavonoid</w:t>
            </w:r>
          </w:p>
        </w:tc>
        <w:tc>
          <w:tcPr>
            <w:tcW w:type="dxa" w:w="1728"/>
          </w:tcPr>
          <w:p>
            <w:r>
              <w:t>TNF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[18]</w:t>
            </w:r>
          </w:p>
        </w:tc>
      </w:tr>
    </w:tbl>
    <w:p/>
    <w:p>
      <w:pPr>
        <w:pStyle w:val="Heading1"/>
      </w:pPr>
      <w:r>
        <w:t>Table S5. Pocket Quality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Gene</w:t>
            </w:r>
          </w:p>
        </w:tc>
        <w:tc>
          <w:tcPr>
            <w:tcW w:type="dxa" w:w="2160"/>
          </w:tcPr>
          <w:p>
            <w:r>
              <w:t>UniProt</w:t>
            </w:r>
          </w:p>
        </w:tc>
        <w:tc>
          <w:tcPr>
            <w:tcW w:type="dxa" w:w="2160"/>
          </w:tcPr>
          <w:p>
            <w:r>
              <w:t>PS Score</w:t>
            </w:r>
          </w:p>
        </w:tc>
        <w:tc>
          <w:tcPr>
            <w:tcW w:type="dxa" w:w="2160"/>
          </w:tcPr>
          <w:p>
            <w:r>
              <w:t>Has Pocket</w:t>
            </w:r>
          </w:p>
        </w:tc>
      </w:tr>
      <w:tr>
        <w:tc>
          <w:tcPr>
            <w:tcW w:type="dxa" w:w="2160"/>
          </w:tcPr>
          <w:p>
            <w:r>
              <w:t>AKT1</w:t>
            </w:r>
          </w:p>
        </w:tc>
        <w:tc>
          <w:tcPr>
            <w:tcW w:type="dxa" w:w="2160"/>
          </w:tcPr>
          <w:p>
            <w:r>
              <w:t>P31749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VEGFA</w:t>
            </w:r>
          </w:p>
        </w:tc>
        <w:tc>
          <w:tcPr>
            <w:tcW w:type="dxa" w:w="2160"/>
          </w:tcPr>
          <w:p>
            <w:r>
              <w:t>P15692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EGFR</w:t>
            </w:r>
          </w:p>
        </w:tc>
        <w:tc>
          <w:tcPr>
            <w:tcW w:type="dxa" w:w="2160"/>
          </w:tcPr>
          <w:p>
            <w:r>
              <w:t>P00533</w:t>
            </w:r>
          </w:p>
        </w:tc>
        <w:tc>
          <w:tcPr>
            <w:tcW w:type="dxa" w:w="2160"/>
          </w:tcPr>
          <w:p>
            <w:r>
              <w:t>0.92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TNF</w:t>
            </w:r>
          </w:p>
        </w:tc>
        <w:tc>
          <w:tcPr>
            <w:tcW w:type="dxa" w:w="2160"/>
          </w:tcPr>
          <w:p>
            <w:r>
              <w:t>P01375</w:t>
            </w:r>
          </w:p>
        </w:tc>
        <w:tc>
          <w:tcPr>
            <w:tcW w:type="dxa" w:w="2160"/>
          </w:tcPr>
          <w:p>
            <w:r>
              <w:t>0.38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TP53</w:t>
            </w:r>
          </w:p>
        </w:tc>
        <w:tc>
          <w:tcPr>
            <w:tcW w:type="dxa" w:w="2160"/>
          </w:tcPr>
          <w:p>
            <w:r>
              <w:t>P04637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IL6</w:t>
            </w:r>
          </w:p>
        </w:tc>
        <w:tc>
          <w:tcPr>
            <w:tcW w:type="dxa" w:w="2160"/>
          </w:tcPr>
          <w:p>
            <w:r>
              <w:t>P05231</w:t>
            </w:r>
          </w:p>
        </w:tc>
        <w:tc>
          <w:tcPr>
            <w:tcW w:type="dxa" w:w="2160"/>
          </w:tcPr>
          <w:p>
            <w:r>
              <w:t>0.28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PTGS2</w:t>
            </w:r>
          </w:p>
        </w:tc>
        <w:tc>
          <w:tcPr>
            <w:tcW w:type="dxa" w:w="2160"/>
          </w:tcPr>
          <w:p>
            <w:r>
              <w:t>P35354</w:t>
            </w:r>
          </w:p>
        </w:tc>
        <w:tc>
          <w:tcPr>
            <w:tcW w:type="dxa" w:w="2160"/>
          </w:tcPr>
          <w:p>
            <w:r>
              <w:t>0.78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MMP9</w:t>
            </w:r>
          </w:p>
        </w:tc>
        <w:tc>
          <w:tcPr>
            <w:tcW w:type="dxa" w:w="2160"/>
          </w:tcPr>
          <w:p>
            <w:r>
              <w:t>P14780</w:t>
            </w:r>
          </w:p>
        </w:tc>
        <w:tc>
          <w:tcPr>
            <w:tcW w:type="dxa" w:w="2160"/>
          </w:tcPr>
          <w:p>
            <w:r>
              <w:t>0.72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BCL2</w:t>
            </w:r>
          </w:p>
        </w:tc>
        <w:tc>
          <w:tcPr>
            <w:tcW w:type="dxa" w:w="2160"/>
          </w:tcPr>
          <w:p>
            <w:r>
              <w:t>P10415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CASP3</w:t>
            </w:r>
          </w:p>
        </w:tc>
        <w:tc>
          <w:tcPr>
            <w:tcW w:type="dxa" w:w="2160"/>
          </w:tcPr>
          <w:p>
            <w:r>
              <w:t>P42574</w:t>
            </w:r>
          </w:p>
        </w:tc>
        <w:tc>
          <w:tcPr>
            <w:tcW w:type="dxa" w:w="2160"/>
          </w:tcPr>
          <w:p>
            <w:r>
              <w:t>0.68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MMP2</w:t>
            </w:r>
          </w:p>
        </w:tc>
        <w:tc>
          <w:tcPr>
            <w:tcW w:type="dxa" w:w="2160"/>
          </w:tcPr>
          <w:p>
            <w:r>
              <w:t>P08253</w:t>
            </w:r>
          </w:p>
        </w:tc>
        <w:tc>
          <w:tcPr>
            <w:tcW w:type="dxa" w:w="2160"/>
          </w:tcPr>
          <w:p>
            <w:r>
              <w:t>0.68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ESR1</w:t>
            </w:r>
          </w:p>
        </w:tc>
        <w:tc>
          <w:tcPr>
            <w:tcW w:type="dxa" w:w="2160"/>
          </w:tcPr>
          <w:p>
            <w:r>
              <w:t>P03372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MAPK1</w:t>
            </w:r>
          </w:p>
        </w:tc>
        <w:tc>
          <w:tcPr>
            <w:tcW w:type="dxa" w:w="2160"/>
          </w:tcPr>
          <w:p>
            <w:r>
              <w:t>P28482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1"/>
      </w:pPr>
      <w:r>
        <w:t>Table S6. SwissTargetPrediction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Herb2Target</w:t>
            </w:r>
          </w:p>
        </w:tc>
        <w:tc>
          <w:tcPr>
            <w:tcW w:type="dxa" w:w="2880"/>
          </w:tcPr>
          <w:p>
            <w:r>
              <w:t>SwissTargetPrediction</w:t>
            </w:r>
          </w:p>
        </w:tc>
      </w:tr>
      <w:tr>
        <w:tc>
          <w:tcPr>
            <w:tcW w:type="dxa" w:w="2880"/>
          </w:tcPr>
          <w:p>
            <w:r>
              <w:t>Top-5</w:t>
            </w:r>
          </w:p>
        </w:tc>
        <w:tc>
          <w:tcPr>
            <w:tcW w:type="dxa" w:w="2880"/>
          </w:tcPr>
          <w:p>
            <w:r>
              <w:t>90% (9/10)</w:t>
            </w:r>
          </w:p>
        </w:tc>
        <w:tc>
          <w:tcPr>
            <w:tcW w:type="dxa" w:w="2880"/>
          </w:tcPr>
          <w:p>
            <w:r>
              <w:t>0% (0/10)</w:t>
            </w:r>
          </w:p>
        </w:tc>
      </w:tr>
      <w:tr>
        <w:tc>
          <w:tcPr>
            <w:tcW w:type="dxa" w:w="2880"/>
          </w:tcPr>
          <w:p>
            <w:r>
              <w:t>Top-10</w:t>
            </w:r>
          </w:p>
        </w:tc>
        <w:tc>
          <w:tcPr>
            <w:tcW w:type="dxa" w:w="2880"/>
          </w:tcPr>
          <w:p>
            <w:r>
              <w:t>100% (10/10)</w:t>
            </w:r>
          </w:p>
        </w:tc>
        <w:tc>
          <w:tcPr>
            <w:tcW w:type="dxa" w:w="2880"/>
          </w:tcPr>
          <w:p>
            <w:r>
              <w:t>10% (1/10)</w:t>
            </w:r>
          </w:p>
        </w:tc>
      </w:tr>
      <w:tr>
        <w:tc>
          <w:tcPr>
            <w:tcW w:type="dxa" w:w="2880"/>
          </w:tcPr>
          <w:p>
            <w:r>
              <w:t>Avg Rank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&gt;15</w:t>
            </w:r>
          </w:p>
        </w:tc>
      </w:tr>
    </w:tbl>
    <w:p/>
    <w:p>
      <w:pPr>
        <w:pStyle w:val="Heading1"/>
      </w:pPr>
      <w:r>
        <w:t>Table S7. Complete Formula Catalog</w:t>
      </w:r>
    </w:p>
    <w:p>
      <w:r>
        <w:t>121 classic TCM formulas, categorized by efficacy class.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Exterior-releasing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Mahuang Tang, Guizhi Tang</w:t>
            </w:r>
          </w:p>
        </w:tc>
      </w:tr>
      <w:tr>
        <w:tc>
          <w:tcPr>
            <w:tcW w:type="dxa" w:w="2880"/>
          </w:tcPr>
          <w:p>
            <w:r>
              <w:t>Purgative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Dachengqi Tang, Dahuang Mudan Tang</w:t>
            </w:r>
          </w:p>
        </w:tc>
      </w:tr>
      <w:tr>
        <w:tc>
          <w:tcPr>
            <w:tcW w:type="dxa" w:w="2880"/>
          </w:tcPr>
          <w:p>
            <w:r>
              <w:t>Harmonizing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Xiaochaihu Tang, Da Chaihu Tang</w:t>
            </w:r>
          </w:p>
        </w:tc>
      </w:tr>
      <w:tr>
        <w:tc>
          <w:tcPr>
            <w:tcW w:type="dxa" w:w="2880"/>
          </w:tcPr>
          <w:p>
            <w:r>
              <w:t>Heat-clearing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Baihu Tang, Huanglian Jiedu Tang</w:t>
            </w:r>
          </w:p>
        </w:tc>
      </w:tr>
      <w:tr>
        <w:tc>
          <w:tcPr>
            <w:tcW w:type="dxa" w:w="2880"/>
          </w:tcPr>
          <w:p>
            <w:r>
              <w:t>Warming Interior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Lizhong Wan, Xiao Jianzhong Tang</w:t>
            </w:r>
          </w:p>
        </w:tc>
      </w:tr>
      <w:tr>
        <w:tc>
          <w:tcPr>
            <w:tcW w:type="dxa" w:w="2880"/>
          </w:tcPr>
          <w:p>
            <w:r>
              <w:t>Tonifying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Sijunzi Tang, Liuwei Dihuang Wan</w:t>
            </w:r>
          </w:p>
        </w:tc>
      </w:tr>
      <w:tr>
        <w:tc>
          <w:tcPr>
            <w:tcW w:type="dxa" w:w="2880"/>
          </w:tcPr>
          <w:p>
            <w:r>
              <w:t>Astringent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Shenmai San, Yupingfeng San</w:t>
            </w:r>
          </w:p>
        </w:tc>
      </w:tr>
      <w:tr>
        <w:tc>
          <w:tcPr>
            <w:tcW w:type="dxa" w:w="2880"/>
          </w:tcPr>
          <w:p>
            <w:r>
              <w:t>Sedative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Suanzaoren Tang, Tianwang Buxin Dan</w:t>
            </w:r>
          </w:p>
        </w:tc>
      </w:tr>
      <w:tr>
        <w:tc>
          <w:tcPr>
            <w:tcW w:type="dxa" w:w="2880"/>
          </w:tcPr>
          <w:p>
            <w:r>
              <w:t>Qi-regulating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Yueju Wan, Banxia Houpo Tang</w:t>
            </w:r>
          </w:p>
        </w:tc>
      </w:tr>
      <w:tr>
        <w:tc>
          <w:tcPr>
            <w:tcW w:type="dxa" w:w="2880"/>
          </w:tcPr>
          <w:p>
            <w:r>
              <w:t>Blood-regulating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Xuefu Zhuyu Tang, Taohong Siwu Tang</w:t>
            </w:r>
          </w:p>
        </w:tc>
      </w:tr>
      <w:tr>
        <w:tc>
          <w:tcPr>
            <w:tcW w:type="dxa" w:w="2880"/>
          </w:tcPr>
          <w:p>
            <w:r>
              <w:t>Wind-dispelling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Chuanxiong Chatiao San</w:t>
            </w:r>
          </w:p>
        </w:tc>
      </w:tr>
      <w:tr>
        <w:tc>
          <w:tcPr>
            <w:tcW w:type="dxa" w:w="2880"/>
          </w:tcPr>
          <w:p>
            <w:r>
              <w:t>Dryness-relieving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Maimendong Tang</w:t>
            </w:r>
          </w:p>
        </w:tc>
      </w:tr>
      <w:tr>
        <w:tc>
          <w:tcPr>
            <w:tcW w:type="dxa" w:w="2880"/>
          </w:tcPr>
          <w:p>
            <w:r>
              <w:t>Dampness-resolving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Pingwei San, Huoxiang Zhengqi San</w:t>
            </w:r>
          </w:p>
        </w:tc>
      </w:tr>
      <w:tr>
        <w:tc>
          <w:tcPr>
            <w:tcW w:type="dxa" w:w="2880"/>
          </w:tcPr>
          <w:p>
            <w:r>
              <w:t>Phlegm-resolving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Erchen Tang, Wendan Tang</w:t>
            </w:r>
          </w:p>
        </w:tc>
      </w:tr>
      <w:tr>
        <w:tc>
          <w:tcPr>
            <w:tcW w:type="dxa" w:w="2880"/>
          </w:tcPr>
          <w:p>
            <w:r>
              <w:t>Digestive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Baohe Wan, Jianpi Wan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