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85" w:rsidRDefault="00F71675" w:rsidP="00F71675">
      <w:pPr>
        <w:jc w:val="center"/>
        <w:rPr>
          <w:b/>
          <w:bCs/>
          <w:sz w:val="36"/>
          <w:szCs w:val="40"/>
        </w:rPr>
      </w:pPr>
      <w:r w:rsidRPr="00F71675">
        <w:rPr>
          <w:rFonts w:hint="eastAsia"/>
          <w:b/>
          <w:bCs/>
          <w:sz w:val="36"/>
          <w:szCs w:val="40"/>
        </w:rPr>
        <w:t>第</w:t>
      </w:r>
      <w:r w:rsidR="00337582">
        <w:rPr>
          <w:rFonts w:hint="eastAsia"/>
          <w:b/>
          <w:bCs/>
          <w:sz w:val="36"/>
          <w:szCs w:val="40"/>
        </w:rPr>
        <w:t>21</w:t>
      </w:r>
      <w:r w:rsidR="00692C28">
        <w:rPr>
          <w:rFonts w:hint="eastAsia"/>
          <w:b/>
          <w:bCs/>
          <w:sz w:val="36"/>
          <w:szCs w:val="40"/>
        </w:rPr>
        <w:t>周班</w:t>
      </w:r>
      <w:r w:rsidRPr="00F71675">
        <w:rPr>
          <w:rFonts w:hint="eastAsia"/>
          <w:b/>
          <w:bCs/>
          <w:sz w:val="36"/>
          <w:szCs w:val="40"/>
        </w:rPr>
        <w:t>会</w:t>
      </w:r>
    </w:p>
    <w:p w:rsidR="00E368DF" w:rsidRDefault="00C11584" w:rsidP="00E368DF">
      <w:pPr>
        <w:rPr>
          <w:rFonts w:ascii="宋体" w:eastAsia="宋体" w:hAnsi="宋体" w:cstheme="minorEastAsia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E368DF">
        <w:rPr>
          <w:rFonts w:ascii="宋体" w:eastAsia="宋体" w:hAnsi="宋体" w:hint="eastAsia"/>
          <w:sz w:val="24"/>
          <w:szCs w:val="24"/>
        </w:rPr>
        <w:t>、</w:t>
      </w:r>
      <w:r w:rsidR="00E368DF">
        <w:rPr>
          <w:rFonts w:ascii="宋体" w:eastAsia="宋体" w:hAnsi="宋体" w:cstheme="minorEastAsia" w:hint="eastAsia"/>
          <w:bCs/>
          <w:kern w:val="0"/>
          <w:sz w:val="24"/>
          <w:szCs w:val="24"/>
        </w:rPr>
        <w:t>家校联系，</w:t>
      </w:r>
      <w:r w:rsidR="00E368DF">
        <w:rPr>
          <w:rFonts w:ascii="宋体" w:eastAsia="宋体" w:hAnsi="宋体" w:cstheme="minorEastAsia" w:hint="eastAsia"/>
          <w:kern w:val="0"/>
          <w:sz w:val="24"/>
          <w:szCs w:val="24"/>
        </w:rPr>
        <w:t>通过网络、微信等形式保持与学生、家长的密切联系，及时传达疫情防控要求，指导学生根据疫情变化积极做好防护。每天进行防溺水提示。</w:t>
      </w:r>
    </w:p>
    <w:p w:rsidR="00E368DF" w:rsidRDefault="00C11584" w:rsidP="00E368DF">
      <w:pPr>
        <w:rPr>
          <w:rFonts w:ascii="宋体" w:eastAsia="宋体" w:hAnsi="宋体" w:cstheme="minorEastAsia"/>
          <w:bCs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E368DF">
        <w:rPr>
          <w:rFonts w:ascii="宋体" w:eastAsia="宋体" w:hAnsi="宋体" w:hint="eastAsia"/>
          <w:sz w:val="24"/>
          <w:szCs w:val="24"/>
        </w:rPr>
        <w:t>、</w:t>
      </w:r>
      <w:r w:rsidR="00E368DF">
        <w:rPr>
          <w:rFonts w:ascii="宋体" w:eastAsia="宋体" w:hAnsi="宋体" w:cstheme="minorEastAsia" w:hint="eastAsia"/>
          <w:bCs/>
          <w:kern w:val="0"/>
          <w:sz w:val="24"/>
          <w:szCs w:val="24"/>
        </w:rPr>
        <w:t>假期生活安排，按照暑假家长一封信要求做好防控、安全，完成暑假作业。观看学生发展在线公众号、抖音微视频德智体美劳五育内容。</w:t>
      </w:r>
    </w:p>
    <w:p w:rsidR="00E368DF" w:rsidRDefault="00E368DF" w:rsidP="00E368DF">
      <w:pPr>
        <w:rPr>
          <w:rFonts w:ascii="宋体" w:eastAsia="宋体" w:hAnsi="宋体" w:cstheme="minorEastAsia"/>
          <w:bCs/>
          <w:kern w:val="0"/>
          <w:sz w:val="24"/>
          <w:szCs w:val="24"/>
        </w:rPr>
      </w:pPr>
      <w:r>
        <w:rPr>
          <w:rFonts w:ascii="宋体" w:eastAsia="宋体" w:hAnsi="宋体" w:cstheme="minorEastAsia" w:hint="eastAsia"/>
          <w:bCs/>
          <w:kern w:val="0"/>
          <w:sz w:val="24"/>
          <w:szCs w:val="24"/>
        </w:rPr>
        <w:t>3.加强班级、系部宣传、学校宣传，，做一份班级一年成长记（我们的一年-00系00班级），可以用美篇展示班级活动、成绩、学生闪光点。</w:t>
      </w:r>
    </w:p>
    <w:p w:rsidR="006136BA" w:rsidRDefault="00C11584" w:rsidP="00E368DF">
      <w:pPr>
        <w:rPr>
          <w:rFonts w:ascii="宋体" w:eastAsia="宋体" w:hAnsi="宋体" w:cstheme="minorEastAsia" w:hint="eastAsia"/>
          <w:b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kern w:val="0"/>
          <w:sz w:val="24"/>
          <w:szCs w:val="24"/>
        </w:rPr>
        <w:t>4</w:t>
      </w:r>
      <w:r w:rsidR="00E368DF">
        <w:rPr>
          <w:rFonts w:ascii="宋体" w:eastAsia="宋体" w:hAnsi="宋体" w:cstheme="minorEastAsia" w:hint="eastAsia"/>
          <w:bCs/>
          <w:kern w:val="0"/>
          <w:sz w:val="24"/>
          <w:szCs w:val="24"/>
        </w:rPr>
        <w:t>、学生离校，</w:t>
      </w:r>
      <w:r w:rsidR="00E368DF">
        <w:rPr>
          <w:rFonts w:ascii="宋体" w:eastAsia="宋体" w:hAnsi="宋体" w:cstheme="minorEastAsia" w:hint="eastAsia"/>
          <w:sz w:val="24"/>
          <w:szCs w:val="24"/>
        </w:rPr>
        <w:t>放假前，</w:t>
      </w:r>
      <w:r w:rsidR="00E368DF">
        <w:rPr>
          <w:rFonts w:ascii="宋体" w:eastAsia="宋体" w:hAnsi="宋体" w:cstheme="minorEastAsia" w:hint="eastAsia"/>
          <w:b/>
          <w:bCs/>
          <w:sz w:val="24"/>
          <w:szCs w:val="24"/>
        </w:rPr>
        <w:t>学生应向学校签订承诺书</w:t>
      </w:r>
      <w:r w:rsidR="00E368DF">
        <w:rPr>
          <w:rFonts w:ascii="宋体" w:eastAsia="宋体" w:hAnsi="宋体" w:cstheme="minorEastAsia" w:hint="eastAsia"/>
          <w:sz w:val="24"/>
          <w:szCs w:val="24"/>
        </w:rPr>
        <w:t xml:space="preserve">，承诺严格遵守各项防控要求。 </w:t>
      </w:r>
      <w:r w:rsidR="00E368DF">
        <w:rPr>
          <w:rFonts w:ascii="宋体" w:eastAsia="宋体" w:hAnsi="宋体" w:cstheme="minorEastAsia" w:hint="eastAsia"/>
          <w:b/>
          <w:bCs/>
          <w:sz w:val="24"/>
          <w:szCs w:val="24"/>
        </w:rPr>
        <w:t>通过召开班会、发布提示、短信提醒、发放离校通知等方式，逐人向学生、家长告知离校注意事项、回家途中个人防护和暑期居家防控要求。</w:t>
      </w:r>
    </w:p>
    <w:p w:rsidR="00E368DF" w:rsidRDefault="00C11584" w:rsidP="00E368DF">
      <w:pPr>
        <w:rPr>
          <w:rFonts w:ascii="宋体" w:eastAsia="宋体" w:hAnsi="宋体" w:cstheme="minorEastAsia"/>
          <w:kern w:val="0"/>
          <w:sz w:val="24"/>
          <w:szCs w:val="24"/>
        </w:rPr>
      </w:pPr>
      <w:r>
        <w:rPr>
          <w:rFonts w:ascii="宋体" w:eastAsia="宋体" w:hAnsi="宋体" w:cstheme="minorEastAsia" w:hint="eastAsia"/>
          <w:bCs/>
          <w:kern w:val="0"/>
          <w:sz w:val="24"/>
          <w:szCs w:val="24"/>
        </w:rPr>
        <w:t>5</w:t>
      </w:r>
      <w:r w:rsidR="00E368DF">
        <w:rPr>
          <w:rFonts w:ascii="宋体" w:eastAsia="宋体" w:hAnsi="宋体" w:cstheme="minorEastAsia" w:hint="eastAsia"/>
          <w:bCs/>
          <w:kern w:val="0"/>
          <w:sz w:val="24"/>
          <w:szCs w:val="24"/>
        </w:rPr>
        <w:t>、放假前后安全，</w:t>
      </w:r>
      <w:r w:rsidR="00E368DF">
        <w:rPr>
          <w:rFonts w:ascii="宋体" w:eastAsia="宋体" w:hAnsi="宋体" w:cstheme="minorEastAsia" w:hint="eastAsia"/>
          <w:kern w:val="0"/>
          <w:sz w:val="24"/>
          <w:szCs w:val="24"/>
        </w:rPr>
        <w:t>学校和个人财产安全，放假前财物要清点封存。宿舍、教室清理清点。</w:t>
      </w:r>
    </w:p>
    <w:p w:rsidR="006136BA" w:rsidRDefault="00C11584" w:rsidP="00E368DF">
      <w:pPr>
        <w:rPr>
          <w:rFonts w:ascii="宋体" w:eastAsia="宋体" w:hAnsi="宋体" w:cstheme="minorEastAsia" w:hint="eastAsia"/>
          <w:sz w:val="24"/>
          <w:szCs w:val="24"/>
        </w:rPr>
      </w:pPr>
      <w:r>
        <w:rPr>
          <w:rFonts w:ascii="宋体" w:eastAsia="宋体" w:hAnsi="宋体" w:cstheme="minorEastAsia" w:hint="eastAsia"/>
          <w:bCs/>
          <w:kern w:val="0"/>
          <w:sz w:val="24"/>
          <w:szCs w:val="24"/>
        </w:rPr>
        <w:t>6</w:t>
      </w:r>
      <w:r w:rsidR="00E368DF">
        <w:rPr>
          <w:rFonts w:ascii="宋体" w:eastAsia="宋体" w:hAnsi="宋体" w:cstheme="minorEastAsia" w:hint="eastAsia"/>
          <w:bCs/>
          <w:kern w:val="0"/>
          <w:sz w:val="24"/>
          <w:szCs w:val="24"/>
        </w:rPr>
        <w:t>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重点开展防溺水教育，保证学生假期内不出现溺水安全事故。</w:t>
      </w:r>
    </w:p>
    <w:p w:rsidR="006136BA" w:rsidRDefault="00C11584" w:rsidP="00E368DF">
      <w:pPr>
        <w:rPr>
          <w:rFonts w:ascii="宋体" w:eastAsia="宋体" w:hAnsi="宋体" w:cstheme="minorEastAsia" w:hint="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7、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假期内外出安全、消防安全、防范网络诈骗等等。</w:t>
      </w:r>
    </w:p>
    <w:p w:rsidR="006136BA" w:rsidRDefault="00C11584" w:rsidP="00E368DF">
      <w:pPr>
        <w:rPr>
          <w:rFonts w:ascii="宋体" w:eastAsia="宋体" w:hAnsi="宋体" w:cstheme="minorEastAsia" w:hint="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8、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发放防溺水宣传册页及暑假防溺水致家长的一封信，一封信由学生家长签字，开学时上交系部留存。</w:t>
      </w:r>
    </w:p>
    <w:p w:rsidR="00E368DF" w:rsidRDefault="00C11584" w:rsidP="00E368DF">
      <w:pPr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9、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学生做好防溺水作业；学生签署防溺水承诺书，系部留存；假期内利用微信群做好每日家长学生提醒工作。</w:t>
      </w:r>
    </w:p>
    <w:p w:rsidR="00E368DF" w:rsidRDefault="00E368DF" w:rsidP="00E368DF">
      <w:pPr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10、安全管理，放假前是安全敏感时期，调动所有管理力量进行全方位无死角的安全防范，保证学校放假前后安全。</w:t>
      </w:r>
    </w:p>
    <w:p w:rsidR="00E368DF" w:rsidRDefault="00E368DF" w:rsidP="00E368DF">
      <w:pPr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11、宿舍卫生大扫除，强调宿舍卫生的保持。</w:t>
      </w:r>
    </w:p>
    <w:p w:rsidR="00E368DF" w:rsidRDefault="0063211E" w:rsidP="00E368DF">
      <w:pPr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12、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住宿生离校前打扫好卫生，关闭门窗、水、电，交回所有宿舍钥匙，卫生工具等物品存放在原宿舍，个人物品全部带走，彻底腾空宿舍（不带走的物品作废品处理），壁橱个人物品全部带走，壁橱门打开，壁橱锁及钥匙个人带走。班主任牵头填写交接单，完成交接。</w:t>
      </w:r>
    </w:p>
    <w:p w:rsidR="006136BA" w:rsidRDefault="0063211E" w:rsidP="00E368DF">
      <w:pPr>
        <w:rPr>
          <w:rFonts w:ascii="宋体" w:eastAsia="宋体" w:hAnsi="宋体" w:cstheme="minorEastAsia" w:hint="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13</w:t>
      </w:r>
      <w:r w:rsidR="00E368DF">
        <w:rPr>
          <w:rFonts w:ascii="宋体" w:eastAsia="宋体" w:hAnsi="宋体" w:cstheme="minorEastAsia" w:hint="eastAsia"/>
          <w:sz w:val="24"/>
          <w:szCs w:val="24"/>
        </w:rPr>
        <w:t>、安全与纪律，1.加强离校前的住宿生公寓管理，密切关注学生思想和行为动向。</w:t>
      </w:r>
    </w:p>
    <w:p w:rsidR="00E368DF" w:rsidRDefault="0063211E" w:rsidP="00E368DF">
      <w:pPr>
        <w:rPr>
          <w:rFonts w:ascii="宋体" w:eastAsia="宋体" w:hAnsi="宋体" w:cstheme="minorEastAsia" w:hint="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14、</w:t>
      </w:r>
      <w:r w:rsidR="00E368DF">
        <w:rPr>
          <w:rFonts w:ascii="宋体" w:eastAsia="宋体" w:hAnsi="宋体" w:cstheme="minorEastAsia" w:hint="eastAsia"/>
          <w:sz w:val="24"/>
          <w:szCs w:val="24"/>
        </w:rPr>
        <w:t>强调宿舍带饭问题、宿舍吸烟现象，严禁出现顶撞学生干部和宿管员正常管理、不服从管理行为发生。前期发生的类似行为的学生，相关系严肃处理，拿出处理结果</w:t>
      </w:r>
    </w:p>
    <w:p w:rsidR="00E5065D" w:rsidRDefault="00E5065D" w:rsidP="00E368DF">
      <w:pPr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957198"/>
            <wp:effectExtent l="19050" t="0" r="2540" b="0"/>
            <wp:docPr id="1" name="图片 1" descr="C:\Users\Lenovo\AppData\Local\Temp\WeChat Files\d54de7cae4fc78ff9f3a5b2fd8b4e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d54de7cae4fc78ff9f3a5b2fd8b4e8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DF" w:rsidRDefault="00E368DF" w:rsidP="00E368DF">
      <w:pPr>
        <w:rPr>
          <w:rFonts w:ascii="宋体" w:eastAsia="宋体" w:hAnsi="宋体" w:cstheme="minorEastAsia"/>
          <w:sz w:val="24"/>
          <w:szCs w:val="24"/>
        </w:rPr>
      </w:pPr>
    </w:p>
    <w:p w:rsidR="002830A1" w:rsidRPr="00E368DF" w:rsidRDefault="002830A1" w:rsidP="00E368DF">
      <w:pPr>
        <w:pStyle w:val="a3"/>
        <w:ind w:left="360" w:firstLine="440"/>
        <w:rPr>
          <w:sz w:val="22"/>
        </w:rPr>
      </w:pPr>
    </w:p>
    <w:sectPr w:rsidR="002830A1" w:rsidRPr="00E368DF" w:rsidSect="0035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F77" w:rsidRDefault="00410F77" w:rsidP="003322DF">
      <w:r>
        <w:separator/>
      </w:r>
    </w:p>
  </w:endnote>
  <w:endnote w:type="continuationSeparator" w:id="1">
    <w:p w:rsidR="00410F77" w:rsidRDefault="00410F77" w:rsidP="00332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F77" w:rsidRDefault="00410F77" w:rsidP="003322DF">
      <w:r>
        <w:separator/>
      </w:r>
    </w:p>
  </w:footnote>
  <w:footnote w:type="continuationSeparator" w:id="1">
    <w:p w:rsidR="00410F77" w:rsidRDefault="00410F77" w:rsidP="00332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2F7D11"/>
    <w:multiLevelType w:val="singleLevel"/>
    <w:tmpl w:val="BC2F7D1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2C2D0005"/>
    <w:multiLevelType w:val="hybridMultilevel"/>
    <w:tmpl w:val="9A52CCC6"/>
    <w:lvl w:ilvl="0" w:tplc="BF860A1E">
      <w:start w:val="11"/>
      <w:numFmt w:val="decimal"/>
      <w:lvlText w:val="%1、"/>
      <w:lvlJc w:val="left"/>
      <w:pPr>
        <w:ind w:left="410" w:hanging="4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0E53B8"/>
    <w:multiLevelType w:val="singleLevel"/>
    <w:tmpl w:val="390E53B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>
    <w:nsid w:val="49616372"/>
    <w:multiLevelType w:val="hybridMultilevel"/>
    <w:tmpl w:val="5C78DAB2"/>
    <w:lvl w:ilvl="0" w:tplc="448AC3E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D52D2"/>
    <w:multiLevelType w:val="hybridMultilevel"/>
    <w:tmpl w:val="F6DCF60A"/>
    <w:lvl w:ilvl="0" w:tplc="A21A4E1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8B5"/>
    <w:rsid w:val="000B066E"/>
    <w:rsid w:val="000F3EC0"/>
    <w:rsid w:val="00202A20"/>
    <w:rsid w:val="002135EE"/>
    <w:rsid w:val="002312B5"/>
    <w:rsid w:val="002378EE"/>
    <w:rsid w:val="00245DAD"/>
    <w:rsid w:val="002830A1"/>
    <w:rsid w:val="002F70BA"/>
    <w:rsid w:val="003322DF"/>
    <w:rsid w:val="00337582"/>
    <w:rsid w:val="003563C6"/>
    <w:rsid w:val="00405532"/>
    <w:rsid w:val="00410F77"/>
    <w:rsid w:val="00423845"/>
    <w:rsid w:val="0044008D"/>
    <w:rsid w:val="004729AB"/>
    <w:rsid w:val="005B00FC"/>
    <w:rsid w:val="005E545D"/>
    <w:rsid w:val="006136BA"/>
    <w:rsid w:val="0063211E"/>
    <w:rsid w:val="00692C28"/>
    <w:rsid w:val="006F78A6"/>
    <w:rsid w:val="007875F1"/>
    <w:rsid w:val="0084080F"/>
    <w:rsid w:val="008A6848"/>
    <w:rsid w:val="009C6660"/>
    <w:rsid w:val="00AA7E2E"/>
    <w:rsid w:val="00B46B64"/>
    <w:rsid w:val="00B90685"/>
    <w:rsid w:val="00C11584"/>
    <w:rsid w:val="00C725ED"/>
    <w:rsid w:val="00CA13C0"/>
    <w:rsid w:val="00D448B5"/>
    <w:rsid w:val="00E368DF"/>
    <w:rsid w:val="00E5065D"/>
    <w:rsid w:val="00F16115"/>
    <w:rsid w:val="00F273A4"/>
    <w:rsid w:val="00F71675"/>
    <w:rsid w:val="00F9684F"/>
    <w:rsid w:val="00FB2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0A1"/>
    <w:pPr>
      <w:ind w:firstLineChars="200" w:firstLine="420"/>
    </w:pPr>
  </w:style>
  <w:style w:type="paragraph" w:styleId="a4">
    <w:name w:val="Balloon Text"/>
    <w:basedOn w:val="a"/>
    <w:link w:val="Char"/>
    <w:qFormat/>
    <w:rsid w:val="00F1611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4"/>
    <w:qFormat/>
    <w:rsid w:val="00F16115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F161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6115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33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322D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3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32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fangyu8768@qq.com</dc:creator>
  <cp:keywords/>
  <dc:description/>
  <cp:lastModifiedBy>Lenovo</cp:lastModifiedBy>
  <cp:revision>57</cp:revision>
  <dcterms:created xsi:type="dcterms:W3CDTF">2020-06-15T01:44:00Z</dcterms:created>
  <dcterms:modified xsi:type="dcterms:W3CDTF">2020-07-08T00:12:00Z</dcterms:modified>
</cp:coreProperties>
</file>