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F0BB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独立站高转化率产品描述10大编写技巧</w:t>
      </w:r>
    </w:p>
    <w:p w14:paraId="6F8CE313">
      <w:pPr>
        <w:jc w:val="both"/>
        <w:rPr>
          <w:rFonts w:hint="eastAsia" w:ascii="微软雅黑" w:hAnsi="微软雅黑" w:eastAsia="微软雅黑" w:cs="微软雅黑"/>
        </w:rPr>
      </w:pPr>
      <w:bookmarkStart w:id="1" w:name="AWgm-1749095278621"/>
      <w:bookmarkEnd w:id="1"/>
      <w:r>
        <w:rPr>
          <w:rFonts w:hint="eastAsia" w:ascii="微软雅黑" w:hAnsi="微软雅黑" w:eastAsia="微软雅黑" w:cs="微软雅黑"/>
          <w:sz w:val="22"/>
        </w:rPr>
        <w:t>产品描述的好坏直接决定了销售的成败。一张精美的图片或许能吸引眼球，但真正说服顾客下单的，是那些富有说服力的产品描述。如果你的描述过于泛泛、过于技术性，或者缺乏吸引力，那么你正在错失大量的转化机会。</w:t>
      </w:r>
    </w:p>
    <w:p w14:paraId="617FAAC7">
      <w:pPr>
        <w:jc w:val="both"/>
        <w:rPr>
          <w:rFonts w:hint="eastAsia" w:ascii="微软雅黑" w:hAnsi="微软雅黑" w:eastAsia="微软雅黑" w:cs="微软雅黑"/>
        </w:rPr>
      </w:pPr>
      <w:bookmarkStart w:id="2" w:name="CQYV-1749096882779"/>
      <w:bookmarkEnd w:id="2"/>
      <w:r>
        <w:rPr>
          <w:rFonts w:hint="eastAsia" w:ascii="微软雅黑" w:hAnsi="微软雅黑" w:eastAsia="微软雅黑" w:cs="微软雅黑"/>
          <w:sz w:val="22"/>
        </w:rPr>
        <w:t>优秀的电商品牌不仅仅列举产品特性，他们运用心理学、讲故事和情感触发来与受众建立联系。他们回答顾客的关键问题，消除疑虑，让购买决策变得轻松自然。</w:t>
      </w:r>
    </w:p>
    <w:p w14:paraId="06291F2C">
      <w:pPr>
        <w:jc w:val="both"/>
        <w:rPr>
          <w:rFonts w:hint="eastAsia" w:ascii="微软雅黑" w:hAnsi="微软雅黑" w:eastAsia="微软雅黑" w:cs="微软雅黑"/>
        </w:rPr>
      </w:pPr>
      <w:bookmarkStart w:id="3" w:name="4npw-1749096882781"/>
      <w:bookmarkEnd w:id="3"/>
      <w:r>
        <w:rPr>
          <w:rFonts w:hint="eastAsia" w:ascii="微软雅黑" w:hAnsi="微软雅黑" w:eastAsia="微软雅黑" w:cs="微软雅黑"/>
          <w:sz w:val="22"/>
        </w:rPr>
        <w:t>在本文中，我们将详细解析如何撰写不仅描述产品而且能促销售的产品描述。</w:t>
      </w:r>
    </w:p>
    <w:p w14:paraId="335594FB">
      <w:pPr>
        <w:jc w:val="both"/>
        <w:rPr>
          <w:rFonts w:hint="eastAsia" w:ascii="微软雅黑" w:hAnsi="微软雅黑" w:eastAsia="微软雅黑" w:cs="微软雅黑"/>
        </w:rPr>
      </w:pPr>
      <w:bookmarkStart w:id="4" w:name="hyVd-1749096882784"/>
      <w:bookmarkEnd w:id="4"/>
      <w:r>
        <w:rPr>
          <w:rFonts w:hint="eastAsia" w:ascii="微软雅黑" w:hAnsi="微软雅黑" w:eastAsia="微软雅黑" w:cs="微软雅黑"/>
          <w:b/>
          <w:color w:val="86CB19"/>
          <w:sz w:val="28"/>
        </w:rPr>
        <w:t>1. 情感的力量：让产品描述更具说服力</w:t>
      </w:r>
    </w:p>
    <w:p w14:paraId="6C74F3F0">
      <w:pPr>
        <w:rPr>
          <w:rFonts w:hint="eastAsia" w:ascii="微软雅黑" w:hAnsi="微软雅黑" w:eastAsia="微软雅黑" w:cs="微软雅黑"/>
        </w:rPr>
      </w:pPr>
      <w:bookmarkStart w:id="5" w:name="sC0t-1749096882786"/>
      <w:bookmarkEnd w:id="5"/>
      <w:r>
        <w:rPr>
          <w:rFonts w:hint="eastAsia" w:ascii="微软雅黑" w:hAnsi="微软雅黑" w:eastAsia="微软雅黑" w:cs="微软雅黑"/>
          <w:sz w:val="24"/>
        </w:rPr>
        <w:t>顾客购买的不仅仅是产品，他们购买的是解决方案、体验和情感。能够激发情感反应的产品描述远比简单列举特性的描述有效。</w:t>
      </w:r>
    </w:p>
    <w:p w14:paraId="4A827955">
      <w:pPr>
        <w:rPr>
          <w:rFonts w:hint="eastAsia" w:ascii="微软雅黑" w:hAnsi="微软雅黑" w:eastAsia="微软雅黑" w:cs="微软雅黑"/>
        </w:rPr>
      </w:pPr>
      <w:bookmarkStart w:id="6" w:name="cheN-1749096882788"/>
      <w:bookmarkEnd w:id="6"/>
      <w:r>
        <w:rPr>
          <w:rFonts w:hint="eastAsia" w:ascii="微软雅黑" w:hAnsi="微软雅黑" w:eastAsia="微软雅黑" w:cs="微软雅黑"/>
          <w:sz w:val="24"/>
        </w:rPr>
        <w:t>以苹果为例，他们不会说“256GB存储空间”，而是说“你的整个世界，随时随地带在身边”。这种微妙的转变让产品显得个性化、有价值、不可或缺。</w:t>
      </w:r>
    </w:p>
    <w:p w14:paraId="05F7AD63">
      <w:pPr>
        <w:rPr>
          <w:rFonts w:hint="eastAsia" w:ascii="微软雅黑" w:hAnsi="微软雅黑" w:eastAsia="微软雅黑" w:cs="微软雅黑"/>
        </w:rPr>
      </w:pPr>
      <w:bookmarkStart w:id="7" w:name="Abv6-1749096902942"/>
      <w:bookmarkEnd w:id="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65492E55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20Ng-1749096903570"/>
      <w:bookmarkEnd w:id="8"/>
      <w:r>
        <w:rPr>
          <w:rFonts w:hint="eastAsia" w:ascii="微软雅黑" w:hAnsi="微软雅黑" w:eastAsia="微软雅黑" w:cs="微软雅黑"/>
          <w:sz w:val="24"/>
        </w:rPr>
        <w:t>使用感官词汇让体验更生动（例如，用“柔软如云”代替“舒适”）。</w:t>
      </w:r>
    </w:p>
    <w:p w14:paraId="1D950A2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9Tp3-1749096903572"/>
      <w:bookmarkEnd w:id="9"/>
      <w:r>
        <w:rPr>
          <w:rFonts w:hint="eastAsia" w:ascii="微软雅黑" w:hAnsi="微软雅黑" w:eastAsia="微软雅黑" w:cs="微软雅黑"/>
          <w:sz w:val="24"/>
        </w:rPr>
        <w:t>关注感受，而不仅仅是规格（例如，用“整个冬天都温暖如春”代替“由羊毛制成”）。</w:t>
      </w:r>
    </w:p>
    <w:p w14:paraId="20B61A6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oymt-1749096903574"/>
      <w:bookmarkEnd w:id="10"/>
      <w:r>
        <w:rPr>
          <w:rFonts w:hint="eastAsia" w:ascii="微软雅黑" w:hAnsi="微软雅黑" w:eastAsia="微软雅黑" w:cs="微软雅黑"/>
          <w:sz w:val="24"/>
        </w:rPr>
        <w:t>讲述小故事以建立更深层次的联系（例如，“为壁炉旁的温馨夜晚而生”）。</w:t>
      </w:r>
    </w:p>
    <w:p w14:paraId="793602E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PgjN-1749096903577"/>
      <w:bookmarkEnd w:id="11"/>
      <w:r>
        <w:rPr>
          <w:rFonts w:hint="eastAsia" w:ascii="微软雅黑" w:hAnsi="微软雅黑" w:eastAsia="微软雅黑" w:cs="微软雅黑"/>
          <w:sz w:val="24"/>
        </w:rPr>
        <w:t>根据目标受众调整语气——奢侈品牌使用高雅语言，而轻松品牌则用更随意的表达。</w:t>
      </w:r>
    </w:p>
    <w:p w14:paraId="20EEF742">
      <w:pPr>
        <w:rPr>
          <w:rFonts w:hint="eastAsia" w:ascii="微软雅黑" w:hAnsi="微软雅黑" w:eastAsia="微软雅黑" w:cs="微软雅黑"/>
        </w:rPr>
      </w:pPr>
      <w:bookmarkStart w:id="12" w:name="AtBe-1749096903579"/>
      <w:bookmarkEnd w:id="12"/>
      <w:r>
        <w:rPr>
          <w:rFonts w:hint="eastAsia" w:ascii="微软雅黑" w:hAnsi="微软雅黑" w:eastAsia="微软雅黑" w:cs="微软雅黑"/>
          <w:sz w:val="24"/>
        </w:rPr>
        <w:t>说服力强的产品描述不仅仅是传递信息，它们能唤起顾客的情感，让他们觉得这件产品是他们生活中不可或缺的一部分。</w:t>
      </w:r>
    </w:p>
    <w:p w14:paraId="1EA133EC">
      <w:pPr>
        <w:rPr>
          <w:rFonts w:hint="eastAsia" w:ascii="微软雅黑" w:hAnsi="微软雅黑" w:eastAsia="微软雅黑" w:cs="微软雅黑"/>
        </w:rPr>
      </w:pPr>
      <w:bookmarkStart w:id="13" w:name="NdvC-1749096903582"/>
      <w:bookmarkEnd w:id="13"/>
      <w:r>
        <w:rPr>
          <w:rFonts w:hint="eastAsia" w:ascii="微软雅黑" w:hAnsi="微软雅黑" w:eastAsia="微软雅黑" w:cs="微软雅黑"/>
          <w:b/>
          <w:color w:val="86CB19"/>
          <w:sz w:val="28"/>
        </w:rPr>
        <w:t>2. 使用“强有力词汇”触发行动</w:t>
      </w:r>
    </w:p>
    <w:p w14:paraId="07011035">
      <w:pPr>
        <w:jc w:val="both"/>
        <w:rPr>
          <w:rFonts w:hint="eastAsia" w:ascii="微软雅黑" w:hAnsi="微软雅黑" w:eastAsia="微软雅黑" w:cs="微软雅黑"/>
        </w:rPr>
      </w:pPr>
      <w:bookmarkStart w:id="14" w:name="MIMJ-1749096903584"/>
      <w:bookmarkEnd w:id="14"/>
      <w:r>
        <w:rPr>
          <w:rFonts w:hint="eastAsia" w:ascii="微软雅黑" w:hAnsi="微软雅黑" w:eastAsia="微软雅黑" w:cs="微软雅黑"/>
          <w:sz w:val="24"/>
        </w:rPr>
        <w:t>词汇是有力量的。恰当的词汇能激发好奇心、制造紧迫感并建立信任——这些都是推动转化的关键因素。说服力强的产品描述不仅能提供信息，还能产生影响。</w:t>
      </w:r>
    </w:p>
    <w:p w14:paraId="7A644C71">
      <w:pPr>
        <w:jc w:val="both"/>
        <w:rPr>
          <w:rFonts w:hint="eastAsia" w:ascii="微软雅黑" w:hAnsi="微软雅黑" w:eastAsia="微软雅黑" w:cs="微软雅黑"/>
        </w:rPr>
      </w:pPr>
      <w:bookmarkStart w:id="15" w:name="cH37-1749096903586"/>
      <w:bookmarkEnd w:id="15"/>
      <w:r>
        <w:rPr>
          <w:rFonts w:hint="eastAsia" w:ascii="微软雅黑" w:hAnsi="微软雅黑" w:eastAsia="微软雅黑" w:cs="微软雅黑"/>
          <w:sz w:val="24"/>
        </w:rPr>
        <w:t>例如，耐克不会说“这双鞋轻便耐用”，而是说“每一步都超越你的极限”。这让产品感觉不仅仅是有功能的，而是个人成就的象征。</w:t>
      </w:r>
    </w:p>
    <w:p w14:paraId="07A24CEE">
      <w:pPr>
        <w:rPr>
          <w:rFonts w:hint="eastAsia" w:ascii="微软雅黑" w:hAnsi="微软雅黑" w:eastAsia="微软雅黑" w:cs="微软雅黑"/>
        </w:rPr>
      </w:pPr>
      <w:bookmarkStart w:id="16" w:name="oVFA-1749097308946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153660"/>
            <wp:effectExtent l="0" t="0" r="9525" b="8890"/>
            <wp:docPr id="1" name="Drawing 0" descr="微信图片_20250605121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微信图片_20250605121507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5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CE3D">
      <w:pPr>
        <w:rPr>
          <w:rFonts w:hint="eastAsia" w:ascii="微软雅黑" w:hAnsi="微软雅黑" w:eastAsia="微软雅黑" w:cs="微软雅黑"/>
        </w:rPr>
      </w:pPr>
      <w:bookmarkStart w:id="17" w:name="UcJU-1749096903588"/>
      <w:bookmarkEnd w:id="1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3AD60E02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8" w:name="MfvP-1749097324207"/>
      <w:bookmarkEnd w:id="18"/>
      <w:r>
        <w:rPr>
          <w:rFonts w:hint="eastAsia" w:ascii="微软雅黑" w:hAnsi="微软雅黑" w:eastAsia="微软雅黑" w:cs="微软雅黑"/>
          <w:sz w:val="24"/>
        </w:rPr>
        <w:t>使用制造紧迫感的词汇：“限量版”、“即将售罄”、“仅剩几件”。</w:t>
      </w:r>
    </w:p>
    <w:p w14:paraId="12087AB5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9" w:name="jo08-1749097324209"/>
      <w:bookmarkEnd w:id="19"/>
      <w:r>
        <w:rPr>
          <w:rFonts w:hint="eastAsia" w:ascii="微软雅黑" w:hAnsi="微软雅黑" w:eastAsia="微软雅黑" w:cs="微软雅黑"/>
          <w:sz w:val="24"/>
        </w:rPr>
        <w:t>触发情感：“在奢华中放松”、“体验轻松风格”、“全天舒适，轻松呼吸”。</w:t>
      </w:r>
    </w:p>
    <w:p w14:paraId="1D8EBEAF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20" w:name="H2ja-1749097324211"/>
      <w:bookmarkEnd w:id="20"/>
      <w:r>
        <w:rPr>
          <w:rFonts w:hint="eastAsia" w:ascii="微软雅黑" w:hAnsi="微软雅黑" w:eastAsia="微软雅黑" w:cs="微软雅黑"/>
          <w:sz w:val="24"/>
        </w:rPr>
        <w:t>营造专属感：“会员专享”、“独家访问”、“为你量身设计”。</w:t>
      </w:r>
    </w:p>
    <w:p w14:paraId="7A396987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21" w:name="IC4M-1749097324213"/>
      <w:bookmarkEnd w:id="21"/>
      <w:r>
        <w:rPr>
          <w:rFonts w:hint="eastAsia" w:ascii="微软雅黑" w:hAnsi="微软雅黑" w:eastAsia="微软雅黑" w:cs="微软雅黑"/>
          <w:sz w:val="24"/>
        </w:rPr>
        <w:t>使用行动词汇突出利益：“焕肤新生”、“提升表现”、“升级你的衣橱”。</w:t>
      </w:r>
    </w:p>
    <w:p w14:paraId="7B4DACB1">
      <w:pPr>
        <w:rPr>
          <w:rFonts w:hint="eastAsia" w:ascii="微软雅黑" w:hAnsi="微软雅黑" w:eastAsia="微软雅黑" w:cs="微软雅黑"/>
        </w:rPr>
      </w:pPr>
      <w:bookmarkStart w:id="22" w:name="Kg9p-1749097324215"/>
      <w:bookmarkEnd w:id="22"/>
      <w:r>
        <w:rPr>
          <w:rFonts w:hint="eastAsia" w:ascii="微软雅黑" w:hAnsi="微软雅黑" w:eastAsia="微软雅黑" w:cs="微软雅黑"/>
          <w:sz w:val="24"/>
        </w:rPr>
        <w:t>顾客会对那些能描绘画面并激发行动的词汇反应热烈。在撰写产品描述时，专注于那些让你的产品变得不可抗拒的强力词汇。</w:t>
      </w:r>
    </w:p>
    <w:p w14:paraId="3326DC26">
      <w:pPr>
        <w:rPr>
          <w:rFonts w:hint="eastAsia" w:ascii="微软雅黑" w:hAnsi="微软雅黑" w:eastAsia="微软雅黑" w:cs="微软雅黑"/>
        </w:rPr>
      </w:pPr>
      <w:bookmarkStart w:id="23" w:name="nWkn-1749097324217"/>
      <w:bookmarkEnd w:id="23"/>
      <w:r>
        <w:rPr>
          <w:rFonts w:hint="eastAsia" w:ascii="微软雅黑" w:hAnsi="微软雅黑" w:eastAsia="微软雅黑" w:cs="微软雅黑"/>
          <w:b/>
          <w:color w:val="86CB19"/>
          <w:sz w:val="28"/>
        </w:rPr>
        <w:t>3. 围绕产品讲故事</w:t>
      </w:r>
    </w:p>
    <w:p w14:paraId="646812FF">
      <w:pPr>
        <w:jc w:val="both"/>
        <w:rPr>
          <w:rFonts w:hint="eastAsia" w:ascii="微软雅黑" w:hAnsi="微软雅黑" w:eastAsia="微软雅黑" w:cs="微软雅黑"/>
        </w:rPr>
      </w:pPr>
      <w:bookmarkStart w:id="24" w:name="HOct-1749097324219"/>
      <w:bookmarkEnd w:id="24"/>
      <w:r>
        <w:rPr>
          <w:rFonts w:hint="eastAsia" w:ascii="微软雅黑" w:hAnsi="微软雅黑" w:eastAsia="微软雅黑" w:cs="微软雅黑"/>
          <w:sz w:val="24"/>
        </w:rPr>
        <w:t>人们买的不仅是产品，更是故事。一个有说服力的产品描述能让顾客想象产品如何融入他们的生活。讲故事能建立情感联系，让购买行为变得更有意义。</w:t>
      </w:r>
    </w:p>
    <w:p w14:paraId="01BDE362">
      <w:pPr>
        <w:jc w:val="both"/>
        <w:rPr>
          <w:rFonts w:hint="eastAsia" w:ascii="微软雅黑" w:hAnsi="微软雅黑" w:eastAsia="微软雅黑" w:cs="微软雅黑"/>
        </w:rPr>
      </w:pPr>
      <w:bookmarkStart w:id="25" w:name="qaNH-1749097324221"/>
      <w:bookmarkEnd w:id="25"/>
      <w:r>
        <w:rPr>
          <w:rFonts w:hint="eastAsia" w:ascii="微软雅黑" w:hAnsi="微软雅黑" w:eastAsia="微软雅黑" w:cs="微软雅黑"/>
          <w:sz w:val="24"/>
        </w:rPr>
        <w:t>Patagonia在这方面做得很好。他们不仅仅是列出材料，而是讲述探险者在极端环境中使用他们装备的故事。这让他们的产品显得不可或缺，而不仅仅是功能性工具。</w:t>
      </w:r>
    </w:p>
    <w:p w14:paraId="4D9DCBDB">
      <w:pPr>
        <w:rPr>
          <w:rFonts w:hint="eastAsia" w:ascii="微软雅黑" w:hAnsi="微软雅黑" w:eastAsia="微软雅黑" w:cs="微软雅黑"/>
        </w:rPr>
      </w:pPr>
      <w:bookmarkStart w:id="26" w:name="vDlk-1749097379992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05305"/>
            <wp:effectExtent l="0" t="0" r="9525" b="4445"/>
            <wp:docPr id="2" name="Drawing 1" descr="微信图片_20250605122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微信图片_2025060512220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9F16">
      <w:pPr>
        <w:rPr>
          <w:rFonts w:hint="eastAsia" w:ascii="微软雅黑" w:hAnsi="微软雅黑" w:eastAsia="微软雅黑" w:cs="微软雅黑"/>
        </w:rPr>
      </w:pPr>
      <w:bookmarkStart w:id="27" w:name="qJYH-1749097379997"/>
      <w:bookmarkEnd w:id="2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260CE696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28" w:name="6tF3-1749097386774"/>
      <w:bookmarkEnd w:id="28"/>
      <w:r>
        <w:rPr>
          <w:rFonts w:hint="eastAsia" w:ascii="微软雅黑" w:hAnsi="微软雅黑" w:eastAsia="微软雅黑" w:cs="微软雅黑"/>
          <w:sz w:val="24"/>
        </w:rPr>
        <w:t>设定场景：描述产品如何改善顾客的生活（例如，“想象醒来后精力充沛，享受了最佳睡眠”）。</w:t>
      </w:r>
    </w:p>
    <w:p w14:paraId="02947743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29" w:name="tQl3-1749097386776"/>
      <w:bookmarkEnd w:id="29"/>
      <w:r>
        <w:rPr>
          <w:rFonts w:hint="eastAsia" w:ascii="微软雅黑" w:hAnsi="微软雅黑" w:eastAsia="微软雅黑" w:cs="微软雅黑"/>
          <w:sz w:val="24"/>
        </w:rPr>
        <w:t>使用贴近生活的场景：展示产品如何解决问题（例如，“不再有缠线烦恼，随时随地享受无缝高音质”）。</w:t>
      </w:r>
    </w:p>
    <w:p w14:paraId="0C0058A1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30" w:name="PBok-1749097386778"/>
      <w:bookmarkEnd w:id="30"/>
      <w:r>
        <w:rPr>
          <w:rFonts w:hint="eastAsia" w:ascii="微软雅黑" w:hAnsi="微软雅黑" w:eastAsia="微软雅黑" w:cs="微软雅黑"/>
          <w:sz w:val="24"/>
        </w:rPr>
        <w:t>突出顾客体验：分享真实的评价或成功故事，让产品显得经过验证且值得信赖。</w:t>
      </w:r>
    </w:p>
    <w:p w14:paraId="44FDAA2E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31" w:name="FbsU-1749097386780"/>
      <w:bookmarkEnd w:id="31"/>
      <w:r>
        <w:rPr>
          <w:rFonts w:hint="eastAsia" w:ascii="微软雅黑" w:hAnsi="微软雅黑" w:eastAsia="微软雅黑" w:cs="微软雅黑"/>
          <w:sz w:val="24"/>
        </w:rPr>
        <w:t>让顾客成为主角：将产品定位为满足他们需求的解决方案（例如，“专为永不停歇的奋斗者设计”）。</w:t>
      </w:r>
    </w:p>
    <w:p w14:paraId="7F05CF72">
      <w:pPr>
        <w:jc w:val="both"/>
        <w:rPr>
          <w:rFonts w:hint="eastAsia" w:ascii="微软雅黑" w:hAnsi="微软雅黑" w:eastAsia="微软雅黑" w:cs="微软雅黑"/>
        </w:rPr>
      </w:pPr>
      <w:bookmarkStart w:id="32" w:name="LrOz-1749097386782"/>
      <w:bookmarkEnd w:id="32"/>
      <w:r>
        <w:rPr>
          <w:rFonts w:hint="eastAsia" w:ascii="微软雅黑" w:hAnsi="微软雅黑" w:eastAsia="微软雅黑" w:cs="微软雅黑"/>
          <w:sz w:val="24"/>
        </w:rPr>
        <w:t>故事能吸引、说服并促成销售。当故事讲得好时，产品描述会从简单的文字变成让人无法拒绝的购买理由。</w:t>
      </w:r>
    </w:p>
    <w:p w14:paraId="2B7AF8AA">
      <w:pPr>
        <w:rPr>
          <w:rFonts w:hint="eastAsia" w:ascii="微软雅黑" w:hAnsi="微软雅黑" w:eastAsia="微软雅黑" w:cs="微软雅黑"/>
        </w:rPr>
      </w:pPr>
      <w:bookmarkStart w:id="33" w:name="hgSs-1749097386785"/>
      <w:bookmarkEnd w:id="33"/>
      <w:r>
        <w:rPr>
          <w:rFonts w:hint="eastAsia" w:ascii="微软雅黑" w:hAnsi="微软雅黑" w:eastAsia="微软雅黑" w:cs="微软雅黑"/>
          <w:b/>
          <w:color w:val="86CB19"/>
          <w:sz w:val="28"/>
        </w:rPr>
        <w:t>4. 为目标顾客量身定制文案</w:t>
      </w:r>
    </w:p>
    <w:p w14:paraId="6208F763">
      <w:pPr>
        <w:jc w:val="both"/>
        <w:rPr>
          <w:rFonts w:hint="eastAsia" w:ascii="微软雅黑" w:hAnsi="微软雅黑" w:eastAsia="微软雅黑" w:cs="微软雅黑"/>
        </w:rPr>
      </w:pPr>
      <w:bookmarkStart w:id="34" w:name="nOie-1749097386787"/>
      <w:bookmarkEnd w:id="34"/>
      <w:r>
        <w:rPr>
          <w:rFonts w:hint="eastAsia" w:ascii="微软雅黑" w:hAnsi="微软雅黑" w:eastAsia="微软雅黑" w:cs="微软雅黑"/>
          <w:sz w:val="24"/>
        </w:rPr>
        <w:t>不同的顾客有不同的需求。一个有说服力的产品描述会直接与目标受众对话——使用他们熟悉的语气、语言和信息，与他们产生共鸣。</w:t>
      </w:r>
    </w:p>
    <w:p w14:paraId="7BB39736">
      <w:pPr>
        <w:jc w:val="both"/>
        <w:rPr>
          <w:rFonts w:hint="eastAsia" w:ascii="微软雅黑" w:hAnsi="微软雅黑" w:eastAsia="微软雅黑" w:cs="微软雅黑"/>
        </w:rPr>
      </w:pPr>
      <w:bookmarkStart w:id="35" w:name="F8fl-1749097386789"/>
      <w:bookmarkEnd w:id="35"/>
      <w:r>
        <w:rPr>
          <w:rFonts w:hint="eastAsia" w:ascii="微软雅黑" w:hAnsi="微软雅黑" w:eastAsia="微软雅黑" w:cs="微软雅黑"/>
          <w:sz w:val="24"/>
        </w:rPr>
        <w:t>以Glossier和劳力士为例。Glossier使用轻松友好的语言，比如“护肤第一，彩妆第二”，他们的顾客是年轻、时尚、社交媒体的活跃用户。而劳力士则用“声望、工艺和永恒优雅”这样的词汇吸引奢侈品买家。</w:t>
      </w:r>
    </w:p>
    <w:p w14:paraId="19DA866F">
      <w:pPr>
        <w:rPr>
          <w:rFonts w:hint="eastAsia" w:ascii="微软雅黑" w:hAnsi="微软雅黑" w:eastAsia="微软雅黑" w:cs="微软雅黑"/>
        </w:rPr>
      </w:pPr>
      <w:bookmarkStart w:id="36" w:name="gCE2-1749097451035"/>
      <w:bookmarkEnd w:id="3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2275"/>
            <wp:effectExtent l="0" t="0" r="9525" b="9525"/>
            <wp:docPr id="3" name="Drawing 2" descr="微信图片_20250605122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微信图片_2025060512231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9083">
      <w:pPr>
        <w:rPr>
          <w:rFonts w:hint="eastAsia" w:ascii="微软雅黑" w:hAnsi="微软雅黑" w:eastAsia="微软雅黑" w:cs="微软雅黑"/>
        </w:rPr>
      </w:pPr>
      <w:bookmarkStart w:id="37" w:name="yNge-1749097451040"/>
      <w:bookmarkEnd w:id="3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01CA70C4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38" w:name="pg3o-1749097458827"/>
      <w:bookmarkEnd w:id="38"/>
      <w:r>
        <w:rPr>
          <w:rFonts w:hint="eastAsia" w:ascii="微软雅黑" w:hAnsi="微软雅黑" w:eastAsia="微软雅黑" w:cs="微软雅黑"/>
          <w:sz w:val="24"/>
        </w:rPr>
        <w:t>了解你的受众——他们追求的是奢华、实惠还是性能？根据他们的需求调整语气。</w:t>
      </w:r>
    </w:p>
    <w:p w14:paraId="3D2571A7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39" w:name="ySF8-1749097458829"/>
      <w:bookmarkEnd w:id="39"/>
      <w:r>
        <w:rPr>
          <w:rFonts w:hint="eastAsia" w:ascii="微软雅黑" w:hAnsi="微软雅黑" w:eastAsia="微软雅黑" w:cs="微软雅黑"/>
          <w:sz w:val="24"/>
        </w:rPr>
        <w:t>使用他们熟悉的语言——健身品牌可以用高能量的词汇，而护肤品牌则可以专注于舒缓、平静的描述。</w:t>
      </w:r>
    </w:p>
    <w:p w14:paraId="111E46C5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40" w:name="6FLU-1749097458831"/>
      <w:bookmarkEnd w:id="40"/>
      <w:r>
        <w:rPr>
          <w:rFonts w:hint="eastAsia" w:ascii="微软雅黑" w:hAnsi="微软雅黑" w:eastAsia="微软雅黑" w:cs="微软雅黑"/>
          <w:sz w:val="24"/>
        </w:rPr>
        <w:t>避免通用文案——不要说“适合所有人”，而是说“专为需要风格与功能兼顾的忙碌职场人士设计”。</w:t>
      </w:r>
    </w:p>
    <w:p w14:paraId="67E24A8A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41" w:name="QaGV-1749097458833"/>
      <w:bookmarkEnd w:id="41"/>
      <w:r>
        <w:rPr>
          <w:rFonts w:hint="eastAsia" w:ascii="微软雅黑" w:hAnsi="微软雅黑" w:eastAsia="微软雅黑" w:cs="微软雅黑"/>
          <w:sz w:val="24"/>
        </w:rPr>
        <w:t>使用顾客常用的词汇——关注顾客评论、留言和常见问题，了解他们如何描述产品。</w:t>
      </w:r>
    </w:p>
    <w:p w14:paraId="47852CF2">
      <w:pPr>
        <w:jc w:val="both"/>
        <w:rPr>
          <w:rFonts w:hint="eastAsia" w:ascii="微软雅黑" w:hAnsi="微软雅黑" w:eastAsia="微软雅黑" w:cs="微软雅黑"/>
        </w:rPr>
      </w:pPr>
      <w:bookmarkStart w:id="42" w:name="8HK4-1749097458835"/>
      <w:bookmarkEnd w:id="42"/>
      <w:r>
        <w:rPr>
          <w:rFonts w:hint="eastAsia" w:ascii="微软雅黑" w:hAnsi="微软雅黑" w:eastAsia="微软雅黑" w:cs="微软雅黑"/>
          <w:sz w:val="24"/>
        </w:rPr>
        <w:t>当顾客觉得产品是为他们量身定制时，他们更有可能下单。秘诀是什么？用他们的语言说话。</w:t>
      </w:r>
    </w:p>
    <w:p w14:paraId="687C071E">
      <w:pPr>
        <w:rPr>
          <w:rFonts w:hint="eastAsia" w:ascii="微软雅黑" w:hAnsi="微软雅黑" w:eastAsia="微软雅黑" w:cs="微软雅黑"/>
        </w:rPr>
      </w:pPr>
      <w:bookmarkStart w:id="43" w:name="fQBj-1749097458838"/>
      <w:bookmarkEnd w:id="43"/>
      <w:r>
        <w:rPr>
          <w:rFonts w:hint="eastAsia" w:ascii="微软雅黑" w:hAnsi="微软雅黑" w:eastAsia="微软雅黑" w:cs="微软雅黑"/>
          <w:b/>
          <w:color w:val="86CB19"/>
          <w:sz w:val="28"/>
        </w:rPr>
        <w:t>5. 突出利益，而不仅仅是功能</w:t>
      </w:r>
    </w:p>
    <w:p w14:paraId="615E7765">
      <w:pPr>
        <w:jc w:val="both"/>
        <w:rPr>
          <w:rFonts w:hint="eastAsia" w:ascii="微软雅黑" w:hAnsi="微软雅黑" w:eastAsia="微软雅黑" w:cs="微软雅黑"/>
        </w:rPr>
      </w:pPr>
      <w:bookmarkStart w:id="44" w:name="fzIJ-1749097458840"/>
      <w:bookmarkEnd w:id="44"/>
      <w:r>
        <w:rPr>
          <w:rFonts w:hint="eastAsia" w:ascii="微软雅黑" w:hAnsi="微软雅黑" w:eastAsia="微软雅黑" w:cs="微软雅黑"/>
          <w:sz w:val="24"/>
        </w:rPr>
        <w:t>顾客不仅想知道产品有什么，更想知道它能为他们带来什么。功能描述的是产品本身，而利益则解释了它为什么重要。</w:t>
      </w:r>
    </w:p>
    <w:p w14:paraId="12BE7B47">
      <w:pPr>
        <w:jc w:val="both"/>
        <w:rPr>
          <w:rFonts w:hint="eastAsia" w:ascii="微软雅黑" w:hAnsi="微软雅黑" w:eastAsia="微软雅黑" w:cs="微软雅黑"/>
        </w:rPr>
      </w:pPr>
      <w:bookmarkStart w:id="45" w:name="sD24-1749097458843"/>
      <w:bookmarkEnd w:id="45"/>
      <w:r>
        <w:rPr>
          <w:rFonts w:hint="eastAsia" w:ascii="微软雅黑" w:hAnsi="微软雅黑" w:eastAsia="微软雅黑" w:cs="微软雅黑"/>
          <w:sz w:val="24"/>
        </w:rPr>
        <w:t>例如，戴森不会说“我们的吸尘器吸力强劲”，而是说“用先进的吸尘技术，轻松深度清洁你的家”。利益是什么？更干净的家，更少的努力。</w:t>
      </w:r>
    </w:p>
    <w:p w14:paraId="19695AA9">
      <w:pPr>
        <w:rPr>
          <w:rFonts w:hint="eastAsia" w:ascii="微软雅黑" w:hAnsi="微软雅黑" w:eastAsia="微软雅黑" w:cs="微软雅黑"/>
        </w:rPr>
      </w:pPr>
      <w:bookmarkStart w:id="46" w:name="KXMd-1749097528081"/>
      <w:bookmarkEnd w:id="4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77160"/>
            <wp:effectExtent l="0" t="0" r="0" b="0"/>
            <wp:docPr id="4" name="Drawing 3" descr="微信图片_20250605122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微信图片_2025060512242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8FC9">
      <w:pPr>
        <w:jc w:val="both"/>
        <w:rPr>
          <w:rFonts w:hint="eastAsia" w:ascii="微软雅黑" w:hAnsi="微软雅黑" w:eastAsia="微软雅黑" w:cs="微软雅黑"/>
        </w:rPr>
      </w:pPr>
      <w:bookmarkStart w:id="47" w:name="Jzs4-1749097528086"/>
      <w:bookmarkEnd w:id="4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37CCE548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TEpJ-1749097539253"/>
      <w:bookmarkEnd w:id="48"/>
      <w:r>
        <w:rPr>
          <w:rFonts w:hint="eastAsia" w:ascii="微软雅黑" w:hAnsi="微软雅黑" w:eastAsia="微软雅黑" w:cs="微软雅黑"/>
          <w:sz w:val="24"/>
        </w:rPr>
        <w:t>将功能转化为实际利益——不要说“防水”，而是说“无论天气如何，保持干爽舒适”。</w:t>
      </w:r>
    </w:p>
    <w:p w14:paraId="34377C27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75Fn-1749097539255"/>
      <w:bookmarkEnd w:id="49"/>
      <w:r>
        <w:rPr>
          <w:rFonts w:hint="eastAsia" w:ascii="微软雅黑" w:hAnsi="微软雅黑" w:eastAsia="微软雅黑" w:cs="微软雅黑"/>
          <w:sz w:val="24"/>
        </w:rPr>
        <w:t>回答顾客的潜在问题——“这对我有什么帮助？”</w:t>
      </w:r>
    </w:p>
    <w:p w14:paraId="00A04C0A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5CRl-1749097539257"/>
      <w:bookmarkEnd w:id="50"/>
      <w:r>
        <w:rPr>
          <w:rFonts w:hint="eastAsia" w:ascii="微软雅黑" w:hAnsi="微软雅黑" w:eastAsia="微软雅黑" w:cs="微软雅黑"/>
          <w:sz w:val="24"/>
        </w:rPr>
        <w:t>使用对比增加价值——如“比棉质柔软10倍，带来无与伦比的舒适感”。</w:t>
      </w:r>
    </w:p>
    <w:p w14:paraId="341E6E7B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7YLu-1749097539259"/>
      <w:bookmarkEnd w:id="51"/>
      <w:r>
        <w:rPr>
          <w:rFonts w:hint="eastAsia" w:ascii="微软雅黑" w:hAnsi="微软雅黑" w:eastAsia="微软雅黑" w:cs="微软雅黑"/>
          <w:sz w:val="24"/>
        </w:rPr>
        <w:t>运用“那又怎样？”规则——如果某个特性不能回答“那又怎样？”，就将其重新打造成利益。</w:t>
      </w:r>
    </w:p>
    <w:p w14:paraId="41C0E2C7">
      <w:pPr>
        <w:jc w:val="both"/>
        <w:rPr>
          <w:rFonts w:hint="eastAsia" w:ascii="微软雅黑" w:hAnsi="微软雅黑" w:eastAsia="微软雅黑" w:cs="微软雅黑"/>
        </w:rPr>
      </w:pPr>
      <w:bookmarkStart w:id="52" w:name="MOeC-1749097539261"/>
      <w:bookmarkEnd w:id="52"/>
      <w:r>
        <w:rPr>
          <w:rFonts w:hint="eastAsia" w:ascii="微软雅黑" w:hAnsi="微软雅黑" w:eastAsia="微软雅黑" w:cs="微软雅黑"/>
          <w:sz w:val="24"/>
        </w:rPr>
        <w:t>说服力强的产品描述让顾客看到并感受到价值，而不仅仅是读到它。</w:t>
      </w:r>
    </w:p>
    <w:p w14:paraId="4115CCD0">
      <w:pPr>
        <w:jc w:val="both"/>
        <w:rPr>
          <w:rFonts w:hint="eastAsia" w:ascii="微软雅黑" w:hAnsi="微软雅黑" w:eastAsia="微软雅黑" w:cs="微软雅黑"/>
        </w:rPr>
      </w:pPr>
      <w:bookmarkStart w:id="53" w:name="7ypj-1749097539264"/>
      <w:bookmarkEnd w:id="53"/>
      <w:r>
        <w:rPr>
          <w:rFonts w:hint="eastAsia" w:ascii="微软雅黑" w:hAnsi="微软雅黑" w:eastAsia="微软雅黑" w:cs="微软雅黑"/>
          <w:b/>
          <w:color w:val="86CB19"/>
          <w:sz w:val="28"/>
        </w:rPr>
        <w:t>6. 优化排版，提升可读性</w:t>
      </w:r>
    </w:p>
    <w:p w14:paraId="0DE3D50E">
      <w:pPr>
        <w:jc w:val="both"/>
        <w:rPr>
          <w:rFonts w:hint="eastAsia" w:ascii="微软雅黑" w:hAnsi="微软雅黑" w:eastAsia="微软雅黑" w:cs="微软雅黑"/>
        </w:rPr>
      </w:pPr>
      <w:bookmarkStart w:id="54" w:name="O6G9-1749097539266"/>
      <w:bookmarkEnd w:id="54"/>
      <w:r>
        <w:rPr>
          <w:rFonts w:hint="eastAsia" w:ascii="微软雅黑" w:hAnsi="微软雅黑" w:eastAsia="微软雅黑" w:cs="微软雅黑"/>
          <w:sz w:val="24"/>
        </w:rPr>
        <w:t>大多数顾客不会逐字阅读产品描述——他们会快速浏览。如果你的文案过于冗长、密集或杂乱，他们就会跳过。说服力强的产品描述应该易于浏览，同时传递关键信息。</w:t>
      </w:r>
    </w:p>
    <w:p w14:paraId="4CB581CA">
      <w:pPr>
        <w:jc w:val="both"/>
        <w:rPr>
          <w:rFonts w:hint="eastAsia" w:ascii="微软雅黑" w:hAnsi="微软雅黑" w:eastAsia="微软雅黑" w:cs="微软雅黑"/>
        </w:rPr>
      </w:pPr>
      <w:bookmarkStart w:id="55" w:name="j9tE-1749097539268"/>
      <w:bookmarkEnd w:id="55"/>
      <w:r>
        <w:rPr>
          <w:rFonts w:hint="eastAsia" w:ascii="微软雅黑" w:hAnsi="微软雅黑" w:eastAsia="微软雅黑" w:cs="微软雅黑"/>
          <w:sz w:val="24"/>
        </w:rPr>
        <w:t>亚马逊在这方面做得很好。他们的产品页面使用项目符号、短段落、加粗文字和留白，确保内容清晰易懂。</w:t>
      </w:r>
    </w:p>
    <w:p w14:paraId="3D006B89">
      <w:pPr>
        <w:rPr>
          <w:rFonts w:hint="eastAsia" w:ascii="微软雅黑" w:hAnsi="微软雅黑" w:eastAsia="微软雅黑" w:cs="微软雅黑"/>
        </w:rPr>
      </w:pPr>
      <w:bookmarkStart w:id="56" w:name="UjgR-1749097772109"/>
      <w:bookmarkEnd w:id="5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10815"/>
            <wp:effectExtent l="0" t="0" r="0" b="0"/>
            <wp:docPr id="5" name="Drawing 4" descr="微信图片_20250605122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微信图片_2025060512254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FCB">
      <w:pPr>
        <w:jc w:val="both"/>
        <w:rPr>
          <w:rFonts w:hint="eastAsia" w:ascii="微软雅黑" w:hAnsi="微软雅黑" w:eastAsia="微软雅黑" w:cs="微软雅黑"/>
        </w:rPr>
      </w:pPr>
      <w:bookmarkStart w:id="57" w:name="Tpvu-1749097772114"/>
      <w:bookmarkEnd w:id="5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0C60C0D9">
      <w:pPr>
        <w:numPr>
          <w:ilvl w:val="0"/>
          <w:numId w:val="6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58" w:name="tMOj-1749097778953"/>
      <w:bookmarkEnd w:id="58"/>
      <w:r>
        <w:rPr>
          <w:rFonts w:hint="eastAsia" w:ascii="微软雅黑" w:hAnsi="微软雅黑" w:eastAsia="微软雅黑" w:cs="微软雅黑"/>
          <w:sz w:val="24"/>
        </w:rPr>
        <w:t>使用项目符号突出关键功能和利益。</w:t>
      </w:r>
    </w:p>
    <w:p w14:paraId="4D51C181">
      <w:pPr>
        <w:numPr>
          <w:ilvl w:val="0"/>
          <w:numId w:val="6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59" w:name="W0oA-1749097778955"/>
      <w:bookmarkEnd w:id="59"/>
      <w:r>
        <w:rPr>
          <w:rFonts w:hint="eastAsia" w:ascii="微软雅黑" w:hAnsi="微软雅黑" w:eastAsia="微软雅黑" w:cs="微软雅黑"/>
          <w:sz w:val="24"/>
        </w:rPr>
        <w:t>保持句子简短，提升可读性。</w:t>
      </w:r>
    </w:p>
    <w:p w14:paraId="7922D6A3">
      <w:pPr>
        <w:numPr>
          <w:ilvl w:val="0"/>
          <w:numId w:val="6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60" w:name="WOKf-1749097778957"/>
      <w:bookmarkEnd w:id="60"/>
      <w:r>
        <w:rPr>
          <w:rFonts w:hint="eastAsia" w:ascii="微软雅黑" w:hAnsi="微软雅黑" w:eastAsia="微软雅黑" w:cs="微软雅黑"/>
          <w:sz w:val="24"/>
        </w:rPr>
        <w:t>用副标题或留白分隔长文本。</w:t>
      </w:r>
    </w:p>
    <w:p w14:paraId="55F12036">
      <w:pPr>
        <w:numPr>
          <w:ilvl w:val="0"/>
          <w:numId w:val="6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61" w:name="PS8O-1749097778959"/>
      <w:bookmarkEnd w:id="61"/>
      <w:r>
        <w:rPr>
          <w:rFonts w:hint="eastAsia" w:ascii="微软雅黑" w:hAnsi="微软雅黑" w:eastAsia="微软雅黑" w:cs="微软雅黑"/>
          <w:sz w:val="24"/>
        </w:rPr>
        <w:t>加粗关键短语，吸引注意力。</w:t>
      </w:r>
    </w:p>
    <w:p w14:paraId="537061E0">
      <w:pPr>
        <w:rPr>
          <w:rFonts w:hint="eastAsia" w:ascii="微软雅黑" w:hAnsi="微软雅黑" w:eastAsia="微软雅黑" w:cs="微软雅黑"/>
        </w:rPr>
      </w:pPr>
      <w:bookmarkStart w:id="62" w:name="UYh1-1749097778961"/>
      <w:bookmarkEnd w:id="62"/>
      <w:r>
        <w:rPr>
          <w:rFonts w:hint="eastAsia" w:ascii="微软雅黑" w:hAnsi="微软雅黑" w:eastAsia="微软雅黑" w:cs="微软雅黑"/>
          <w:sz w:val="24"/>
        </w:rPr>
        <w:t>清晰、易于浏览的描述能保持顾客的注意力，而结构良好的页面能显著提升转化率。</w:t>
      </w:r>
    </w:p>
    <w:p w14:paraId="711025A6">
      <w:pPr>
        <w:rPr>
          <w:rFonts w:hint="eastAsia" w:ascii="微软雅黑" w:hAnsi="微软雅黑" w:eastAsia="微软雅黑" w:cs="微软雅黑"/>
        </w:rPr>
      </w:pPr>
      <w:bookmarkStart w:id="63" w:name="0xQ5-1749097778963"/>
      <w:bookmarkEnd w:id="63"/>
      <w:r>
        <w:rPr>
          <w:rFonts w:hint="eastAsia" w:ascii="微软雅黑" w:hAnsi="微软雅黑" w:eastAsia="微软雅黑" w:cs="微软雅黑"/>
          <w:b/>
          <w:color w:val="86CB19"/>
          <w:sz w:val="28"/>
        </w:rPr>
        <w:t>7. 在产品描述中融入社交证明</w:t>
      </w:r>
    </w:p>
    <w:p w14:paraId="78CA9F0B">
      <w:pPr>
        <w:jc w:val="both"/>
        <w:rPr>
          <w:rFonts w:hint="eastAsia" w:ascii="微软雅黑" w:hAnsi="微软雅黑" w:eastAsia="微软雅黑" w:cs="微软雅黑"/>
        </w:rPr>
      </w:pPr>
      <w:bookmarkStart w:id="64" w:name="bCg3-1749097778965"/>
      <w:bookmarkEnd w:id="64"/>
      <w:r>
        <w:rPr>
          <w:rFonts w:hint="eastAsia" w:ascii="微软雅黑" w:hAnsi="微软雅黑" w:eastAsia="微软雅黑" w:cs="微软雅黑"/>
          <w:sz w:val="24"/>
        </w:rPr>
        <w:t>顾客更信任其他顾客，而不是品牌本身。社交证明——如评论、推荐和背书——能增加可信度，让顾客对购买更有信心。</w:t>
      </w:r>
    </w:p>
    <w:p w14:paraId="360CA002">
      <w:pPr>
        <w:jc w:val="both"/>
        <w:rPr>
          <w:rFonts w:hint="eastAsia" w:ascii="微软雅黑" w:hAnsi="微软雅黑" w:eastAsia="微软雅黑" w:cs="微软雅黑"/>
        </w:rPr>
      </w:pPr>
      <w:bookmarkStart w:id="65" w:name="Qnpm-1749097778967"/>
      <w:bookmarkEnd w:id="65"/>
      <w:r>
        <w:rPr>
          <w:rFonts w:hint="eastAsia" w:ascii="微软雅黑" w:hAnsi="微软雅黑" w:eastAsia="微软雅黑" w:cs="微软雅黑"/>
          <w:sz w:val="24"/>
        </w:rPr>
        <w:t>Everlane通过在产品描述中直接引用顾客评价来运用这一策略。他们不仅仅是描述产品，而是让真实的买家为他们代言。</w:t>
      </w:r>
    </w:p>
    <w:p w14:paraId="7BCA9876">
      <w:pPr>
        <w:rPr>
          <w:rFonts w:hint="eastAsia" w:ascii="微软雅黑" w:hAnsi="微软雅黑" w:eastAsia="微软雅黑" w:cs="微软雅黑"/>
        </w:rPr>
      </w:pPr>
      <w:bookmarkStart w:id="66" w:name="9Pea-1749097902153"/>
      <w:bookmarkEnd w:id="6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50920"/>
            <wp:effectExtent l="0" t="0" r="0" b="0"/>
            <wp:docPr id="6" name="Drawing 5" descr="微信图片_20250605122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微信图片_20250605122940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8E2E">
      <w:pPr>
        <w:jc w:val="both"/>
        <w:rPr>
          <w:rFonts w:hint="eastAsia" w:ascii="微软雅黑" w:hAnsi="微软雅黑" w:eastAsia="微软雅黑" w:cs="微软雅黑"/>
        </w:rPr>
      </w:pPr>
      <w:bookmarkStart w:id="67" w:name="6OqE-1749097902157"/>
      <w:bookmarkEnd w:id="6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56C7DB33">
      <w:pPr>
        <w:numPr>
          <w:ilvl w:val="0"/>
          <w:numId w:val="7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68" w:name="efpp-1749103273201"/>
      <w:bookmarkEnd w:id="68"/>
      <w:r>
        <w:rPr>
          <w:rFonts w:hint="eastAsia" w:ascii="微软雅黑" w:hAnsi="微软雅黑" w:eastAsia="微软雅黑" w:cs="微软雅黑"/>
          <w:sz w:val="24"/>
        </w:rPr>
        <w:t>在产品描述中加入顾客评价。</w:t>
      </w:r>
    </w:p>
    <w:p w14:paraId="7E44C490">
      <w:pPr>
        <w:numPr>
          <w:ilvl w:val="0"/>
          <w:numId w:val="7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69" w:name="hIOF-1749103273203"/>
      <w:bookmarkEnd w:id="69"/>
      <w:r>
        <w:rPr>
          <w:rFonts w:hint="eastAsia" w:ascii="微软雅黑" w:hAnsi="微软雅黑" w:eastAsia="微软雅黑" w:cs="微软雅黑"/>
          <w:sz w:val="24"/>
        </w:rPr>
        <w:t>用“畅销款”或“深受10,000+顾客喜爱”等短语突出热门产品。</w:t>
      </w:r>
    </w:p>
    <w:p w14:paraId="4279A581">
      <w:pPr>
        <w:numPr>
          <w:ilvl w:val="0"/>
          <w:numId w:val="7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70" w:name="jG7q-1749103273206"/>
      <w:bookmarkEnd w:id="70"/>
      <w:r>
        <w:rPr>
          <w:rFonts w:hint="eastAsia" w:ascii="微软雅黑" w:hAnsi="微软雅黑" w:eastAsia="微软雅黑" w:cs="微软雅黑"/>
          <w:sz w:val="24"/>
        </w:rPr>
        <w:t>使用网红或专家背书增加可信度。</w:t>
      </w:r>
    </w:p>
    <w:p w14:paraId="35EEBBD6">
      <w:pPr>
        <w:numPr>
          <w:ilvl w:val="0"/>
          <w:numId w:val="7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71" w:name="pss7-1749103273208"/>
      <w:bookmarkEnd w:id="71"/>
      <w:r>
        <w:rPr>
          <w:rFonts w:hint="eastAsia" w:ascii="微软雅黑" w:hAnsi="微软雅黑" w:eastAsia="微软雅黑" w:cs="微软雅黑"/>
          <w:sz w:val="24"/>
        </w:rPr>
        <w:t>通过用户生成内容（UGC）展示真实的顾客体验，如照片或视频。</w:t>
      </w:r>
    </w:p>
    <w:p w14:paraId="3E5DFB5B">
      <w:pPr>
        <w:rPr>
          <w:rFonts w:hint="eastAsia" w:ascii="微软雅黑" w:hAnsi="微软雅黑" w:eastAsia="微软雅黑" w:cs="微软雅黑"/>
        </w:rPr>
      </w:pPr>
      <w:bookmarkStart w:id="72" w:name="6EGT-1749103273210"/>
      <w:bookmarkEnd w:id="72"/>
      <w:r>
        <w:rPr>
          <w:rFonts w:hint="eastAsia" w:ascii="微软雅黑" w:hAnsi="微软雅黑" w:eastAsia="微软雅黑" w:cs="微软雅黑"/>
          <w:sz w:val="24"/>
        </w:rPr>
        <w:t>加入社交证明能让你的产品显得经过验证、值得信赖，从而促成购买。</w:t>
      </w:r>
    </w:p>
    <w:p w14:paraId="16DD5A88">
      <w:pPr>
        <w:rPr>
          <w:rFonts w:hint="eastAsia" w:ascii="微软雅黑" w:hAnsi="微软雅黑" w:eastAsia="微软雅黑" w:cs="微软雅黑"/>
        </w:rPr>
      </w:pPr>
      <w:bookmarkStart w:id="73" w:name="JCNk-1749103273212"/>
      <w:bookmarkEnd w:id="73"/>
      <w:r>
        <w:rPr>
          <w:rFonts w:hint="eastAsia" w:ascii="微软雅黑" w:hAnsi="微软雅黑" w:eastAsia="微软雅黑" w:cs="微软雅黑"/>
          <w:b/>
          <w:color w:val="86CB19"/>
          <w:sz w:val="28"/>
        </w:rPr>
        <w:t>8. 强有力的行动号召（CTA）</w:t>
      </w:r>
    </w:p>
    <w:p w14:paraId="7D24440B">
      <w:pPr>
        <w:jc w:val="both"/>
        <w:rPr>
          <w:rFonts w:hint="eastAsia" w:ascii="微软雅黑" w:hAnsi="微软雅黑" w:eastAsia="微软雅黑" w:cs="微软雅黑"/>
        </w:rPr>
      </w:pPr>
      <w:bookmarkStart w:id="74" w:name="Ries-1749103273214"/>
      <w:bookmarkEnd w:id="74"/>
      <w:r>
        <w:rPr>
          <w:rFonts w:hint="eastAsia" w:ascii="微软雅黑" w:hAnsi="微软雅黑" w:eastAsia="微软雅黑" w:cs="微软雅黑"/>
          <w:sz w:val="24"/>
        </w:rPr>
        <w:t>即使是最好的产品描述，如果没有引导顾客采取行动，也无法促成转化。一个强有力的行动号召（CTA）能引导顾客进入下一步——无论是加入购物车、注册还是直接购买。</w:t>
      </w:r>
    </w:p>
    <w:p w14:paraId="4E16B37E">
      <w:pPr>
        <w:jc w:val="both"/>
        <w:rPr>
          <w:rFonts w:hint="eastAsia" w:ascii="微软雅黑" w:hAnsi="微软雅黑" w:eastAsia="微软雅黑" w:cs="微软雅黑"/>
        </w:rPr>
      </w:pPr>
      <w:bookmarkStart w:id="75" w:name="IVHf-1749103273216"/>
      <w:bookmarkEnd w:id="75"/>
      <w:r>
        <w:rPr>
          <w:rFonts w:hint="eastAsia" w:ascii="微软雅黑" w:hAnsi="微软雅黑" w:eastAsia="微软雅黑" w:cs="微软雅黑"/>
          <w:sz w:val="24"/>
        </w:rPr>
        <w:t>例如，Glossier使用有趣、对话式的CTA，比如“立即焕发光彩”，而不是普通的“立即购买”。这种小调整让行动显得更亲切、更个性化。</w:t>
      </w:r>
    </w:p>
    <w:p w14:paraId="28304907">
      <w:pPr>
        <w:rPr>
          <w:rFonts w:hint="eastAsia" w:ascii="微软雅黑" w:hAnsi="微软雅黑" w:eastAsia="微软雅黑" w:cs="微软雅黑"/>
        </w:rPr>
      </w:pPr>
      <w:bookmarkStart w:id="76" w:name="ryxF-1749103335983"/>
      <w:bookmarkEnd w:id="7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804410"/>
            <wp:effectExtent l="0" t="0" r="0" b="0"/>
            <wp:docPr id="7" name="Drawing 6" descr="微信图片_20250605140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微信图片_20250605140115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0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FBEE">
      <w:pPr>
        <w:jc w:val="both"/>
        <w:rPr>
          <w:rFonts w:hint="eastAsia" w:ascii="微软雅黑" w:hAnsi="微软雅黑" w:eastAsia="微软雅黑" w:cs="微软雅黑"/>
        </w:rPr>
      </w:pPr>
      <w:bookmarkStart w:id="77" w:name="ys7M-1749103335988"/>
      <w:bookmarkEnd w:id="7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1BFC3FAA"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78" w:name="yBT5-1749103342888"/>
      <w:bookmarkEnd w:id="78"/>
      <w:r>
        <w:rPr>
          <w:rFonts w:hint="eastAsia" w:ascii="微软雅黑" w:hAnsi="微软雅黑" w:eastAsia="微软雅黑" w:cs="微软雅黑"/>
          <w:sz w:val="24"/>
        </w:rPr>
        <w:t>使用行动导向的短语——用“获取免费样品”代替“提交”。</w:t>
      </w:r>
    </w:p>
    <w:p w14:paraId="02C72C2C"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79" w:name="u9yW-1749103342890"/>
      <w:bookmarkEnd w:id="79"/>
      <w:r>
        <w:rPr>
          <w:rFonts w:hint="eastAsia" w:ascii="微软雅黑" w:hAnsi="微软雅黑" w:eastAsia="微软雅黑" w:cs="微软雅黑"/>
          <w:sz w:val="24"/>
        </w:rPr>
        <w:t>制造紧迫感——“库存有限，今日下单”。</w:t>
      </w:r>
    </w:p>
    <w:p w14:paraId="6C3CB86D"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80" w:name="5g8m-1749103342892"/>
      <w:bookmarkEnd w:id="80"/>
      <w:r>
        <w:rPr>
          <w:rFonts w:hint="eastAsia" w:ascii="微软雅黑" w:hAnsi="微软雅黑" w:eastAsia="微软雅黑" w:cs="微软雅黑"/>
          <w:sz w:val="24"/>
        </w:rPr>
        <w:t>让CTA更个性化——“领取专属折扣”。</w:t>
      </w:r>
    </w:p>
    <w:p w14:paraId="72B4C738">
      <w:pPr>
        <w:numPr>
          <w:ilvl w:val="0"/>
          <w:numId w:val="8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81" w:name="ycYB-1749103342895"/>
      <w:bookmarkEnd w:id="81"/>
      <w:r>
        <w:rPr>
          <w:rFonts w:hint="eastAsia" w:ascii="微软雅黑" w:hAnsi="微软雅黑" w:eastAsia="微软雅黑" w:cs="微软雅黑"/>
          <w:sz w:val="24"/>
        </w:rPr>
        <w:t>测试不同的CTA——小小的改变可能带来巨大的转化提升。</w:t>
      </w:r>
    </w:p>
    <w:p w14:paraId="0EFD7AFE">
      <w:pPr>
        <w:rPr>
          <w:rFonts w:hint="eastAsia" w:ascii="微软雅黑" w:hAnsi="微软雅黑" w:eastAsia="微软雅黑" w:cs="微软雅黑"/>
        </w:rPr>
      </w:pPr>
      <w:bookmarkStart w:id="82" w:name="ktro-1749103342897"/>
      <w:bookmarkEnd w:id="82"/>
      <w:r>
        <w:rPr>
          <w:rFonts w:hint="eastAsia" w:ascii="微软雅黑" w:hAnsi="微软雅黑" w:eastAsia="微软雅黑" w:cs="微软雅黑"/>
          <w:sz w:val="24"/>
        </w:rPr>
        <w:t>一个精心设计的CTA能消除犹豫，鼓励行动，是促成高转化产品描述的关键部分。</w:t>
      </w:r>
    </w:p>
    <w:p w14:paraId="5989F1B9">
      <w:pPr>
        <w:rPr>
          <w:rFonts w:hint="eastAsia" w:ascii="微软雅黑" w:hAnsi="微软雅黑" w:eastAsia="微软雅黑" w:cs="微软雅黑"/>
        </w:rPr>
      </w:pPr>
      <w:bookmarkStart w:id="83" w:name="4XPS-1749103342899"/>
      <w:bookmarkEnd w:id="83"/>
      <w:r>
        <w:rPr>
          <w:rFonts w:hint="eastAsia" w:ascii="微软雅黑" w:hAnsi="微软雅黑" w:eastAsia="微软雅黑" w:cs="微软雅黑"/>
          <w:b/>
          <w:color w:val="86CB19"/>
          <w:sz w:val="28"/>
        </w:rPr>
        <w:t>9. A/B测试与优化描述</w:t>
      </w:r>
    </w:p>
    <w:p w14:paraId="7BF3B111">
      <w:pPr>
        <w:jc w:val="both"/>
        <w:rPr>
          <w:rFonts w:hint="eastAsia" w:ascii="微软雅黑" w:hAnsi="微软雅黑" w:eastAsia="微软雅黑" w:cs="微软雅黑"/>
        </w:rPr>
      </w:pPr>
      <w:bookmarkStart w:id="84" w:name="rY6n-1749103342901"/>
      <w:bookmarkEnd w:id="84"/>
      <w:r>
        <w:rPr>
          <w:rFonts w:hint="eastAsia" w:ascii="微软雅黑" w:hAnsi="微软雅黑" w:eastAsia="微软雅黑" w:cs="微软雅黑"/>
          <w:sz w:val="24"/>
        </w:rPr>
        <w:t>即使是最有说服力的产品描述也有改进空间。优秀的电商品牌不会猜测什么有效——他们会测试不同版本，找出最能推动转化的文案。</w:t>
      </w:r>
    </w:p>
    <w:p w14:paraId="601DA81B">
      <w:pPr>
        <w:jc w:val="both"/>
        <w:rPr>
          <w:rFonts w:hint="eastAsia" w:ascii="微软雅黑" w:hAnsi="微软雅黑" w:eastAsia="微软雅黑" w:cs="微软雅黑"/>
        </w:rPr>
      </w:pPr>
      <w:bookmarkStart w:id="85" w:name="aUW7-1749103342903"/>
      <w:bookmarkEnd w:id="85"/>
      <w:r>
        <w:rPr>
          <w:rFonts w:hint="eastAsia" w:ascii="微软雅黑" w:hAnsi="微软雅黑" w:eastAsia="微软雅黑" w:cs="微软雅黑"/>
          <w:sz w:val="24"/>
        </w:rPr>
        <w:t>例如，耐克不断尝试不同的标题、CTA措辞和产品描述，以优化他们的信息并最大化销售。</w:t>
      </w:r>
    </w:p>
    <w:p w14:paraId="7A3C2201">
      <w:pPr>
        <w:rPr>
          <w:rFonts w:hint="eastAsia" w:ascii="微软雅黑" w:hAnsi="微软雅黑" w:eastAsia="微软雅黑" w:cs="微软雅黑"/>
        </w:rPr>
      </w:pPr>
      <w:bookmarkStart w:id="86" w:name="3ODG-1749103388013"/>
      <w:bookmarkEnd w:id="8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87040"/>
            <wp:effectExtent l="0" t="0" r="0" b="0"/>
            <wp:docPr id="8" name="Drawing 7" descr="微信图片_20250605140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微信图片_2025060514022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D048">
      <w:pPr>
        <w:rPr>
          <w:rFonts w:hint="eastAsia" w:ascii="微软雅黑" w:hAnsi="微软雅黑" w:eastAsia="微软雅黑" w:cs="微软雅黑"/>
        </w:rPr>
      </w:pPr>
      <w:bookmarkStart w:id="87" w:name="7dBm-1749103388018"/>
      <w:bookmarkEnd w:id="87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12BD3BDD">
      <w:pPr>
        <w:numPr>
          <w:ilvl w:val="0"/>
          <w:numId w:val="9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88" w:name="491Z-1749103394109"/>
      <w:bookmarkEnd w:id="88"/>
      <w:r>
        <w:rPr>
          <w:rFonts w:hint="eastAsia" w:ascii="微软雅黑" w:hAnsi="微软雅黑" w:eastAsia="微软雅黑" w:cs="微软雅黑"/>
          <w:sz w:val="24"/>
        </w:rPr>
        <w:t>测试不同的标题——看看哪个版本更能吸引顾客。</w:t>
      </w:r>
    </w:p>
    <w:p w14:paraId="5CF6ECB1">
      <w:pPr>
        <w:numPr>
          <w:ilvl w:val="0"/>
          <w:numId w:val="9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89" w:name="VwgI-1749103394111"/>
      <w:bookmarkEnd w:id="89"/>
      <w:r>
        <w:rPr>
          <w:rFonts w:hint="eastAsia" w:ascii="微软雅黑" w:hAnsi="微软雅黑" w:eastAsia="微软雅黑" w:cs="微软雅黑"/>
          <w:sz w:val="24"/>
        </w:rPr>
        <w:t>尝试不同的CTA风格——“立即购买” vs. “今天下单”。</w:t>
      </w:r>
    </w:p>
    <w:p w14:paraId="22C4CC88">
      <w:pPr>
        <w:numPr>
          <w:ilvl w:val="0"/>
          <w:numId w:val="9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90" w:name="klmF-1749103394113"/>
      <w:bookmarkEnd w:id="90"/>
      <w:r>
        <w:rPr>
          <w:rFonts w:hint="eastAsia" w:ascii="微软雅黑" w:hAnsi="微软雅黑" w:eastAsia="微软雅黑" w:cs="微软雅黑"/>
          <w:sz w:val="24"/>
        </w:rPr>
        <w:t>实验不同的产品描述——短 vs. 长，情感 vs. 功能导向。</w:t>
      </w:r>
    </w:p>
    <w:p w14:paraId="48C39D69">
      <w:pPr>
        <w:numPr>
          <w:ilvl w:val="0"/>
          <w:numId w:val="9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91" w:name="6eWm-1749103394115"/>
      <w:bookmarkEnd w:id="91"/>
      <w:r>
        <w:rPr>
          <w:rFonts w:hint="eastAsia" w:ascii="微软雅黑" w:hAnsi="微软雅黑" w:eastAsia="微软雅黑" w:cs="微软雅黑"/>
          <w:sz w:val="24"/>
        </w:rPr>
        <w:t>使用A/B测试工具（如Ptengine）比较不同版本并跟踪表现。</w:t>
      </w:r>
    </w:p>
    <w:p w14:paraId="2E33459A">
      <w:pPr>
        <w:numPr>
          <w:ilvl w:val="0"/>
          <w:numId w:val="9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92" w:name="XUxQ-1749103394117"/>
      <w:bookmarkEnd w:id="92"/>
      <w:r>
        <w:rPr>
          <w:rFonts w:hint="eastAsia" w:ascii="微软雅黑" w:hAnsi="微软雅黑" w:eastAsia="微软雅黑" w:cs="微软雅黑"/>
          <w:sz w:val="24"/>
        </w:rPr>
        <w:t>分析热图和用户行为，了解顾客在购买前如何与描述互动。</w:t>
      </w:r>
    </w:p>
    <w:p w14:paraId="26AD601F">
      <w:pPr>
        <w:jc w:val="both"/>
        <w:rPr>
          <w:rFonts w:hint="eastAsia" w:ascii="微软雅黑" w:hAnsi="微软雅黑" w:eastAsia="微软雅黑" w:cs="微软雅黑"/>
        </w:rPr>
      </w:pPr>
      <w:bookmarkStart w:id="93" w:name="GGPO-1749103394120"/>
      <w:bookmarkEnd w:id="93"/>
      <w:r>
        <w:rPr>
          <w:rFonts w:hint="eastAsia" w:ascii="微软雅黑" w:hAnsi="微软雅黑" w:eastAsia="微软雅黑" w:cs="微软雅黑"/>
          <w:sz w:val="24"/>
        </w:rPr>
        <w:t>小小的调整可能带来巨大的转化提升。通过测试你的描述，确保你始终使用最有效的版本。</w:t>
      </w:r>
    </w:p>
    <w:p w14:paraId="581713FE">
      <w:pPr>
        <w:jc w:val="both"/>
        <w:rPr>
          <w:rFonts w:hint="eastAsia" w:ascii="微软雅黑" w:hAnsi="微软雅黑" w:eastAsia="微软雅黑" w:cs="微软雅黑"/>
        </w:rPr>
      </w:pPr>
      <w:bookmarkStart w:id="94" w:name="1m8n-1749103394122"/>
      <w:bookmarkEnd w:id="94"/>
      <w:r>
        <w:rPr>
          <w:rFonts w:hint="eastAsia" w:ascii="微软雅黑" w:hAnsi="微软雅黑" w:eastAsia="微软雅黑" w:cs="微软雅黑"/>
          <w:b/>
          <w:color w:val="86CB19"/>
          <w:sz w:val="28"/>
        </w:rPr>
        <w:t>10. 产品描述中的定价心理学</w:t>
      </w:r>
    </w:p>
    <w:p w14:paraId="34F7DA91">
      <w:pPr>
        <w:jc w:val="both"/>
        <w:rPr>
          <w:rFonts w:hint="eastAsia" w:ascii="微软雅黑" w:hAnsi="微软雅黑" w:eastAsia="微软雅黑" w:cs="微软雅黑"/>
        </w:rPr>
      </w:pPr>
      <w:bookmarkStart w:id="95" w:name="tciQ-1749103394124"/>
      <w:bookmarkEnd w:id="95"/>
      <w:r>
        <w:rPr>
          <w:rFonts w:hint="eastAsia" w:ascii="微软雅黑" w:hAnsi="微软雅黑" w:eastAsia="微软雅黑" w:cs="微软雅黑"/>
          <w:sz w:val="24"/>
        </w:rPr>
        <w:t>定价不仅仅是数字——它关乎顾客的感知。一个写得好的产品描述能让产品显得更划算，而无需改变价格。巧妙的措辞、定价格式和对比技巧都能影响顾客对价值的感知。</w:t>
      </w:r>
    </w:p>
    <w:p w14:paraId="5432637D">
      <w:pPr>
        <w:jc w:val="both"/>
        <w:rPr>
          <w:rFonts w:hint="eastAsia" w:ascii="微软雅黑" w:hAnsi="微软雅黑" w:eastAsia="微软雅黑" w:cs="微软雅黑"/>
        </w:rPr>
      </w:pPr>
      <w:bookmarkStart w:id="96" w:name="j5sR-1749103394126"/>
      <w:bookmarkEnd w:id="96"/>
      <w:r>
        <w:rPr>
          <w:rFonts w:hint="eastAsia" w:ascii="微软雅黑" w:hAnsi="微软雅黑" w:eastAsia="微软雅黑" w:cs="微软雅黑"/>
          <w:sz w:val="24"/>
        </w:rPr>
        <w:t>例如，苹果不会说“iPhone售价999美元”，而是说“每月仅需41.62美元起”——这让价格显得更亲民。</w:t>
      </w:r>
    </w:p>
    <w:p w14:paraId="2A8EB1C5">
      <w:pPr>
        <w:rPr>
          <w:rFonts w:hint="eastAsia" w:ascii="微软雅黑" w:hAnsi="微软雅黑" w:eastAsia="微软雅黑" w:cs="微软雅黑"/>
        </w:rPr>
      </w:pPr>
      <w:bookmarkStart w:id="97" w:name="dowJ-1749103486053"/>
      <w:bookmarkEnd w:id="9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34895"/>
            <wp:effectExtent l="0" t="0" r="0" b="0"/>
            <wp:docPr id="9" name="Drawing 8" descr="微信图片_20250605140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微信图片_20250605140314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A5CC">
      <w:pPr>
        <w:rPr>
          <w:rFonts w:hint="eastAsia" w:ascii="微软雅黑" w:hAnsi="微软雅黑" w:eastAsia="微软雅黑" w:cs="微软雅黑"/>
        </w:rPr>
      </w:pPr>
      <w:bookmarkStart w:id="98" w:name="UUjn-1749103486057"/>
      <w:bookmarkEnd w:id="98"/>
      <w:r>
        <w:rPr>
          <w:rFonts w:hint="eastAsia" w:ascii="微软雅黑" w:hAnsi="微软雅黑" w:eastAsia="微软雅黑" w:cs="微软雅黑"/>
          <w:b/>
          <w:sz w:val="24"/>
        </w:rPr>
        <w:t>如何在电商中应用：</w:t>
      </w:r>
    </w:p>
    <w:p w14:paraId="623306E7">
      <w:pPr>
        <w:numPr>
          <w:ilvl w:val="0"/>
          <w:numId w:val="1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99" w:name="wVeC-1749103533367"/>
      <w:bookmarkEnd w:id="99"/>
      <w:r>
        <w:rPr>
          <w:rFonts w:hint="eastAsia" w:ascii="微软雅黑" w:hAnsi="微软雅黑" w:eastAsia="微软雅黑" w:cs="微软雅黑"/>
          <w:sz w:val="24"/>
        </w:rPr>
        <w:t>使用价格锚定——显示折扣前的原价（例如，“原价199美元，现价仅129美元！”）。</w:t>
      </w:r>
    </w:p>
    <w:p w14:paraId="3F5738FB">
      <w:pPr>
        <w:numPr>
          <w:ilvl w:val="0"/>
          <w:numId w:val="1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00" w:name="LnFO-1749103533369"/>
      <w:bookmarkEnd w:id="100"/>
      <w:r>
        <w:rPr>
          <w:rFonts w:hint="eastAsia" w:ascii="微软雅黑" w:hAnsi="微软雅黑" w:eastAsia="微软雅黑" w:cs="微软雅黑"/>
          <w:sz w:val="24"/>
        </w:rPr>
        <w:t>将价格拆分为更小的金额——“每天仅需2美元”而不是“每月60美元”。</w:t>
      </w:r>
    </w:p>
    <w:p w14:paraId="743B20D1">
      <w:pPr>
        <w:numPr>
          <w:ilvl w:val="0"/>
          <w:numId w:val="1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01" w:name="9bio-1749103533371"/>
      <w:bookmarkEnd w:id="101"/>
      <w:r>
        <w:rPr>
          <w:rFonts w:hint="eastAsia" w:ascii="微软雅黑" w:hAnsi="微软雅黑" w:eastAsia="微软雅黑" w:cs="微软雅黑"/>
          <w:sz w:val="24"/>
        </w:rPr>
        <w:t>突出价值而非成本——“买3付2”听起来比“33%折扣”更吸引人。</w:t>
      </w:r>
    </w:p>
    <w:p w14:paraId="677D0AEB">
      <w:pPr>
        <w:numPr>
          <w:ilvl w:val="0"/>
          <w:numId w:val="1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02" w:name="Kyui-1749103533373"/>
      <w:bookmarkEnd w:id="102"/>
      <w:r>
        <w:rPr>
          <w:rFonts w:hint="eastAsia" w:ascii="微软雅黑" w:hAnsi="微软雅黑" w:eastAsia="微软雅黑" w:cs="微软雅黑"/>
          <w:sz w:val="24"/>
        </w:rPr>
        <w:t>与高价选项对比——展示高端和标准版本，让中端产品显得更具性价比。</w:t>
      </w:r>
    </w:p>
    <w:p w14:paraId="26D51149">
      <w:pPr>
        <w:jc w:val="both"/>
        <w:rPr>
          <w:rFonts w:hint="eastAsia" w:ascii="微软雅黑" w:hAnsi="微软雅黑" w:eastAsia="微软雅黑" w:cs="微软雅黑"/>
        </w:rPr>
      </w:pPr>
      <w:bookmarkStart w:id="103" w:name="pkkH-1749103533375"/>
      <w:bookmarkEnd w:id="103"/>
      <w:r>
        <w:rPr>
          <w:rFonts w:hint="eastAsia" w:ascii="微软雅黑" w:hAnsi="微软雅黑" w:eastAsia="微软雅黑" w:cs="微软雅黑"/>
          <w:sz w:val="24"/>
        </w:rPr>
        <w:t>一个优秀的产品描述不仅仅是销售产品，它还能通过让价格显得更划算来促成销售。</w:t>
      </w:r>
    </w:p>
    <w:p w14:paraId="5BC61E01">
      <w:pPr>
        <w:rPr>
          <w:rFonts w:hint="eastAsia" w:ascii="微软雅黑" w:hAnsi="微软雅黑" w:eastAsia="微软雅黑" w:cs="微软雅黑"/>
        </w:rPr>
      </w:pPr>
      <w:bookmarkStart w:id="104" w:name="41tu-1749103533379"/>
      <w:bookmarkEnd w:id="104"/>
      <w:r>
        <w:rPr>
          <w:rFonts w:hint="eastAsia" w:ascii="微软雅黑" w:hAnsi="微软雅黑" w:eastAsia="微软雅黑" w:cs="微软雅黑"/>
          <w:b/>
          <w:color w:val="86CB19"/>
          <w:sz w:val="28"/>
        </w:rPr>
        <w:t>总结：让你的产品描述成为销售利器</w:t>
      </w:r>
    </w:p>
    <w:p w14:paraId="75C907D8">
      <w:pPr>
        <w:jc w:val="both"/>
        <w:rPr>
          <w:rFonts w:hint="eastAsia" w:ascii="微软雅黑" w:hAnsi="微软雅黑" w:eastAsia="微软雅黑" w:cs="微软雅黑"/>
        </w:rPr>
      </w:pPr>
      <w:bookmarkStart w:id="105" w:name="q1r9-1749103533381"/>
      <w:bookmarkEnd w:id="105"/>
      <w:r>
        <w:rPr>
          <w:rFonts w:hint="eastAsia" w:ascii="微软雅黑" w:hAnsi="微软雅黑" w:eastAsia="微软雅黑" w:cs="微软雅黑"/>
          <w:sz w:val="24"/>
        </w:rPr>
        <w:t>产品描述不仅仅是文字——它是你的无声销售员。当它写得足够好时，不仅能传递信息，更能说服顾客下单。</w:t>
      </w:r>
    </w:p>
    <w:p w14:paraId="73712321">
      <w:pPr>
        <w:jc w:val="both"/>
        <w:rPr>
          <w:rFonts w:hint="eastAsia" w:ascii="微软雅黑" w:hAnsi="微软雅黑" w:eastAsia="微软雅黑" w:cs="微软雅黑"/>
        </w:rPr>
      </w:pPr>
      <w:bookmarkStart w:id="106" w:name="Wa8s-1749103533383"/>
      <w:bookmarkEnd w:id="106"/>
      <w:r>
        <w:rPr>
          <w:rFonts w:hint="eastAsia" w:ascii="微软雅黑" w:hAnsi="微软雅黑" w:eastAsia="微软雅黑" w:cs="微软雅黑"/>
          <w:b/>
          <w:sz w:val="24"/>
        </w:rPr>
        <w:t>关键要点：</w:t>
      </w:r>
    </w:p>
    <w:p w14:paraId="04F43556">
      <w:pPr>
        <w:numPr>
          <w:ilvl w:val="0"/>
          <w:numId w:val="1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07" w:name="amYV-1749103533385"/>
      <w:bookmarkEnd w:id="107"/>
      <w:bookmarkStart w:id="114" w:name="_GoBack"/>
      <w:bookmarkEnd w:id="114"/>
      <w:r>
        <w:rPr>
          <w:rFonts w:hint="eastAsia" w:ascii="微软雅黑" w:hAnsi="微软雅黑" w:eastAsia="微软雅黑" w:cs="微软雅黑"/>
          <w:sz w:val="24"/>
        </w:rPr>
        <w:t>用情感与顾客建立联系。</w:t>
      </w:r>
    </w:p>
    <w:p w14:paraId="192E74F3">
      <w:pPr>
        <w:numPr>
          <w:ilvl w:val="0"/>
          <w:numId w:val="1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08" w:name="gKIt-1749103533387"/>
      <w:bookmarkEnd w:id="108"/>
      <w:r>
        <w:rPr>
          <w:rFonts w:hint="eastAsia" w:ascii="微软雅黑" w:hAnsi="微软雅黑" w:eastAsia="微软雅黑" w:cs="微软雅黑"/>
          <w:sz w:val="24"/>
        </w:rPr>
        <w:t>突出利益，而非仅限特性。</w:t>
      </w:r>
    </w:p>
    <w:p w14:paraId="5F02A7E8">
      <w:pPr>
        <w:numPr>
          <w:ilvl w:val="0"/>
          <w:numId w:val="1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09" w:name="so9k-1749103533389"/>
      <w:bookmarkEnd w:id="109"/>
      <w:r>
        <w:rPr>
          <w:rFonts w:hint="eastAsia" w:ascii="微软雅黑" w:hAnsi="微软雅黑" w:eastAsia="微软雅黑" w:cs="微软雅黑"/>
          <w:sz w:val="24"/>
        </w:rPr>
        <w:t>通过项目符号和排版让描述易于浏览。</w:t>
      </w:r>
    </w:p>
    <w:p w14:paraId="152CBE77">
      <w:pPr>
        <w:numPr>
          <w:ilvl w:val="0"/>
          <w:numId w:val="1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10" w:name="ocd9-1749103533391"/>
      <w:bookmarkEnd w:id="110"/>
      <w:r>
        <w:rPr>
          <w:rFonts w:hint="eastAsia" w:ascii="微软雅黑" w:hAnsi="微软雅黑" w:eastAsia="微软雅黑" w:cs="微软雅黑"/>
          <w:sz w:val="24"/>
        </w:rPr>
        <w:t>利用社交证明建立信任。</w:t>
      </w:r>
    </w:p>
    <w:p w14:paraId="503846FF">
      <w:pPr>
        <w:numPr>
          <w:ilvl w:val="0"/>
          <w:numId w:val="1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11" w:name="aMd0-1749103533393"/>
      <w:bookmarkEnd w:id="111"/>
      <w:r>
        <w:rPr>
          <w:rFonts w:hint="eastAsia" w:ascii="微软雅黑" w:hAnsi="微软雅黑" w:eastAsia="微软雅黑" w:cs="微软雅黑"/>
          <w:sz w:val="24"/>
        </w:rPr>
        <w:t>使用A/B测试工具（如Ptengine）进行测试和优化。</w:t>
      </w:r>
    </w:p>
    <w:p w14:paraId="662BEC42">
      <w:pPr>
        <w:numPr>
          <w:ilvl w:val="0"/>
          <w:numId w:val="1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</w:rPr>
      </w:pPr>
      <w:bookmarkStart w:id="112" w:name="v3eZ-1749103533396"/>
      <w:bookmarkEnd w:id="112"/>
      <w:r>
        <w:rPr>
          <w:rFonts w:hint="eastAsia" w:ascii="微软雅黑" w:hAnsi="微软雅黑" w:eastAsia="微软雅黑" w:cs="微软雅黑"/>
          <w:sz w:val="24"/>
        </w:rPr>
        <w:t>设计强有力的CTA，推动行动。</w:t>
      </w:r>
    </w:p>
    <w:p w14:paraId="2E3623FB">
      <w:pPr>
        <w:jc w:val="both"/>
        <w:rPr>
          <w:rFonts w:hint="eastAsia" w:ascii="微软雅黑" w:hAnsi="微软雅黑" w:eastAsia="微软雅黑" w:cs="微软雅黑"/>
        </w:rPr>
      </w:pPr>
      <w:bookmarkStart w:id="113" w:name="QaQj-1749103533398"/>
      <w:bookmarkEnd w:id="113"/>
      <w:r>
        <w:rPr>
          <w:rFonts w:hint="eastAsia" w:ascii="微软雅黑" w:hAnsi="微软雅黑" w:eastAsia="微软雅黑" w:cs="微软雅黑"/>
          <w:sz w:val="24"/>
        </w:rPr>
        <w:t>最有说服力的产品描述不仅仅是描述产品——它们能促成销售。从今天开始应用这些策略，见证你的转化率飙升！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66BFD"/>
    <w:multiLevelType w:val="singleLevel"/>
    <w:tmpl w:val="85066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E2A8EC3"/>
    <w:multiLevelType w:val="singleLevel"/>
    <w:tmpl w:val="8E2A8E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6C09540"/>
    <w:multiLevelType w:val="singleLevel"/>
    <w:tmpl w:val="C6C095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46AA92D"/>
    <w:multiLevelType w:val="singleLevel"/>
    <w:tmpl w:val="D46AA9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CB0240C"/>
    <w:multiLevelType w:val="singleLevel"/>
    <w:tmpl w:val="DCB024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C06EC3A"/>
    <w:multiLevelType w:val="singleLevel"/>
    <w:tmpl w:val="EC06EC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DEDC600"/>
    <w:multiLevelType w:val="singleLevel"/>
    <w:tmpl w:val="1DEDC6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0F3380E"/>
    <w:multiLevelType w:val="singleLevel"/>
    <w:tmpl w:val="30F338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FF74D13"/>
    <w:multiLevelType w:val="singleLevel"/>
    <w:tmpl w:val="4FF74D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6BAB9D2"/>
    <w:multiLevelType w:val="singleLevel"/>
    <w:tmpl w:val="56BAB9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944D58F"/>
    <w:multiLevelType w:val="singleLevel"/>
    <w:tmpl w:val="7944D5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0"/>
  </w:num>
  <w:num w:numId="5">
    <w:abstractNumId w:val="9"/>
  </w:num>
  <w:num w:numId="6">
    <w:abstractNumId w:val="3"/>
  </w:num>
  <w:num w:numId="7">
    <w:abstractNumId w:val="7"/>
  </w:num>
  <w:num w:numId="8">
    <w:abstractNumId w:val="1"/>
  </w:num>
  <w:num w:numId="9">
    <w:abstractNumId w:val="8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4C5D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1430</Words>
  <Characters>1465</Characters>
  <TotalTime>0</TotalTime>
  <ScaleCrop>false</ScaleCrop>
  <LinksUpToDate>false</LinksUpToDate>
  <CharactersWithSpaces>1469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2025-06-05T06:18:00Z</dcterms:created>
  <dc:creator>Apache POI</dc:creator>
  <cp:lastModifiedBy>小虎牙</cp:lastModifiedBy>
  <dcterms:modified xsi:type="dcterms:W3CDTF">2025-06-05T06:19:06Z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1AB7D88FBAEE47E984CE2823ED62F908_12</vt:lpwstr>
  </property>
</Properties>
</file>