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A8E55">
      <w:pPr>
        <w:spacing w:before="0" w:after="0" w:line="240" w:lineRule="auto"/>
        <w:rPr>
          <w:rFonts w:hint="eastAsia" w:ascii="微软雅黑" w:hAnsi="微软雅黑" w:eastAsia="微软雅黑" w:cs="微软雅黑"/>
        </w:rPr>
      </w:pPr>
      <w:bookmarkStart w:id="0" w:name="3060-162184661593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独立站40%转化率落地页优化指南</w:t>
      </w:r>
    </w:p>
    <w:p w14:paraId="6EF29CDD">
      <w:pPr>
        <w:rPr>
          <w:rFonts w:hint="eastAsia" w:ascii="微软雅黑" w:hAnsi="微软雅黑" w:eastAsia="微软雅黑" w:cs="微软雅黑"/>
        </w:rPr>
      </w:pPr>
      <w:bookmarkStart w:id="1" w:name="pG9q-1744017170618"/>
      <w:bookmarkEnd w:id="1"/>
      <w:r>
        <w:rPr>
          <w:rFonts w:hint="eastAsia" w:ascii="微软雅黑" w:hAnsi="微软雅黑" w:eastAsia="微软雅黑" w:cs="微软雅黑"/>
          <w:b/>
          <w:sz w:val="30"/>
        </w:rPr>
        <w:t>01</w:t>
      </w:r>
      <w:r>
        <w:rPr>
          <w:rFonts w:hint="eastAsia" w:ascii="微软雅黑" w:hAnsi="微软雅黑" w:eastAsia="微软雅黑" w:cs="微软雅黑"/>
          <w:b/>
          <w:color w:val="000000"/>
          <w:sz w:val="30"/>
        </w:rPr>
        <w:t>出海网站落地页优化哪些部分？</w:t>
      </w:r>
    </w:p>
    <w:p w14:paraId="77EB7F72">
      <w:pPr>
        <w:rPr>
          <w:rFonts w:hint="eastAsia" w:ascii="微软雅黑" w:hAnsi="微软雅黑" w:eastAsia="微软雅黑" w:cs="微软雅黑"/>
        </w:rPr>
      </w:pPr>
      <w:bookmarkStart w:id="2" w:name="HUrw-1744017222786"/>
      <w:bookmarkEnd w:id="2"/>
      <w:r>
        <w:rPr>
          <w:rFonts w:hint="eastAsia" w:ascii="微软雅黑" w:hAnsi="微软雅黑" w:eastAsia="微软雅黑" w:cs="微软雅黑"/>
          <w:color w:val="000000"/>
          <w:sz w:val="22"/>
        </w:rPr>
        <w:t>在创建推广优惠的登录页面之前，一定要先了解目标受众。</w:t>
      </w:r>
      <w:r>
        <w:rPr>
          <w:rFonts w:hint="eastAsia" w:ascii="微软雅黑" w:hAnsi="微软雅黑" w:eastAsia="微软雅黑" w:cs="微软雅黑"/>
          <w:color w:val="FF4F59"/>
          <w:sz w:val="22"/>
        </w:rPr>
        <w:t>这不仅仅是看他们的年龄和性别，更要深入了解他们的需求、购买动机以及你的优惠如何解决他们的问题。</w:t>
      </w:r>
      <w:r>
        <w:rPr>
          <w:rFonts w:hint="eastAsia" w:ascii="微软雅黑" w:hAnsi="微软雅黑" w:eastAsia="微软雅黑" w:cs="微软雅黑"/>
          <w:color w:val="000000"/>
          <w:sz w:val="22"/>
        </w:rPr>
        <w:t>只有把这些关键点搞清楚，才能精准地描绘出“买家画像”，并设计出真正吸引他们的登录页面。</w:t>
      </w:r>
    </w:p>
    <w:p w14:paraId="0CEDDED1">
      <w:pPr>
        <w:rPr>
          <w:rFonts w:hint="eastAsia" w:ascii="微软雅黑" w:hAnsi="微软雅黑" w:eastAsia="微软雅黑" w:cs="微软雅黑"/>
        </w:rPr>
      </w:pPr>
      <w:bookmarkStart w:id="3" w:name="ltj3-1744017223044"/>
      <w:bookmarkEnd w:id="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72080"/>
            <wp:effectExtent l="0" t="0" r="9525" b="1397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9DAF4">
      <w:pPr>
        <w:rPr>
          <w:rFonts w:hint="eastAsia" w:ascii="微软雅黑" w:hAnsi="微软雅黑" w:eastAsia="微软雅黑" w:cs="微软雅黑"/>
        </w:rPr>
      </w:pPr>
      <w:bookmarkStart w:id="4" w:name="YQyb-1744017222985"/>
      <w:bookmarkEnd w:id="4"/>
      <w:r>
        <w:rPr>
          <w:rFonts w:hint="eastAsia" w:ascii="微软雅黑" w:hAnsi="微软雅黑" w:eastAsia="微软雅黑" w:cs="微软雅黑"/>
          <w:color w:val="000000"/>
          <w:sz w:val="24"/>
        </w:rPr>
        <w:t>你对受众的了解越深入，做出有效页面的可能性就越高。如果不知道从哪里入手，可以借助Facebook的Audience Insights这类工具，帮助你更好地洞察受众。</w:t>
      </w:r>
    </w:p>
    <w:p w14:paraId="47F5A2A3">
      <w:pPr>
        <w:rPr>
          <w:rFonts w:hint="eastAsia" w:ascii="微软雅黑" w:hAnsi="微软雅黑" w:eastAsia="微软雅黑" w:cs="微软雅黑"/>
        </w:rPr>
      </w:pPr>
      <w:bookmarkStart w:id="5" w:name="Z1nJ-1744017222989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创建登录页面时，建议从最小可行页面（MVP）开始。MVP是将潜在客户转化为客户的最低限度，是与客户关系的起点。</w:t>
      </w:r>
      <w:r>
        <w:rPr>
          <w:rFonts w:hint="eastAsia" w:ascii="微软雅黑" w:hAnsi="微软雅黑" w:eastAsia="微软雅黑" w:cs="微软雅黑"/>
          <w:color w:val="FF4F59"/>
          <w:sz w:val="24"/>
        </w:rPr>
        <w:t>通过MVP，可以在三个不同级别匹配页面信息，并进行A/B测试以优化：</w:t>
      </w:r>
    </w:p>
    <w:p w14:paraId="04A1665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" w:name="k38V-1744017222993"/>
      <w:bookmarkEnd w:id="6"/>
      <w:r>
        <w:rPr>
          <w:rFonts w:hint="eastAsia" w:ascii="微软雅黑" w:hAnsi="微软雅黑" w:eastAsia="微软雅黑" w:cs="微软雅黑"/>
          <w:sz w:val="24"/>
        </w:rPr>
        <w:t>简单消息匹配：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创建基础页面，像向陌生人介绍优惠一样简单。从这个级别获取的信息用于改进到下一个级别。</w:t>
      </w:r>
    </w:p>
    <w:p w14:paraId="69EAAEE3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7" w:name="GXXA-1744017222997"/>
      <w:bookmarkEnd w:id="7"/>
      <w:r>
        <w:rPr>
          <w:rFonts w:hint="eastAsia" w:ascii="微软雅黑" w:hAnsi="微软雅黑" w:eastAsia="微软雅黑" w:cs="微软雅黑"/>
          <w:sz w:val="24"/>
        </w:rPr>
        <w:t>深度消息匹配：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创建了解用户生命周期的页面，与他们当前所处阶段相关。</w:t>
      </w:r>
    </w:p>
    <w:p w14:paraId="731318A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8" w:name="OsZB-1744017223001"/>
      <w:bookmarkEnd w:id="8"/>
      <w:r>
        <w:rPr>
          <w:rFonts w:hint="eastAsia" w:ascii="微软雅黑" w:hAnsi="微软雅黑" w:eastAsia="微软雅黑" w:cs="微软雅黑"/>
          <w:sz w:val="24"/>
        </w:rPr>
        <w:t>体验匹配：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利用足够的数据创建能引起受众共鸣的页面，将访客转化为潜在客户。</w:t>
      </w:r>
    </w:p>
    <w:p w14:paraId="01E2F406">
      <w:pPr>
        <w:rPr>
          <w:rFonts w:hint="eastAsia" w:ascii="微软雅黑" w:hAnsi="微软雅黑" w:eastAsia="微软雅黑" w:cs="微软雅黑"/>
        </w:rPr>
      </w:pPr>
      <w:bookmarkStart w:id="9" w:name="yDbI-1744017223005"/>
      <w:bookmarkEnd w:id="9"/>
      <w:r>
        <w:rPr>
          <w:rFonts w:hint="eastAsia" w:ascii="微软雅黑" w:hAnsi="微软雅黑" w:eastAsia="微软雅黑" w:cs="微软雅黑"/>
          <w:color w:val="000000"/>
          <w:sz w:val="24"/>
        </w:rPr>
        <w:t>了解受众后，就可以创建优化的登录页面，吸引访客转化。优化登录页面的组成部分包括：</w:t>
      </w:r>
    </w:p>
    <w:p w14:paraId="36E61D03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7d2H-1744017223012"/>
      <w:bookmarkEnd w:id="10"/>
      <w:r>
        <w:rPr>
          <w:rFonts w:hint="eastAsia" w:ascii="微软雅黑" w:hAnsi="微软雅黑" w:eastAsia="微软雅黑" w:cs="微软雅黑"/>
          <w:sz w:val="24"/>
        </w:rPr>
        <w:t>无页外导航链接：</w:t>
      </w:r>
      <w:r>
        <w:rPr>
          <w:rFonts w:hint="eastAsia" w:ascii="微软雅黑" w:hAnsi="微软雅黑" w:eastAsia="微软雅黑" w:cs="微软雅黑"/>
          <w:color w:val="000000"/>
          <w:sz w:val="24"/>
        </w:rPr>
        <w:t>避免分散访客注意力，只保留有助于提高可信度的链接，如隐私政策。</w:t>
      </w:r>
    </w:p>
    <w:p w14:paraId="1CF3BB06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1" w:name="6CVb-1744017223016"/>
      <w:bookmarkEnd w:id="11"/>
      <w:r>
        <w:rPr>
          <w:rFonts w:hint="eastAsia" w:ascii="微软雅黑" w:hAnsi="微软雅黑" w:eastAsia="微软雅黑" w:cs="微软雅黑"/>
          <w:sz w:val="24"/>
        </w:rPr>
        <w:t>标题：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主要标题要吸引注意力，说明你能为受众做什么；次要标题可补充信息。</w:t>
      </w:r>
    </w:p>
    <w:p w14:paraId="69051ABA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EcEX-1744017223020"/>
      <w:bookmarkEnd w:id="12"/>
      <w:r>
        <w:rPr>
          <w:rFonts w:hint="eastAsia" w:ascii="微软雅黑" w:hAnsi="微软雅黑" w:eastAsia="微软雅黑" w:cs="微软雅黑"/>
          <w:sz w:val="24"/>
        </w:rPr>
        <w:t>媒体：</w:t>
      </w:r>
      <w:r>
        <w:rPr>
          <w:rFonts w:hint="eastAsia" w:ascii="微软雅黑" w:hAnsi="微软雅黑" w:eastAsia="微软雅黑" w:cs="微软雅黑"/>
          <w:color w:val="000000"/>
          <w:sz w:val="24"/>
        </w:rPr>
        <w:t>添加与优惠相关的高质量图片、视频或GIF，增加视觉吸引力。</w:t>
      </w:r>
    </w:p>
    <w:p w14:paraId="7DEF1408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EkGY-1744017223024"/>
      <w:bookmarkEnd w:id="13"/>
      <w:r>
        <w:rPr>
          <w:rFonts w:hint="eastAsia" w:ascii="微软雅黑" w:hAnsi="微软雅黑" w:eastAsia="微软雅黑" w:cs="微软雅黑"/>
          <w:sz w:val="24"/>
        </w:rPr>
        <w:t>CTA按钮：</w:t>
      </w:r>
      <w:r>
        <w:rPr>
          <w:rFonts w:hint="eastAsia" w:ascii="微软雅黑" w:hAnsi="微软雅黑" w:eastAsia="微软雅黑" w:cs="微软雅黑"/>
          <w:color w:val="000000"/>
          <w:sz w:val="24"/>
        </w:rPr>
        <w:t>按钮颜色鲜明，文案个性化，使用人称代词，如“您”或“您的”。</w:t>
      </w:r>
    </w:p>
    <w:p w14:paraId="427D679B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4" w:name="X97A-1744017223028"/>
      <w:bookmarkEnd w:id="14"/>
      <w:r>
        <w:rPr>
          <w:rFonts w:hint="eastAsia" w:ascii="微软雅黑" w:hAnsi="微软雅黑" w:eastAsia="微软雅黑" w:cs="微软雅黑"/>
          <w:sz w:val="24"/>
        </w:rPr>
        <w:t>潜在客户捕获表单：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根据营销漏斗位置调整表单长度，字段清晰易填。</w:t>
      </w:r>
    </w:p>
    <w:p w14:paraId="0BB115CD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5" w:name="fOfb-1744017223032"/>
      <w:bookmarkEnd w:id="15"/>
      <w:r>
        <w:rPr>
          <w:rFonts w:hint="eastAsia" w:ascii="微软雅黑" w:hAnsi="微软雅黑" w:eastAsia="微软雅黑" w:cs="微软雅黑"/>
          <w:sz w:val="24"/>
        </w:rPr>
        <w:t>信任指标：</w:t>
      </w:r>
      <w:r>
        <w:rPr>
          <w:rFonts w:hint="eastAsia" w:ascii="微软雅黑" w:hAnsi="微软雅黑" w:eastAsia="微软雅黑" w:cs="微软雅黑"/>
          <w:color w:val="000000"/>
          <w:sz w:val="24"/>
        </w:rPr>
        <w:t>使用客户推荐、客户徽章、信任印章和隐私政策链接来增加可信度。</w:t>
      </w:r>
    </w:p>
    <w:p w14:paraId="5B5B7B5F">
      <w:pPr>
        <w:rPr>
          <w:rFonts w:hint="eastAsia" w:ascii="微软雅黑" w:hAnsi="微软雅黑" w:eastAsia="微软雅黑" w:cs="微软雅黑"/>
        </w:rPr>
      </w:pPr>
      <w:bookmarkStart w:id="16" w:name="vjff-1744017223038"/>
      <w:bookmarkEnd w:id="16"/>
      <w:r>
        <w:rPr>
          <w:rFonts w:hint="eastAsia" w:ascii="微软雅黑" w:hAnsi="微软雅黑" w:eastAsia="微软雅黑" w:cs="微软雅黑"/>
          <w:color w:val="000000"/>
          <w:sz w:val="24"/>
        </w:rPr>
        <w:t>将这些优化元素组合起来，就能创建出能说服访客点击CTA按钮的登录页面。</w:t>
      </w:r>
    </w:p>
    <w:p w14:paraId="62984CB0">
      <w:pPr>
        <w:rPr>
          <w:rFonts w:hint="eastAsia" w:ascii="微软雅黑" w:hAnsi="微软雅黑" w:eastAsia="微软雅黑" w:cs="微软雅黑"/>
        </w:rPr>
      </w:pPr>
      <w:bookmarkStart w:id="17" w:name="hCWQ-1744017223040"/>
      <w:bookmarkEnd w:id="17"/>
      <w:r>
        <w:rPr>
          <w:rFonts w:hint="eastAsia" w:ascii="微软雅黑" w:hAnsi="微软雅黑" w:eastAsia="微软雅黑" w:cs="微软雅黑"/>
          <w:b/>
          <w:sz w:val="30"/>
        </w:rPr>
        <w:t xml:space="preserve">02 </w:t>
      </w:r>
      <w:r>
        <w:rPr>
          <w:rFonts w:hint="eastAsia" w:ascii="微软雅黑" w:hAnsi="微软雅黑" w:eastAsia="微软雅黑" w:cs="微软雅黑"/>
          <w:b/>
          <w:color w:val="000000"/>
          <w:sz w:val="30"/>
        </w:rPr>
        <w:t>如何创建落地页标题？</w:t>
      </w:r>
    </w:p>
    <w:p w14:paraId="012B75F8">
      <w:pPr>
        <w:rPr>
          <w:rFonts w:hint="eastAsia" w:ascii="微软雅黑" w:hAnsi="微软雅黑" w:eastAsia="微软雅黑" w:cs="微软雅黑"/>
        </w:rPr>
      </w:pPr>
      <w:bookmarkStart w:id="18" w:name="BR9w-1744017380845"/>
      <w:bookmarkEnd w:id="18"/>
      <w:r>
        <w:rPr>
          <w:rFonts w:hint="eastAsia" w:ascii="微软雅黑" w:hAnsi="微软雅黑" w:eastAsia="微软雅黑" w:cs="微软雅黑"/>
          <w:color w:val="000000"/>
          <w:sz w:val="24"/>
        </w:rPr>
        <w:t>落地页标题是访客看到的第一件事，它就像第一印象一样，为整个页面定下了基调。因此，标题的作用不仅仅是吸引眼球，更是要让访客停留下来，继续探索页面内容，最终点击行动按钮。而副标题则可以进一步解释标题，补充独特价值主张，帮助访客更好地理解页面的核心内容。</w:t>
      </w:r>
    </w:p>
    <w:p w14:paraId="3FC0BA87">
      <w:pPr>
        <w:rPr>
          <w:rFonts w:hint="eastAsia" w:ascii="微软雅黑" w:hAnsi="微软雅黑" w:eastAsia="微软雅黑" w:cs="微软雅黑"/>
        </w:rPr>
      </w:pPr>
      <w:bookmarkStart w:id="19" w:name="MXfp-1744017380898"/>
      <w:bookmarkEnd w:id="19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18740"/>
            <wp:effectExtent l="0" t="0" r="9525" b="10160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E292">
      <w:pPr>
        <w:rPr>
          <w:rFonts w:hint="eastAsia" w:ascii="微软雅黑" w:hAnsi="微软雅黑" w:eastAsia="微软雅黑" w:cs="微软雅黑"/>
        </w:rPr>
      </w:pPr>
      <w:bookmarkStart w:id="20" w:name="LMs0-1744017380856"/>
      <w:bookmarkEnd w:id="20"/>
      <w:r>
        <w:rPr>
          <w:rFonts w:hint="eastAsia" w:ascii="微软雅黑" w:hAnsi="微软雅黑" w:eastAsia="微软雅黑" w:cs="微软雅黑"/>
          <w:color w:val="000000"/>
          <w:sz w:val="24"/>
        </w:rPr>
        <w:t>根据维卓出海研究院对87个SaaS初创公司登录页面的分析，我们发现一些有趣的规律：</w:t>
      </w:r>
      <w:r>
        <w:rPr>
          <w:rFonts w:hint="eastAsia" w:ascii="微软雅黑" w:hAnsi="微软雅黑" w:eastAsia="微软雅黑" w:cs="微软雅黑"/>
          <w:color w:val="FF4F59"/>
          <w:sz w:val="24"/>
        </w:rPr>
        <w:t>14%的页面没有使用副标题，标题平均字数为6个词，副标题为12个词。此外，39%的标题强调软件的好处，20%的标题利用了社会认同，而大约50%的标题和副标题带有积极情绪。</w:t>
      </w:r>
    </w:p>
    <w:p w14:paraId="56DEA0DD">
      <w:pPr>
        <w:rPr>
          <w:rFonts w:hint="eastAsia" w:ascii="微软雅黑" w:hAnsi="微软雅黑" w:eastAsia="微软雅黑" w:cs="微软雅黑"/>
        </w:rPr>
      </w:pPr>
      <w:bookmarkStart w:id="21" w:name="qltY-1744017380860"/>
      <w:bookmarkEnd w:id="21"/>
      <w:r>
        <w:rPr>
          <w:rFonts w:hint="eastAsia" w:ascii="微软雅黑" w:hAnsi="微软雅黑" w:eastAsia="微软雅黑" w:cs="微软雅黑"/>
          <w:color w:val="000000"/>
          <w:sz w:val="24"/>
        </w:rPr>
        <w:t>广告大师David Ogilvy说过，看标题的人比看正文的人多五倍。所以标题一定要马上抓住人的眼球，让人一眼就明白，还能打动人心。因为在网上，大家的注意力都很短，要是标题没吸引力，访客很可能就直接划走了，转化的机会也就没了。</w:t>
      </w:r>
    </w:p>
    <w:p w14:paraId="202D4CD8">
      <w:pPr>
        <w:rPr>
          <w:rFonts w:hint="eastAsia" w:ascii="微软雅黑" w:hAnsi="微软雅黑" w:eastAsia="微软雅黑" w:cs="微软雅黑"/>
        </w:rPr>
      </w:pPr>
      <w:bookmarkStart w:id="22" w:name="y6jJ-1744017380864"/>
      <w:bookmarkEnd w:id="22"/>
      <w:r>
        <w:rPr>
          <w:rFonts w:hint="eastAsia" w:ascii="微软雅黑" w:hAnsi="微软雅黑" w:eastAsia="微软雅黑" w:cs="微软雅黑"/>
          <w:b/>
          <w:color w:val="FF4F59"/>
          <w:sz w:val="24"/>
        </w:rPr>
        <w:t>一个好的标题需要具备以下三个特征：</w:t>
      </w:r>
    </w:p>
    <w:p w14:paraId="6322E19F">
      <w:pPr>
        <w:rPr>
          <w:rFonts w:hint="eastAsia" w:ascii="微软雅黑" w:hAnsi="微软雅黑" w:eastAsia="微软雅黑" w:cs="微软雅黑"/>
        </w:rPr>
      </w:pPr>
      <w:bookmarkStart w:id="23" w:name="Ta5v-1744017380866"/>
      <w:bookmarkEnd w:id="23"/>
      <w:r>
        <w:rPr>
          <w:rFonts w:hint="eastAsia" w:ascii="微软雅黑" w:hAnsi="微软雅黑" w:eastAsia="微软雅黑" w:cs="微软雅黑"/>
          <w:b/>
          <w:color w:val="000000"/>
          <w:sz w:val="24"/>
        </w:rPr>
        <w:t>1.清晰性：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标题必须明确传达产品的独特价值主张（UVP）和好处。无论使用问题式、数据式还是幽默式标题，都要确保访客能迅速理解你的产品是什么，以及它能为他们带来什么价值。</w:t>
      </w:r>
    </w:p>
    <w:p w14:paraId="03593345">
      <w:pPr>
        <w:rPr>
          <w:rFonts w:hint="eastAsia" w:ascii="微软雅黑" w:hAnsi="微软雅黑" w:eastAsia="微软雅黑" w:cs="微软雅黑"/>
        </w:rPr>
      </w:pPr>
      <w:bookmarkStart w:id="24" w:name="coSN-1744017380869"/>
      <w:bookmarkEnd w:id="24"/>
      <w:r>
        <w:rPr>
          <w:rFonts w:hint="eastAsia" w:ascii="微软雅黑" w:hAnsi="微软雅黑" w:eastAsia="微软雅黑" w:cs="微软雅黑"/>
          <w:b/>
          <w:color w:val="000000"/>
          <w:sz w:val="24"/>
        </w:rPr>
        <w:t>2.相关性：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标题要与推广的优惠和广告内容紧密相关。如果标题与页面内容脱节，访客会感到困惑，甚至直接离开。</w:t>
      </w:r>
    </w:p>
    <w:p w14:paraId="179AD752">
      <w:pPr>
        <w:rPr>
          <w:rFonts w:hint="eastAsia" w:ascii="微软雅黑" w:hAnsi="微软雅黑" w:eastAsia="微软雅黑" w:cs="微软雅黑"/>
        </w:rPr>
      </w:pPr>
      <w:bookmarkStart w:id="25" w:name="yTzu-1744017380871"/>
      <w:bookmarkEnd w:id="25"/>
      <w:r>
        <w:rPr>
          <w:rFonts w:hint="eastAsia" w:ascii="微软雅黑" w:hAnsi="微软雅黑" w:eastAsia="微软雅黑" w:cs="微软雅黑"/>
          <w:b/>
          <w:color w:val="000000"/>
          <w:sz w:val="24"/>
        </w:rPr>
        <w:t>3.情感性：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标题需要与访客建立情感共鸣，表达对他们问题的理解，并将产品定位为解决方案。</w:t>
      </w:r>
    </w:p>
    <w:p w14:paraId="2048D57B">
      <w:pPr>
        <w:rPr>
          <w:rFonts w:hint="eastAsia" w:ascii="微软雅黑" w:hAnsi="微软雅黑" w:eastAsia="微软雅黑" w:cs="微软雅黑"/>
        </w:rPr>
      </w:pPr>
      <w:bookmarkStart w:id="26" w:name="zcvD-1744017380875"/>
      <w:bookmarkEnd w:id="26"/>
      <w:r>
        <w:rPr>
          <w:rFonts w:hint="eastAsia" w:ascii="微软雅黑" w:hAnsi="微软雅黑" w:eastAsia="微软雅黑" w:cs="微软雅黑"/>
          <w:color w:val="000000"/>
          <w:sz w:val="24"/>
        </w:rPr>
        <w:t>根据润杨力量团队的研究，有四种主要的标题类型，每种都有独特的吸引力：</w:t>
      </w:r>
    </w:p>
    <w:p w14:paraId="100BA09C">
      <w:pPr>
        <w:rPr>
          <w:rFonts w:hint="eastAsia" w:ascii="微软雅黑" w:hAnsi="微软雅黑" w:eastAsia="微软雅黑" w:cs="微软雅黑"/>
        </w:rPr>
      </w:pPr>
      <w:bookmarkStart w:id="27" w:name="Us8w-1744017380879"/>
      <w:bookmarkEnd w:id="27"/>
      <w:r>
        <w:rPr>
          <w:rFonts w:hint="eastAsia" w:ascii="微软雅黑" w:hAnsi="微软雅黑" w:eastAsia="微软雅黑" w:cs="微软雅黑"/>
          <w:sz w:val="24"/>
        </w:rPr>
        <w:t>新闻标题：</w:t>
      </w:r>
      <w:r>
        <w:rPr>
          <w:rFonts w:hint="eastAsia" w:ascii="微软雅黑" w:hAnsi="微软雅黑" w:eastAsia="微软雅黑" w:cs="微软雅黑"/>
          <w:color w:val="000000"/>
          <w:sz w:val="24"/>
        </w:rPr>
        <w:t>以“介绍”“宣布”“终于”“新”“现在”等词开头，激发访客的好奇心。例如，Kissmetrics的网络研讨会页面就使用了这种标题。</w:t>
      </w:r>
    </w:p>
    <w:p w14:paraId="4D9D5334">
      <w:pPr>
        <w:rPr>
          <w:rFonts w:hint="eastAsia" w:ascii="微软雅黑" w:hAnsi="微软雅黑" w:eastAsia="微软雅黑" w:cs="微软雅黑"/>
        </w:rPr>
      </w:pPr>
      <w:bookmarkStart w:id="28" w:name="l28j-1744017380899"/>
      <w:bookmarkEnd w:id="28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5686425"/>
            <wp:effectExtent l="0" t="0" r="9525" b="9525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68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57D9">
      <w:pPr>
        <w:rPr>
          <w:rFonts w:hint="eastAsia" w:ascii="微软雅黑" w:hAnsi="微软雅黑" w:eastAsia="微软雅黑" w:cs="微软雅黑"/>
        </w:rPr>
      </w:pPr>
      <w:bookmarkStart w:id="29" w:name="uik4-1744017380892"/>
      <w:bookmarkEnd w:id="29"/>
      <w:r>
        <w:rPr>
          <w:rFonts w:hint="eastAsia" w:ascii="微软雅黑" w:hAnsi="微软雅黑" w:eastAsia="微软雅黑" w:cs="微软雅黑"/>
          <w:sz w:val="24"/>
        </w:rPr>
        <w:t>自身利益标题：</w:t>
      </w:r>
      <w:r>
        <w:rPr>
          <w:rFonts w:hint="eastAsia" w:ascii="微软雅黑" w:hAnsi="微软雅黑" w:eastAsia="微软雅黑" w:cs="微软雅黑"/>
          <w:color w:val="000000"/>
          <w:sz w:val="24"/>
        </w:rPr>
        <w:t>直接强调用户能获得的好处，如“自由安排赚钱时间”。Uber的落地页就使用了这种标题。这个标题直接指向了潜在司机可能感兴趣的核心利益点——灵活性和收入机会。Uber的落地页旨在吸引那些希望通过驾驶来赚取额外收入的人，同时强调了工作时间的灵活性。</w:t>
      </w:r>
    </w:p>
    <w:p w14:paraId="42C454FC">
      <w:pPr>
        <w:rPr>
          <w:rFonts w:hint="eastAsia" w:ascii="微软雅黑" w:hAnsi="微软雅黑" w:eastAsia="微软雅黑" w:cs="微软雅黑"/>
        </w:rPr>
      </w:pPr>
      <w:bookmarkStart w:id="30" w:name="mnrR-1744018084089"/>
      <w:bookmarkEnd w:id="3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618740"/>
            <wp:effectExtent l="0" t="0" r="9525" b="1016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F778">
      <w:pPr>
        <w:rPr>
          <w:rFonts w:hint="eastAsia" w:ascii="微软雅黑" w:hAnsi="微软雅黑" w:eastAsia="微软雅黑" w:cs="微软雅黑"/>
        </w:rPr>
      </w:pPr>
      <w:bookmarkStart w:id="31" w:name="n2B5-1744018083970"/>
      <w:bookmarkEnd w:id="31"/>
      <w:r>
        <w:rPr>
          <w:rFonts w:hint="eastAsia" w:ascii="微软雅黑" w:hAnsi="微软雅黑" w:eastAsia="微软雅黑" w:cs="微软雅黑"/>
          <w:sz w:val="24"/>
        </w:rPr>
        <w:t>快速简便标题：</w:t>
      </w:r>
    </w:p>
    <w:p w14:paraId="318568C3">
      <w:pPr>
        <w:rPr>
          <w:rFonts w:hint="eastAsia" w:ascii="微软雅黑" w:hAnsi="微软雅黑" w:eastAsia="微软雅黑" w:cs="微软雅黑"/>
        </w:rPr>
      </w:pPr>
      <w:bookmarkStart w:id="32" w:name="W9wa-1744018083972"/>
      <w:bookmarkEnd w:id="32"/>
      <w:r>
        <w:rPr>
          <w:rFonts w:hint="eastAsia" w:ascii="微软雅黑" w:hAnsi="微软雅黑" w:eastAsia="微软雅黑" w:cs="微软雅黑"/>
          <w:color w:val="000000"/>
          <w:sz w:val="24"/>
        </w:rPr>
        <w:t>承诺快速解决问题，如“</w:t>
      </w:r>
      <w:r>
        <w:rPr>
          <w:rFonts w:hint="eastAsia" w:ascii="微软雅黑" w:hAnsi="微软雅黑" w:eastAsia="微软雅黑" w:cs="微软雅黑"/>
          <w:color w:val="FF4F59"/>
          <w:sz w:val="24"/>
        </w:rPr>
        <w:t>「只需三次点击，即刻拥有惊艳动画效果！」</w:t>
      </w:r>
      <w:r>
        <w:rPr>
          <w:rFonts w:hint="eastAsia" w:ascii="微软雅黑" w:hAnsi="微软雅黑" w:eastAsia="微软雅黑" w:cs="微软雅黑"/>
          <w:color w:val="000000"/>
          <w:sz w:val="24"/>
        </w:rPr>
        <w:t>。正如Viddyoze的落地页所展示的那样，它强调了软件的易用性和高效性，让用户相信他们可以迅速制作出专业的视频动画。</w:t>
      </w:r>
    </w:p>
    <w:p w14:paraId="606A5AE4">
      <w:pPr>
        <w:rPr>
          <w:rFonts w:hint="eastAsia" w:ascii="微软雅黑" w:hAnsi="微软雅黑" w:eastAsia="微软雅黑" w:cs="微软雅黑"/>
        </w:rPr>
      </w:pPr>
      <w:bookmarkStart w:id="33" w:name="RPNm-1744018084090"/>
      <w:bookmarkEnd w:id="3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55190"/>
            <wp:effectExtent l="0" t="0" r="9525" b="1651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AE85C">
      <w:pPr>
        <w:rPr>
          <w:rFonts w:hint="eastAsia" w:ascii="微软雅黑" w:hAnsi="微软雅黑" w:eastAsia="微软雅黑" w:cs="微软雅黑"/>
        </w:rPr>
      </w:pPr>
      <w:bookmarkStart w:id="34" w:name="7WNi-1744018083985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好奇心标题：</w:t>
      </w:r>
    </w:p>
    <w:p w14:paraId="19F5E9F5">
      <w:pPr>
        <w:rPr>
          <w:rFonts w:hint="eastAsia" w:ascii="微软雅黑" w:hAnsi="微软雅黑" w:eastAsia="微软雅黑" w:cs="微软雅黑"/>
        </w:rPr>
      </w:pPr>
      <w:bookmarkStart w:id="35" w:name="Hjde-1744018136385"/>
      <w:bookmarkEnd w:id="35"/>
      <w:r>
        <w:rPr>
          <w:rFonts w:hint="eastAsia" w:ascii="微软雅黑" w:hAnsi="微软雅黑" w:eastAsia="微软雅黑" w:cs="微软雅黑"/>
          <w:color w:val="000000"/>
          <w:sz w:val="24"/>
        </w:rPr>
        <w:t>它通过提出一个问题或展示一个独特视角来吸引目标受众的注意力。这类标题通常旨在激发访客的好奇心，促使他们想要了解更多信息。“为什么你的出海广告效果不佳？可能是这些细节你没注意到！”这个标题通过指出可能被忽视的细节，激发读者的好奇心，想要了解如何改进他们的广告效果。</w:t>
      </w:r>
    </w:p>
    <w:p w14:paraId="75CE2753">
      <w:pPr>
        <w:rPr>
          <w:rFonts w:hint="eastAsia" w:ascii="微软雅黑" w:hAnsi="微软雅黑" w:eastAsia="微软雅黑" w:cs="微软雅黑"/>
        </w:rPr>
      </w:pPr>
      <w:bookmarkStart w:id="36" w:name="em8i-1744018083989"/>
      <w:bookmarkEnd w:id="36"/>
      <w:r>
        <w:rPr>
          <w:rFonts w:hint="eastAsia" w:ascii="微软雅黑" w:hAnsi="微软雅黑" w:eastAsia="微软雅黑" w:cs="微软雅黑"/>
          <w:b/>
          <w:sz w:val="30"/>
        </w:rPr>
        <w:t xml:space="preserve">03 </w:t>
      </w:r>
      <w:r>
        <w:rPr>
          <w:rFonts w:hint="eastAsia" w:ascii="微软雅黑" w:hAnsi="微软雅黑" w:eastAsia="微软雅黑" w:cs="微软雅黑"/>
          <w:b/>
          <w:color w:val="000000"/>
          <w:sz w:val="30"/>
        </w:rPr>
        <w:t>撰写落地页文案需要注意什么？</w:t>
      </w:r>
    </w:p>
    <w:p w14:paraId="1724C60D">
      <w:pPr>
        <w:rPr>
          <w:rFonts w:hint="eastAsia" w:ascii="微软雅黑" w:hAnsi="微软雅黑" w:eastAsia="微软雅黑" w:cs="微软雅黑"/>
        </w:rPr>
      </w:pPr>
      <w:bookmarkStart w:id="37" w:name="dMcA-1744018084002"/>
      <w:bookmarkEnd w:id="37"/>
      <w:r>
        <w:rPr>
          <w:rFonts w:hint="eastAsia" w:ascii="微软雅黑" w:hAnsi="微软雅黑" w:eastAsia="微软雅黑" w:cs="微软雅黑"/>
          <w:color w:val="000000"/>
          <w:sz w:val="24"/>
        </w:rPr>
        <w:t>创建有效的登录页面是提升转化率的关键，它能够说服那些犹豫不决的访客专注于一件事并完成转化。而登录页面的用途非常广泛，比如可以用来增加博客订阅者、推广新产品，或者提供免费试用等。那么，我们在撰写文案的过程中，需要注意什么呢？</w:t>
      </w:r>
    </w:p>
    <w:p w14:paraId="696A7F49">
      <w:pPr>
        <w:rPr>
          <w:rFonts w:hint="eastAsia" w:ascii="微软雅黑" w:hAnsi="微软雅黑" w:eastAsia="微软雅黑" w:cs="微软雅黑"/>
        </w:rPr>
      </w:pPr>
      <w:bookmarkStart w:id="38" w:name="ay0L-1744018084006"/>
      <w:bookmarkEnd w:id="38"/>
      <w:r>
        <w:rPr>
          <w:rFonts w:hint="eastAsia" w:ascii="微软雅黑" w:hAnsi="微软雅黑" w:eastAsia="微软雅黑" w:cs="微软雅黑"/>
          <w:b/>
          <w:color w:val="000000"/>
          <w:sz w:val="24"/>
        </w:rPr>
        <w:t>1.文案应聚焦于访客需求</w:t>
      </w:r>
    </w:p>
    <w:p w14:paraId="709DA209">
      <w:pPr>
        <w:rPr>
          <w:rFonts w:hint="eastAsia" w:ascii="微软雅黑" w:hAnsi="微软雅黑" w:eastAsia="微软雅黑" w:cs="微软雅黑"/>
        </w:rPr>
      </w:pPr>
      <w:bookmarkStart w:id="39" w:name="nnwK-1744018084008"/>
      <w:bookmarkEnd w:id="39"/>
      <w:r>
        <w:rPr>
          <w:rFonts w:hint="eastAsia" w:ascii="微软雅黑" w:hAnsi="微软雅黑" w:eastAsia="微软雅黑" w:cs="微软雅黑"/>
          <w:color w:val="000000"/>
          <w:sz w:val="24"/>
        </w:rPr>
        <w:t>页面的正文文案是访客在阅读标题后接触到的内容，因此它必须兑现标题的承诺。要撰写吸引人的文案，需要从访客的角度出发，关注他们的需求和痛点。告诉他们产品或服务能为他们带来什么好处，而不是单纯介绍产品的功能。</w:t>
      </w:r>
    </w:p>
    <w:p w14:paraId="48E1B4B5">
      <w:pPr>
        <w:rPr>
          <w:rFonts w:hint="eastAsia" w:ascii="微软雅黑" w:hAnsi="微软雅黑" w:eastAsia="微软雅黑" w:cs="微软雅黑"/>
        </w:rPr>
      </w:pPr>
      <w:bookmarkStart w:id="40" w:name="yQcL-1744018084012"/>
      <w:bookmarkEnd w:id="40"/>
      <w:r>
        <w:rPr>
          <w:rFonts w:hint="eastAsia" w:ascii="微软雅黑" w:hAnsi="微软雅黑" w:eastAsia="微软雅黑" w:cs="微软雅黑"/>
          <w:color w:val="000000"/>
          <w:sz w:val="24"/>
        </w:rPr>
        <w:t>例如，Apple在宣传iPod时，没有强调其5GB的存储空间，而是说“口袋里的1000首歌曲”，这种以好处为导向的文案更能打动人心。</w:t>
      </w:r>
    </w:p>
    <w:p w14:paraId="2D26562C">
      <w:pPr>
        <w:rPr>
          <w:rFonts w:hint="eastAsia" w:ascii="微软雅黑" w:hAnsi="微软雅黑" w:eastAsia="微软雅黑" w:cs="微软雅黑"/>
        </w:rPr>
      </w:pPr>
      <w:bookmarkStart w:id="41" w:name="Hs2j-1744018084091"/>
      <w:bookmarkEnd w:id="4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962275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7391">
      <w:pPr>
        <w:rPr>
          <w:rFonts w:hint="eastAsia" w:ascii="微软雅黑" w:hAnsi="微软雅黑" w:eastAsia="微软雅黑" w:cs="微软雅黑"/>
        </w:rPr>
      </w:pPr>
      <w:bookmarkStart w:id="42" w:name="AwKD-1744018084023"/>
      <w:bookmarkEnd w:id="42"/>
      <w:r>
        <w:rPr>
          <w:rFonts w:hint="eastAsia" w:ascii="微软雅黑" w:hAnsi="微软雅黑" w:eastAsia="微软雅黑" w:cs="微软雅黑"/>
          <w:b/>
          <w:color w:val="000000"/>
          <w:sz w:val="24"/>
        </w:rPr>
        <w:t>2.文案应易于阅读</w:t>
      </w:r>
    </w:p>
    <w:p w14:paraId="6425D5AB">
      <w:pPr>
        <w:rPr>
          <w:rFonts w:hint="eastAsia" w:ascii="微软雅黑" w:hAnsi="微软雅黑" w:eastAsia="微软雅黑" w:cs="微软雅黑"/>
        </w:rPr>
      </w:pPr>
      <w:bookmarkStart w:id="43" w:name="P0hf-1744018084025"/>
      <w:bookmarkEnd w:id="43"/>
      <w:r>
        <w:rPr>
          <w:rFonts w:hint="eastAsia" w:ascii="微软雅黑" w:hAnsi="微软雅黑" w:eastAsia="微软雅黑" w:cs="微软雅黑"/>
          <w:color w:val="000000"/>
          <w:sz w:val="24"/>
        </w:rPr>
        <w:t>可读性是衡量文案是否容易被理解的关键因素。良好的排版可以大大提升可读性，减少访客的阅读负担。以下是一些提升可读性的方法：</w:t>
      </w:r>
    </w:p>
    <w:p w14:paraId="5C901B4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8" w:name="_GoBack"/>
      <w:bookmarkEnd w:id="58"/>
      <w:bookmarkStart w:id="44" w:name="4aJl-1744018084029"/>
      <w:bookmarkEnd w:id="44"/>
      <w:r>
        <w:rPr>
          <w:rFonts w:hint="eastAsia" w:ascii="微软雅黑" w:hAnsi="微软雅黑" w:eastAsia="微软雅黑" w:cs="微软雅黑"/>
          <w:sz w:val="24"/>
        </w:rPr>
        <w:t>布局：</w:t>
      </w:r>
      <w:r>
        <w:rPr>
          <w:rFonts w:hint="eastAsia" w:ascii="微软雅黑" w:hAnsi="微软雅黑" w:eastAsia="微软雅黑" w:cs="微软雅黑"/>
          <w:color w:val="000000"/>
          <w:sz w:val="24"/>
        </w:rPr>
        <w:t>使用充足的空白区域，借助图像和项目符号分解文本块。</w:t>
      </w:r>
    </w:p>
    <w:p w14:paraId="2B7F4E68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uaw7-1744018084033"/>
      <w:bookmarkEnd w:id="45"/>
      <w:r>
        <w:rPr>
          <w:rFonts w:hint="eastAsia" w:ascii="微软雅黑" w:hAnsi="微软雅黑" w:eastAsia="微软雅黑" w:cs="微软雅黑"/>
          <w:sz w:val="24"/>
        </w:rPr>
        <w:t>对齐方式：</w:t>
      </w:r>
      <w:r>
        <w:rPr>
          <w:rFonts w:hint="eastAsia" w:ascii="微软雅黑" w:hAnsi="微软雅黑" w:eastAsia="微软雅黑" w:cs="微软雅黑"/>
          <w:color w:val="000000"/>
          <w:sz w:val="24"/>
        </w:rPr>
        <w:t>长文本块建议左对齐。</w:t>
      </w:r>
    </w:p>
    <w:p w14:paraId="2A3F9AD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6" w:name="6mZ2-1744018084037"/>
      <w:bookmarkEnd w:id="46"/>
      <w:r>
        <w:rPr>
          <w:rFonts w:hint="eastAsia" w:ascii="微软雅黑" w:hAnsi="微软雅黑" w:eastAsia="微软雅黑" w:cs="微软雅黑"/>
          <w:sz w:val="24"/>
        </w:rPr>
        <w:t>短段落：</w:t>
      </w:r>
      <w:r>
        <w:rPr>
          <w:rFonts w:hint="eastAsia" w:ascii="微软雅黑" w:hAnsi="微软雅黑" w:eastAsia="微软雅黑" w:cs="微软雅黑"/>
          <w:color w:val="000000"/>
          <w:sz w:val="24"/>
        </w:rPr>
        <w:t>短段落更容易阅读，能让访客在阅读过程中有“喘息”的空间。</w:t>
      </w:r>
    </w:p>
    <w:p w14:paraId="175312A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7" w:name="t2dk-1744018084042"/>
      <w:bookmarkEnd w:id="47"/>
      <w:r>
        <w:rPr>
          <w:rFonts w:hint="eastAsia" w:ascii="微软雅黑" w:hAnsi="微软雅黑" w:eastAsia="微软雅黑" w:cs="微软雅黑"/>
          <w:sz w:val="24"/>
        </w:rPr>
        <w:t>行距：</w:t>
      </w:r>
      <w:r>
        <w:rPr>
          <w:rFonts w:hint="eastAsia" w:ascii="微软雅黑" w:hAnsi="微软雅黑" w:eastAsia="微软雅黑" w:cs="微软雅黑"/>
          <w:color w:val="000000"/>
          <w:sz w:val="24"/>
        </w:rPr>
        <w:t>行距应至少比字体大小大50%。</w:t>
      </w:r>
    </w:p>
    <w:p w14:paraId="28D7CB54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xNWc-1744018084046"/>
      <w:bookmarkEnd w:id="48"/>
      <w:r>
        <w:rPr>
          <w:rFonts w:hint="eastAsia" w:ascii="微软雅黑" w:hAnsi="微软雅黑" w:eastAsia="微软雅黑" w:cs="微软雅黑"/>
          <w:sz w:val="24"/>
        </w:rPr>
        <w:t>字距调整：</w:t>
      </w:r>
      <w:r>
        <w:rPr>
          <w:rFonts w:hint="eastAsia" w:ascii="微软雅黑" w:hAnsi="微软雅黑" w:eastAsia="微软雅黑" w:cs="微软雅黑"/>
          <w:color w:val="000000"/>
          <w:sz w:val="24"/>
        </w:rPr>
        <w:t>字符间距要适中，确保文案清晰可读。</w:t>
      </w:r>
    </w:p>
    <w:p w14:paraId="51D67BEF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GTW5-1744018084050"/>
      <w:bookmarkEnd w:id="49"/>
      <w:r>
        <w:rPr>
          <w:rFonts w:hint="eastAsia" w:ascii="微软雅黑" w:hAnsi="微软雅黑" w:eastAsia="微软雅黑" w:cs="微软雅黑"/>
          <w:sz w:val="24"/>
        </w:rPr>
        <w:t>大小写：</w:t>
      </w:r>
      <w:r>
        <w:rPr>
          <w:rFonts w:hint="eastAsia" w:ascii="微软雅黑" w:hAnsi="微软雅黑" w:eastAsia="微软雅黑" w:cs="微软雅黑"/>
          <w:color w:val="000000"/>
          <w:sz w:val="24"/>
        </w:rPr>
        <w:t>小写文案更易读，避免使用过多的大写。</w:t>
      </w:r>
    </w:p>
    <w:p w14:paraId="3820AE71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qWcw-1744018084054"/>
      <w:bookmarkEnd w:id="50"/>
      <w:r>
        <w:rPr>
          <w:rFonts w:hint="eastAsia" w:ascii="微软雅黑" w:hAnsi="微软雅黑" w:eastAsia="微软雅黑" w:cs="微软雅黑"/>
          <w:sz w:val="24"/>
        </w:rPr>
        <w:t>对比度：</w:t>
      </w:r>
      <w:r>
        <w:rPr>
          <w:rFonts w:hint="eastAsia" w:ascii="微软雅黑" w:hAnsi="微软雅黑" w:eastAsia="微软雅黑" w:cs="微软雅黑"/>
          <w:color w:val="000000"/>
          <w:sz w:val="24"/>
        </w:rPr>
        <w:t>文案与背景颜色要有足够的对比度，以便访客轻松阅读。</w:t>
      </w:r>
    </w:p>
    <w:p w14:paraId="0C2AEFA3">
      <w:pPr>
        <w:rPr>
          <w:rFonts w:hint="eastAsia" w:ascii="微软雅黑" w:hAnsi="微软雅黑" w:eastAsia="微软雅黑" w:cs="微软雅黑"/>
        </w:rPr>
      </w:pPr>
      <w:bookmarkStart w:id="51" w:name="u3HZ-1744018084060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3.文案长度应根据页面类型决定</w:t>
      </w:r>
    </w:p>
    <w:p w14:paraId="56F35E45">
      <w:pPr>
        <w:rPr>
          <w:rFonts w:hint="eastAsia" w:ascii="微软雅黑" w:hAnsi="微软雅黑" w:eastAsia="微软雅黑" w:cs="微软雅黑"/>
        </w:rPr>
      </w:pPr>
      <w:bookmarkStart w:id="52" w:name="lMSH-1744018084062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登录页面副本的长度取决于页面的类型和目标。销售页面通常需要更长的文案，因为它们需要详细解释产品的复杂细节；而用于收集潜在客户信息的页面则通常较短。</w:t>
      </w:r>
    </w:p>
    <w:p w14:paraId="4F77E7B4">
      <w:pPr>
        <w:rPr>
          <w:rFonts w:hint="eastAsia" w:ascii="微软雅黑" w:hAnsi="微软雅黑" w:eastAsia="微软雅黑" w:cs="微软雅黑"/>
        </w:rPr>
      </w:pPr>
      <w:bookmarkStart w:id="53" w:name="cAdX-1744018084066"/>
      <w:bookmarkEnd w:id="53"/>
      <w:r>
        <w:rPr>
          <w:rFonts w:hint="eastAsia" w:ascii="微软雅黑" w:hAnsi="微软雅黑" w:eastAsia="微软雅黑" w:cs="微软雅黑"/>
          <w:color w:val="000000"/>
          <w:sz w:val="24"/>
        </w:rPr>
        <w:t>例如，Conversion XL Institute的销售页面文案较多，而CopyHackers的页面则更简洁。</w:t>
      </w:r>
    </w:p>
    <w:p w14:paraId="10A6C7C5">
      <w:pPr>
        <w:rPr>
          <w:rFonts w:hint="eastAsia" w:ascii="微软雅黑" w:hAnsi="微软雅黑" w:eastAsia="微软雅黑" w:cs="微软雅黑"/>
        </w:rPr>
      </w:pPr>
      <w:bookmarkStart w:id="54" w:name="NMAE-1744018084092"/>
      <w:bookmarkEnd w:id="5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199005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9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805F">
      <w:pPr>
        <w:rPr>
          <w:rFonts w:hint="eastAsia" w:ascii="微软雅黑" w:hAnsi="微软雅黑" w:eastAsia="微软雅黑" w:cs="微软雅黑"/>
        </w:rPr>
      </w:pPr>
      <w:bookmarkStart w:id="55" w:name="zRnz-1744018084077"/>
      <w:bookmarkEnd w:id="55"/>
      <w:r>
        <w:rPr>
          <w:rFonts w:hint="eastAsia" w:ascii="微软雅黑" w:hAnsi="微软雅黑" w:eastAsia="微软雅黑" w:cs="微软雅黑"/>
          <w:b/>
          <w:color w:val="000000"/>
          <w:sz w:val="24"/>
        </w:rPr>
        <w:t>4.文案应以访客为中心</w:t>
      </w:r>
    </w:p>
    <w:p w14:paraId="7C928C37">
      <w:pPr>
        <w:rPr>
          <w:rFonts w:hint="eastAsia" w:ascii="微软雅黑" w:hAnsi="微软雅黑" w:eastAsia="微软雅黑" w:cs="微软雅黑"/>
        </w:rPr>
      </w:pPr>
      <w:bookmarkStart w:id="56" w:name="1tbk-1744018084079"/>
      <w:bookmarkEnd w:id="56"/>
      <w:r>
        <w:rPr>
          <w:rFonts w:hint="eastAsia" w:ascii="微软雅黑" w:hAnsi="微软雅黑" w:eastAsia="微软雅黑" w:cs="微软雅黑"/>
          <w:color w:val="000000"/>
          <w:sz w:val="24"/>
        </w:rPr>
        <w:t>撰写登录页面文案时，始终以访客的需求为核心，使用“您”和“您的”等人称代词，避免使用“我们”或“我们的”。记住，登录页面是为访客服务的，文案应该围绕他们的需求展开。</w:t>
      </w:r>
    </w:p>
    <w:p w14:paraId="129FEE82">
      <w:pPr>
        <w:rPr>
          <w:rFonts w:hint="eastAsia" w:ascii="微软雅黑" w:hAnsi="微软雅黑" w:eastAsia="微软雅黑" w:cs="微软雅黑"/>
        </w:rPr>
      </w:pPr>
      <w:bookmarkStart w:id="57" w:name="mj2y-1744018084083"/>
      <w:bookmarkEnd w:id="57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C54DA8"/>
    <w:multiLevelType w:val="singleLevel"/>
    <w:tmpl w:val="83C54D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BE7651DD"/>
    <w:multiLevelType w:val="singleLevel"/>
    <w:tmpl w:val="BE7651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174217C"/>
    <w:multiLevelType w:val="singleLevel"/>
    <w:tmpl w:val="017421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88C7B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1529</Words>
  <Characters>1623</Characters>
  <TotalTime>0</TotalTime>
  <ScaleCrop>false</ScaleCrop>
  <LinksUpToDate>false</LinksUpToDate>
  <CharactersWithSpaces>1626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2025-04-07T09:34:00Z</dcterms:created>
  <dc:creator>Apache POI</dc:creator>
  <cp:lastModifiedBy>小虎牙</cp:lastModifiedBy>
  <dcterms:modified xsi:type="dcterms:W3CDTF">2025-04-07T09:34:44Z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5DAF5115D58749FE9FECFD27C4EFB6E3_12</vt:lpwstr>
  </property>
</Properties>
</file>