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04D2F">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color w:val="000000"/>
          <w:sz w:val="42"/>
        </w:rPr>
        <w:t>独立站销售漏斗体系打造</w:t>
      </w:r>
    </w:p>
    <w:p w14:paraId="746B77DC">
      <w:pPr>
        <w:spacing w:before="0" w:after="0" w:line="240" w:lineRule="auto"/>
        <w:rPr>
          <w:rFonts w:hint="eastAsia" w:ascii="微软雅黑" w:hAnsi="微软雅黑" w:eastAsia="微软雅黑" w:cs="微软雅黑"/>
        </w:rPr>
      </w:pPr>
      <w:bookmarkStart w:id="1" w:name="QwzP-1747129058005"/>
      <w:bookmarkEnd w:id="1"/>
      <w:r>
        <w:rPr>
          <w:rFonts w:hint="eastAsia" w:ascii="微软雅黑" w:hAnsi="微软雅黑" w:eastAsia="微软雅黑" w:cs="微软雅黑"/>
          <w:b/>
          <w:color w:val="000000"/>
          <w:sz w:val="42"/>
        </w:rPr>
        <w:t>10大步骤&amp;技巧（转化率提升50%+）</w:t>
      </w:r>
    </w:p>
    <w:p w14:paraId="13D26981">
      <w:pPr>
        <w:rPr>
          <w:rFonts w:hint="eastAsia" w:ascii="微软雅黑" w:hAnsi="微软雅黑" w:eastAsia="微软雅黑" w:cs="微软雅黑"/>
        </w:rPr>
      </w:pPr>
      <w:bookmarkStart w:id="2" w:name="bWMG-1747127408638"/>
      <w:bookmarkEnd w:id="2"/>
      <w:r>
        <w:rPr>
          <w:rFonts w:hint="eastAsia" w:ascii="微软雅黑" w:hAnsi="微软雅黑" w:eastAsia="微软雅黑" w:cs="微软雅黑"/>
          <w:b/>
          <w:color w:val="FF4F59"/>
          <w:sz w:val="24"/>
        </w:rPr>
        <w:t>很多成功企业都有一套成熟的销售漏斗体系，它帮助出海商家提升了转化率，还带来了很大的竞争优势。</w:t>
      </w:r>
      <w:r>
        <w:rPr>
          <w:rFonts w:hint="eastAsia" w:ascii="微软雅黑" w:hAnsi="微软雅黑" w:eastAsia="微软雅黑" w:cs="微软雅黑"/>
          <w:color w:val="000000"/>
          <w:sz w:val="24"/>
        </w:rPr>
        <w:t>主要体现在这5个方面：</w:t>
      </w:r>
    </w:p>
    <w:p w14:paraId="73644672">
      <w:pPr>
        <w:numPr>
          <w:ilvl w:val="0"/>
          <w:numId w:val="1"/>
        </w:numPr>
        <w:ind w:left="0" w:leftChars="0" w:firstLine="0" w:firstLineChars="0"/>
        <w:rPr>
          <w:rFonts w:hint="eastAsia" w:ascii="微软雅黑" w:hAnsi="微软雅黑" w:eastAsia="微软雅黑" w:cs="微软雅黑"/>
        </w:rPr>
      </w:pPr>
      <w:bookmarkStart w:id="3" w:name="gIlt-1747127542053"/>
      <w:bookmarkEnd w:id="3"/>
      <w:r>
        <w:rPr>
          <w:rFonts w:hint="eastAsia" w:ascii="微软雅黑" w:hAnsi="微软雅黑" w:eastAsia="微软雅黑" w:cs="微软雅黑"/>
          <w:color w:val="000000"/>
          <w:sz w:val="24"/>
        </w:rPr>
        <w:t>销售漏斗可以引导潜在客户完成购买旅程，提升电商网站转化率。</w:t>
      </w:r>
    </w:p>
    <w:p w14:paraId="015D725D">
      <w:pPr>
        <w:numPr>
          <w:ilvl w:val="0"/>
          <w:numId w:val="1"/>
        </w:numPr>
        <w:ind w:left="0" w:leftChars="0" w:firstLine="0" w:firstLineChars="0"/>
        <w:rPr>
          <w:rFonts w:hint="eastAsia" w:ascii="微软雅黑" w:hAnsi="微软雅黑" w:eastAsia="微软雅黑" w:cs="微软雅黑"/>
        </w:rPr>
      </w:pPr>
      <w:bookmarkStart w:id="4" w:name="yNeu-1747127542055"/>
      <w:bookmarkEnd w:id="4"/>
      <w:r>
        <w:rPr>
          <w:rFonts w:hint="eastAsia" w:ascii="微软雅黑" w:hAnsi="微软雅黑" w:eastAsia="微软雅黑" w:cs="微软雅黑"/>
          <w:color w:val="000000"/>
          <w:sz w:val="24"/>
        </w:rPr>
        <w:t>定制漏斗各阶段的信息和CTA，可以增加参与度、建立信任。</w:t>
      </w:r>
    </w:p>
    <w:p w14:paraId="18590F8B">
      <w:pPr>
        <w:numPr>
          <w:ilvl w:val="0"/>
          <w:numId w:val="1"/>
        </w:numPr>
        <w:ind w:left="0" w:leftChars="0" w:firstLine="0" w:firstLineChars="0"/>
        <w:rPr>
          <w:rFonts w:hint="eastAsia" w:ascii="微软雅黑" w:hAnsi="微软雅黑" w:eastAsia="微软雅黑" w:cs="微软雅黑"/>
        </w:rPr>
      </w:pPr>
      <w:bookmarkStart w:id="5" w:name="VaS5-1747127542058"/>
      <w:bookmarkEnd w:id="5"/>
      <w:r>
        <w:rPr>
          <w:rFonts w:hint="eastAsia" w:ascii="微软雅黑" w:hAnsi="微软雅黑" w:eastAsia="微软雅黑" w:cs="微软雅黑"/>
          <w:color w:val="000000"/>
          <w:sz w:val="24"/>
        </w:rPr>
        <w:t>客户从认知到购买的转变，会带来更高的转化率。</w:t>
      </w:r>
    </w:p>
    <w:p w14:paraId="6A31F48C">
      <w:pPr>
        <w:numPr>
          <w:ilvl w:val="0"/>
          <w:numId w:val="1"/>
        </w:numPr>
        <w:ind w:left="0" w:leftChars="0" w:firstLine="0" w:firstLineChars="0"/>
        <w:rPr>
          <w:rFonts w:hint="eastAsia" w:ascii="微软雅黑" w:hAnsi="微软雅黑" w:eastAsia="微软雅黑" w:cs="微软雅黑"/>
        </w:rPr>
      </w:pPr>
      <w:bookmarkStart w:id="6" w:name="77i4-1747127542060"/>
      <w:bookmarkEnd w:id="6"/>
      <w:r>
        <w:rPr>
          <w:rFonts w:hint="eastAsia" w:ascii="微软雅黑" w:hAnsi="微软雅黑" w:eastAsia="微软雅黑" w:cs="微软雅黑"/>
          <w:color w:val="000000"/>
          <w:sz w:val="24"/>
        </w:rPr>
        <w:t>利用分析工具跟踪客户行为，有利于优化渠道，提升转化率。</w:t>
      </w:r>
    </w:p>
    <w:p w14:paraId="403B8881">
      <w:pPr>
        <w:numPr>
          <w:ilvl w:val="0"/>
          <w:numId w:val="1"/>
        </w:numPr>
        <w:ind w:left="0" w:leftChars="0" w:firstLine="0" w:firstLineChars="0"/>
        <w:rPr>
          <w:rFonts w:hint="eastAsia" w:ascii="微软雅黑" w:hAnsi="微软雅黑" w:eastAsia="微软雅黑" w:cs="微软雅黑"/>
        </w:rPr>
      </w:pPr>
      <w:bookmarkStart w:id="7" w:name="09Fj-1747127542062"/>
      <w:bookmarkEnd w:id="7"/>
      <w:r>
        <w:rPr>
          <w:rFonts w:hint="eastAsia" w:ascii="微软雅黑" w:hAnsi="微软雅黑" w:eastAsia="微软雅黑" w:cs="微软雅黑"/>
          <w:color w:val="000000"/>
          <w:sz w:val="24"/>
        </w:rPr>
        <w:t>精心设计的销售渠道能帮助出海企业增加收入、发展电商业务。</w:t>
      </w:r>
    </w:p>
    <w:p w14:paraId="241CA052">
      <w:pPr>
        <w:rPr>
          <w:rFonts w:hint="eastAsia" w:ascii="微软雅黑" w:hAnsi="微软雅黑" w:eastAsia="微软雅黑" w:cs="微软雅黑"/>
        </w:rPr>
      </w:pPr>
      <w:bookmarkStart w:id="8" w:name="MKNT-1747127542066"/>
      <w:bookmarkEnd w:id="8"/>
      <w:r>
        <w:rPr>
          <w:rFonts w:hint="eastAsia" w:ascii="微软雅黑" w:hAnsi="微软雅黑" w:eastAsia="微软雅黑" w:cs="微软雅黑"/>
          <w:b/>
          <w:color w:val="FF4F59"/>
          <w:sz w:val="24"/>
        </w:rPr>
        <w:t>接下来，我会带大家一步步用销售漏斗引导客户完成购买旅程，帮助各位出海商家实现更高效的销售转化和客户价值提升。</w:t>
      </w:r>
    </w:p>
    <w:p w14:paraId="325F59A4">
      <w:pPr>
        <w:rPr>
          <w:rFonts w:hint="eastAsia" w:ascii="微软雅黑" w:hAnsi="微软雅黑" w:eastAsia="微软雅黑" w:cs="微软雅黑"/>
        </w:rPr>
      </w:pPr>
      <w:bookmarkStart w:id="9" w:name="4Ixs-1747128460728"/>
      <w:bookmarkEnd w:id="9"/>
      <w:r>
        <w:rPr>
          <w:rFonts w:hint="eastAsia" w:ascii="微软雅黑" w:hAnsi="微软雅黑" w:eastAsia="微软雅黑" w:cs="微软雅黑"/>
          <w:b/>
          <w:sz w:val="24"/>
        </w:rPr>
        <w:t>步骤1：定义你的销售漏斗</w:t>
      </w:r>
    </w:p>
    <w:p w14:paraId="633A95BB">
      <w:pPr>
        <w:rPr>
          <w:rFonts w:hint="eastAsia" w:ascii="微软雅黑" w:hAnsi="微软雅黑" w:eastAsia="微软雅黑" w:cs="微软雅黑"/>
        </w:rPr>
      </w:pPr>
      <w:bookmarkStart w:id="10" w:name="3AWi-1747128471782"/>
      <w:bookmarkEnd w:id="10"/>
      <w:r>
        <w:rPr>
          <w:rFonts w:hint="eastAsia" w:ascii="微软雅黑" w:hAnsi="微软雅黑" w:eastAsia="微软雅黑" w:cs="微软雅黑"/>
          <w:color w:val="000000"/>
          <w:sz w:val="24"/>
        </w:rPr>
        <w:t>销售漏斗就是企业把可能买东西的人变成真买主的工具。它就像一个引导客户一步步往前走的路标，从一开始知道你，到对你感兴趣，再到最后决定掏钱买。</w:t>
      </w:r>
    </w:p>
    <w:p w14:paraId="072FA753">
      <w:pPr>
        <w:rPr>
          <w:rFonts w:hint="eastAsia" w:ascii="微软雅黑" w:hAnsi="微软雅黑" w:eastAsia="微软雅黑" w:cs="微软雅黑"/>
        </w:rPr>
      </w:pPr>
      <w:bookmarkStart w:id="11" w:name="AKvm-1747128471954"/>
      <w:bookmarkEnd w:id="11"/>
      <w:r>
        <w:rPr>
          <w:rFonts w:hint="eastAsia" w:ascii="微软雅黑" w:hAnsi="微软雅黑" w:eastAsia="微软雅黑" w:cs="微软雅黑"/>
          <w:color w:val="FF4F59"/>
          <w:sz w:val="24"/>
        </w:rPr>
        <w:t>要制定这个销售漏斗，需要先搞清楚几个关键点：</w:t>
      </w:r>
    </w:p>
    <w:p w14:paraId="41C3A8DC">
      <w:pPr>
        <w:rPr>
          <w:rFonts w:hint="eastAsia" w:ascii="微软雅黑" w:hAnsi="微软雅黑" w:eastAsia="微软雅黑" w:cs="微软雅黑"/>
        </w:rPr>
      </w:pPr>
      <w:bookmarkStart w:id="12" w:name="t5Nt-1747128471958"/>
      <w:bookmarkEnd w:id="12"/>
      <w:r>
        <w:rPr>
          <w:rFonts w:hint="eastAsia" w:ascii="微软雅黑" w:hAnsi="微软雅黑" w:eastAsia="微软雅黑" w:cs="微软雅黑"/>
          <w:color w:val="000000"/>
          <w:sz w:val="24"/>
        </w:rPr>
        <w:t>第一，要知道目标客户是谁。只有了解客户，才知道怎么跟他们对话，用什么方式能吸引他们。</w:t>
      </w:r>
    </w:p>
    <w:p w14:paraId="35679EEF">
      <w:pPr>
        <w:rPr>
          <w:rFonts w:hint="eastAsia" w:ascii="微软雅黑" w:hAnsi="微软雅黑" w:eastAsia="微软雅黑" w:cs="微软雅黑"/>
        </w:rPr>
      </w:pPr>
      <w:bookmarkStart w:id="13" w:name="1q9r-1747128471962"/>
      <w:bookmarkEnd w:id="13"/>
      <w:r>
        <w:rPr>
          <w:rFonts w:hint="eastAsia" w:ascii="微软雅黑" w:hAnsi="微软雅黑" w:eastAsia="微软雅黑" w:cs="微软雅黑"/>
          <w:color w:val="000000"/>
          <w:sz w:val="24"/>
        </w:rPr>
        <w:t>第二，要想清楚客户进了销售漏斗之后，你希望他们做什么。是先注册个新闻通讯，还是试用一下产品，或者直接下单？这些目标明确了，就可以设计出吸引他们的内容和优惠，鼓励他们去行动。</w:t>
      </w:r>
    </w:p>
    <w:p w14:paraId="1442756D">
      <w:pPr>
        <w:rPr>
          <w:rFonts w:hint="eastAsia" w:ascii="微软雅黑" w:hAnsi="微软雅黑" w:eastAsia="微软雅黑" w:cs="微软雅黑"/>
        </w:rPr>
      </w:pPr>
      <w:bookmarkStart w:id="14" w:name="VxiM-1747128471966"/>
      <w:bookmarkEnd w:id="14"/>
      <w:r>
        <w:rPr>
          <w:rFonts w:hint="eastAsia" w:ascii="微软雅黑" w:hAnsi="微软雅黑" w:eastAsia="微软雅黑" w:cs="微软雅黑"/>
          <w:color w:val="000000"/>
          <w:sz w:val="24"/>
        </w:rPr>
        <w:t>只要这个策略能从头到尾贯穿整个销售过程，企业就可以打造一个高效的销售漏斗，把潜在客户更好地转化成实际买家。</w:t>
      </w:r>
    </w:p>
    <w:p w14:paraId="2CB00C5A">
      <w:pPr>
        <w:jc w:val="both"/>
        <w:rPr>
          <w:rFonts w:hint="eastAsia" w:ascii="微软雅黑" w:hAnsi="微软雅黑" w:eastAsia="微软雅黑" w:cs="微软雅黑"/>
        </w:rPr>
      </w:pPr>
      <w:bookmarkStart w:id="15" w:name="QR7c-1747128471968"/>
      <w:bookmarkEnd w:id="15"/>
      <w:r>
        <w:rPr>
          <w:rFonts w:hint="eastAsia" w:ascii="微软雅黑" w:hAnsi="微软雅黑" w:eastAsia="微软雅黑" w:cs="微软雅黑"/>
          <w:b/>
          <w:color w:val="000000"/>
          <w:sz w:val="24"/>
        </w:rPr>
        <w:t>步骤2：确定你的目标受众</w:t>
      </w:r>
    </w:p>
    <w:p w14:paraId="7AD199B4">
      <w:pPr>
        <w:rPr>
          <w:rFonts w:hint="eastAsia" w:ascii="微软雅黑" w:hAnsi="微软雅黑" w:eastAsia="微软雅黑" w:cs="微软雅黑"/>
        </w:rPr>
      </w:pPr>
      <w:bookmarkStart w:id="16" w:name="DGpH-1747128489935"/>
      <w:bookmarkEnd w:id="16"/>
      <w:r>
        <w:rPr>
          <w:rFonts w:hint="eastAsia" w:ascii="微软雅黑" w:hAnsi="微软雅黑" w:eastAsia="微软雅黑" w:cs="微软雅黑"/>
          <w:color w:val="000000"/>
          <w:sz w:val="24"/>
        </w:rPr>
        <w:t>优化销售漏斗，营销人员需要找准目标客户，并深入了解客户的需求，做出打动他们、促进转化的内容。用好“引导磁石”可以有效吸引客户、建立信任，还能提升流量和品牌知名度。</w:t>
      </w:r>
    </w:p>
    <w:p w14:paraId="03553C4F">
      <w:pPr>
        <w:rPr>
          <w:rFonts w:hint="eastAsia" w:ascii="微软雅黑" w:hAnsi="微软雅黑" w:eastAsia="微软雅黑" w:cs="微软雅黑"/>
        </w:rPr>
      </w:pPr>
      <w:bookmarkStart w:id="17" w:name="Fj0j-1747128489939"/>
      <w:bookmarkEnd w:id="17"/>
      <w:r>
        <w:rPr>
          <w:rFonts w:hint="eastAsia" w:ascii="微软雅黑" w:hAnsi="微软雅黑" w:eastAsia="微软雅黑" w:cs="微软雅黑"/>
          <w:color w:val="000000"/>
          <w:sz w:val="24"/>
        </w:rPr>
        <w:t>在创作内容的时候，一定要关注受众的兴趣，这包括生活方式、爱好、职业发展或其他相关领域等主题。另外，还要让销售团队研究客户行为和偏好，以确定哪些渠道能有效地触达客户。</w:t>
      </w:r>
    </w:p>
    <w:p w14:paraId="53ECAF6A">
      <w:pPr>
        <w:rPr>
          <w:rFonts w:hint="eastAsia" w:ascii="微软雅黑" w:hAnsi="微软雅黑" w:eastAsia="微软雅黑" w:cs="微软雅黑"/>
        </w:rPr>
      </w:pPr>
      <w:bookmarkStart w:id="18" w:name="VVPA-1747128489943"/>
      <w:bookmarkEnd w:id="18"/>
      <w:r>
        <w:rPr>
          <w:rFonts w:hint="eastAsia" w:ascii="微软雅黑" w:hAnsi="微软雅黑" w:eastAsia="微软雅黑" w:cs="微软雅黑"/>
          <w:color w:val="FF4F59"/>
          <w:sz w:val="24"/>
        </w:rPr>
        <w:t>举个例子，如果你的目标受众是千禧一代，那么可以将更多的精力放在社交媒体或搜索引擎优化等渠道上。</w:t>
      </w:r>
    </w:p>
    <w:p w14:paraId="3074796C">
      <w:pPr>
        <w:rPr>
          <w:rFonts w:hint="eastAsia" w:ascii="微软雅黑" w:hAnsi="微软雅黑" w:eastAsia="微软雅黑" w:cs="微软雅黑"/>
        </w:rPr>
      </w:pPr>
      <w:bookmarkStart w:id="19" w:name="toma-1747128489947"/>
      <w:bookmarkEnd w:id="19"/>
      <w:r>
        <w:rPr>
          <w:rFonts w:hint="eastAsia" w:ascii="微软雅黑" w:hAnsi="微软雅黑" w:eastAsia="微软雅黑" w:cs="微软雅黑"/>
          <w:color w:val="000000"/>
          <w:sz w:val="24"/>
        </w:rPr>
        <w:t>找准目标客户、做好内容后，接着就可以使用“引导磁铁”工具。它会根据客户喜欢的东西推送相关内容，同时收集客户的信息。通过这种方式，你可以和客户建立信任、深度互动，把客户顺利带过销售流程，提高转化率。</w:t>
      </w:r>
    </w:p>
    <w:p w14:paraId="67E3F106">
      <w:pPr>
        <w:jc w:val="both"/>
        <w:rPr>
          <w:rFonts w:hint="eastAsia" w:ascii="微软雅黑" w:hAnsi="微软雅黑" w:eastAsia="微软雅黑" w:cs="微软雅黑"/>
        </w:rPr>
      </w:pPr>
      <w:bookmarkStart w:id="20" w:name="AERz-1747128549411"/>
      <w:bookmarkEnd w:id="20"/>
      <w:r>
        <w:rPr>
          <w:rFonts w:hint="eastAsia" w:ascii="微软雅黑" w:hAnsi="微软雅黑" w:eastAsia="微软雅黑" w:cs="微软雅黑"/>
          <w:b/>
          <w:color w:val="000000"/>
          <w:sz w:val="24"/>
        </w:rPr>
        <w:t>步骤3：创建吸引人且相关的内容</w:t>
      </w:r>
    </w:p>
    <w:p w14:paraId="020E6BA4">
      <w:pPr>
        <w:rPr>
          <w:rFonts w:hint="eastAsia" w:ascii="微软雅黑" w:hAnsi="微软雅黑" w:eastAsia="微软雅黑" w:cs="微软雅黑"/>
        </w:rPr>
      </w:pPr>
      <w:bookmarkStart w:id="21" w:name="4OOF-1747128550602"/>
      <w:bookmarkEnd w:id="21"/>
      <w:r>
        <w:rPr>
          <w:rFonts w:hint="eastAsia" w:ascii="微软雅黑" w:hAnsi="微软雅黑" w:eastAsia="微软雅黑" w:cs="微软雅黑"/>
          <w:color w:val="000000"/>
          <w:sz w:val="24"/>
        </w:rPr>
        <w:t>用销售漏斗可以帮你把潜在客户往购买方向引导，但要是想让转化率更高，那还得给每个阶段都准备好吸引人、贴合需求的内容。</w:t>
      </w:r>
    </w:p>
    <w:p w14:paraId="0F6ECFDD">
      <w:pPr>
        <w:rPr>
          <w:rFonts w:hint="eastAsia" w:ascii="微软雅黑" w:hAnsi="微软雅黑" w:eastAsia="微软雅黑" w:cs="微软雅黑"/>
        </w:rPr>
      </w:pPr>
      <w:bookmarkStart w:id="22" w:name="UQki-1747128550606"/>
      <w:bookmarkEnd w:id="22"/>
      <w:r>
        <w:rPr>
          <w:rFonts w:hint="eastAsia" w:ascii="微软雅黑" w:hAnsi="微软雅黑" w:eastAsia="微软雅黑" w:cs="微软雅黑"/>
          <w:b/>
          <w:color w:val="000000"/>
          <w:sz w:val="24"/>
        </w:rPr>
        <w:t>1.了解你的目标受众</w:t>
      </w:r>
    </w:p>
    <w:p w14:paraId="2377B07A">
      <w:pPr>
        <w:rPr>
          <w:rFonts w:hint="eastAsia" w:ascii="微软雅黑" w:hAnsi="微软雅黑" w:eastAsia="微软雅黑" w:cs="微软雅黑"/>
        </w:rPr>
      </w:pPr>
      <w:bookmarkStart w:id="23" w:name="orbp-1747128550608"/>
      <w:bookmarkEnd w:id="23"/>
      <w:r>
        <w:rPr>
          <w:rFonts w:hint="eastAsia" w:ascii="微软雅黑" w:hAnsi="微软雅黑" w:eastAsia="微软雅黑" w:cs="微软雅黑"/>
          <w:color w:val="000000"/>
          <w:sz w:val="24"/>
        </w:rPr>
        <w:t>要想创作出能引起客户共鸣的内容，首先要了解他们的需求、兴趣和痛点。然后，思考他们购买的动机，用这些信息去创作能解决他们具体问题的内容。</w:t>
      </w:r>
    </w:p>
    <w:p w14:paraId="73275340">
      <w:pPr>
        <w:rPr>
          <w:rFonts w:hint="eastAsia" w:ascii="微软雅黑" w:hAnsi="微软雅黑" w:eastAsia="微软雅黑" w:cs="微软雅黑"/>
        </w:rPr>
      </w:pPr>
      <w:bookmarkStart w:id="24" w:name="xkFj-1747128550612"/>
      <w:bookmarkEnd w:id="24"/>
      <w:r>
        <w:rPr>
          <w:rFonts w:hint="eastAsia" w:ascii="微软雅黑" w:hAnsi="微软雅黑" w:eastAsia="微软雅黑" w:cs="微软雅黑"/>
          <w:b/>
          <w:color w:val="000000"/>
          <w:sz w:val="24"/>
        </w:rPr>
        <w:t>2.提供价值</w:t>
      </w:r>
    </w:p>
    <w:p w14:paraId="2C4FED38">
      <w:pPr>
        <w:rPr>
          <w:rFonts w:hint="eastAsia" w:ascii="微软雅黑" w:hAnsi="微软雅黑" w:eastAsia="微软雅黑" w:cs="微软雅黑"/>
        </w:rPr>
      </w:pPr>
      <w:bookmarkStart w:id="25" w:name="x4pA-1747128550614"/>
      <w:bookmarkEnd w:id="25"/>
      <w:r>
        <w:rPr>
          <w:rFonts w:hint="eastAsia" w:ascii="微软雅黑" w:hAnsi="微软雅黑" w:eastAsia="微软雅黑" w:cs="微软雅黑"/>
          <w:color w:val="000000"/>
          <w:sz w:val="24"/>
        </w:rPr>
        <w:t>在销售过程中，内容不仅要为读者提供价值，比如通过信息丰富、实用的内容来解决问题或满足需求，还要借助图片、视频和信息图等多媒体元素，增强视觉吸引力，让内容更方便阅读。</w:t>
      </w:r>
    </w:p>
    <w:p w14:paraId="121BC8FA">
      <w:pPr>
        <w:rPr>
          <w:rFonts w:hint="eastAsia" w:ascii="微软雅黑" w:hAnsi="微软雅黑" w:eastAsia="微软雅黑" w:cs="微软雅黑"/>
        </w:rPr>
      </w:pPr>
      <w:bookmarkStart w:id="26" w:name="k8RP-1747128550619"/>
      <w:bookmarkEnd w:id="26"/>
      <w:r>
        <w:rPr>
          <w:rFonts w:hint="eastAsia" w:ascii="微软雅黑" w:hAnsi="微软雅黑" w:eastAsia="微软雅黑" w:cs="微软雅黑"/>
          <w:b/>
          <w:color w:val="000000"/>
          <w:sz w:val="24"/>
        </w:rPr>
        <w:t>3. 使用对话语气</w:t>
      </w:r>
    </w:p>
    <w:p w14:paraId="44CE8F77">
      <w:pPr>
        <w:rPr>
          <w:rFonts w:hint="eastAsia" w:ascii="微软雅黑" w:hAnsi="微软雅黑" w:eastAsia="微软雅黑" w:cs="微软雅黑"/>
        </w:rPr>
      </w:pPr>
      <w:bookmarkStart w:id="27" w:name="b4Ob-1747128550621"/>
      <w:bookmarkEnd w:id="27"/>
      <w:r>
        <w:rPr>
          <w:rFonts w:hint="eastAsia" w:ascii="微软雅黑" w:hAnsi="微软雅黑" w:eastAsia="微软雅黑" w:cs="微软雅黑"/>
          <w:color w:val="000000"/>
          <w:sz w:val="24"/>
        </w:rPr>
        <w:t>写内容的时候，就像跟朋友聊天一样，用轻松的语气，这样能直接拉近和读者的距离。同时，别用那些让人一头雾水的专业词汇，也别写太复杂的句子，简单明了就好，这样才能让人看得懂、记得住。</w:t>
      </w:r>
    </w:p>
    <w:p w14:paraId="3D08FFDD">
      <w:pPr>
        <w:rPr>
          <w:rFonts w:hint="eastAsia" w:ascii="微软雅黑" w:hAnsi="微软雅黑" w:eastAsia="微软雅黑" w:cs="微软雅黑"/>
        </w:rPr>
      </w:pPr>
      <w:bookmarkStart w:id="28" w:name="YESd-1747128550625"/>
      <w:bookmarkEnd w:id="28"/>
      <w:r>
        <w:rPr>
          <w:rFonts w:hint="eastAsia" w:ascii="微软雅黑" w:hAnsi="微软雅黑" w:eastAsia="微软雅黑" w:cs="微软雅黑"/>
          <w:b/>
          <w:color w:val="000000"/>
          <w:sz w:val="24"/>
        </w:rPr>
        <w:t>4.确保内容与销售漏斗阶段相关</w:t>
      </w:r>
    </w:p>
    <w:p w14:paraId="166614FB">
      <w:pPr>
        <w:rPr>
          <w:rFonts w:hint="eastAsia" w:ascii="微软雅黑" w:hAnsi="微软雅黑" w:eastAsia="微软雅黑" w:cs="微软雅黑"/>
        </w:rPr>
      </w:pPr>
      <w:bookmarkStart w:id="29" w:name="oo87-1747128550627"/>
      <w:bookmarkEnd w:id="29"/>
      <w:r>
        <w:rPr>
          <w:rFonts w:hint="eastAsia" w:ascii="微软雅黑" w:hAnsi="微软雅黑" w:eastAsia="微软雅黑" w:cs="微软雅黑"/>
          <w:color w:val="000000"/>
          <w:sz w:val="24"/>
        </w:rPr>
        <w:t>在销售漏斗的开头，先让客户知道我们的产品，把他们的兴趣勾起来；等他们快到下单的时候，再给他们讲更详细的内容，帮助他们下定决心买下来。</w:t>
      </w:r>
    </w:p>
    <w:p w14:paraId="5D24B306">
      <w:pPr>
        <w:rPr>
          <w:rFonts w:hint="eastAsia" w:ascii="微软雅黑" w:hAnsi="微软雅黑" w:eastAsia="微软雅黑" w:cs="微软雅黑"/>
        </w:rPr>
      </w:pPr>
      <w:bookmarkStart w:id="30" w:name="8UPZ-1747128550631"/>
      <w:bookmarkEnd w:id="30"/>
      <w:r>
        <w:rPr>
          <w:rFonts w:hint="eastAsia" w:ascii="微软雅黑" w:hAnsi="微软雅黑" w:eastAsia="微软雅黑" w:cs="微软雅黑"/>
          <w:color w:val="000000"/>
          <w:sz w:val="24"/>
        </w:rPr>
        <w:t>想让销售漏斗发挥作用，关键是要做出吸引人、合适的内容。了解客户，给他们提供有用的东西，用聊天的方式说话，别生硬。而且，内容还要跟销售漏斗的阶段相匹配。这样客户就会信任你，最后选你的产品。</w:t>
      </w:r>
    </w:p>
    <w:p w14:paraId="63A80013">
      <w:pPr>
        <w:jc w:val="both"/>
        <w:rPr>
          <w:rFonts w:hint="eastAsia" w:ascii="微软雅黑" w:hAnsi="微软雅黑" w:eastAsia="微软雅黑" w:cs="微软雅黑"/>
        </w:rPr>
      </w:pPr>
      <w:bookmarkStart w:id="31" w:name="pknA-1747128577974"/>
      <w:bookmarkEnd w:id="31"/>
      <w:r>
        <w:rPr>
          <w:rFonts w:hint="eastAsia" w:ascii="微软雅黑" w:hAnsi="微软雅黑" w:eastAsia="微软雅黑" w:cs="微软雅黑"/>
          <w:b/>
          <w:color w:val="000000"/>
          <w:sz w:val="24"/>
        </w:rPr>
        <w:t>步骤4：使用“磁铁”吸引潜在客户</w:t>
      </w:r>
    </w:p>
    <w:p w14:paraId="4D05CCC3">
      <w:pPr>
        <w:rPr>
          <w:rFonts w:hint="eastAsia" w:ascii="微软雅黑" w:hAnsi="微软雅黑" w:eastAsia="微软雅黑" w:cs="微软雅黑"/>
        </w:rPr>
      </w:pPr>
      <w:bookmarkStart w:id="32" w:name="MRWb-1747128578155"/>
      <w:bookmarkEnd w:id="32"/>
      <w:r>
        <w:rPr>
          <w:rFonts w:hint="eastAsia" w:ascii="微软雅黑" w:hAnsi="微软雅黑" w:eastAsia="微软雅黑" w:cs="微软雅黑"/>
          <w:color w:val="000000"/>
          <w:sz w:val="24"/>
        </w:rPr>
        <w:t>建立起吸引人且相关的内容基础后，就可以进入下一步了，那就是用“引导磁铁”来吸引潜在客户。</w:t>
      </w:r>
    </w:p>
    <w:p w14:paraId="636FA3C9">
      <w:pPr>
        <w:rPr>
          <w:rFonts w:hint="eastAsia" w:ascii="微软雅黑" w:hAnsi="微软雅黑" w:eastAsia="微软雅黑" w:cs="微软雅黑"/>
        </w:rPr>
      </w:pPr>
      <w:bookmarkStart w:id="33" w:name="AlwR-1747128578159"/>
      <w:bookmarkEnd w:id="33"/>
      <w:r>
        <w:rPr>
          <w:rFonts w:hint="eastAsia" w:ascii="微软雅黑" w:hAnsi="微软雅黑" w:eastAsia="微软雅黑" w:cs="微软雅黑"/>
          <w:color w:val="000000"/>
          <w:sz w:val="24"/>
        </w:rPr>
        <w:t>说到引导磁铁，就是那些能吸引客户的东西。</w:t>
      </w:r>
      <w:r>
        <w:rPr>
          <w:rFonts w:hint="eastAsia" w:ascii="微软雅黑" w:hAnsi="微软雅黑" w:eastAsia="微软雅黑" w:cs="微软雅黑"/>
          <w:color w:val="FF4F59"/>
          <w:sz w:val="24"/>
        </w:rPr>
        <w:t>比如免费电子书、白皮书、网络研讨会、清单，或者任何需要用户提供联系方式的内容。</w:t>
      </w:r>
      <w:r>
        <w:rPr>
          <w:rFonts w:hint="eastAsia" w:ascii="微软雅黑" w:hAnsi="微软雅黑" w:eastAsia="微软雅黑" w:cs="微软雅黑"/>
          <w:color w:val="000000"/>
          <w:sz w:val="24"/>
        </w:rPr>
        <w:t>这些东西能帮出海广告商找到靠谱的潜在客户。</w:t>
      </w:r>
    </w:p>
    <w:p w14:paraId="6F77FECA">
      <w:pPr>
        <w:rPr>
          <w:rFonts w:hint="eastAsia" w:ascii="微软雅黑" w:hAnsi="微软雅黑" w:eastAsia="微软雅黑" w:cs="微软雅黑"/>
        </w:rPr>
      </w:pPr>
      <w:bookmarkStart w:id="34" w:name="fj7t-1747128489949"/>
      <w:bookmarkEnd w:id="34"/>
      <w:r>
        <w:rPr>
          <w:rFonts w:hint="eastAsia" w:ascii="微软雅黑" w:hAnsi="微软雅黑" w:eastAsia="微软雅黑" w:cs="微软雅黑"/>
          <w:color w:val="000000"/>
          <w:sz w:val="24"/>
        </w:rPr>
        <w:t>引导磁铁可以根据目标受众的需求来定制，目的是给新客户留下好印象。比如，一本园艺电子书可以教大家怎么根据季节照顾植物，或者在不同气候下种植物。只要内容实用，就可以吸引潜在客户的兴趣，企业就能更容易找到合适的潜在客户。</w:t>
      </w:r>
    </w:p>
    <w:p w14:paraId="556F2400">
      <w:pPr>
        <w:rPr>
          <w:rFonts w:hint="eastAsia" w:ascii="微软雅黑" w:hAnsi="微软雅黑" w:eastAsia="微软雅黑" w:cs="微软雅黑"/>
        </w:rPr>
      </w:pPr>
      <w:bookmarkStart w:id="35" w:name="zbuL-1747128590242"/>
      <w:bookmarkEnd w:id="35"/>
      <w:r>
        <w:rPr>
          <w:rFonts w:hint="eastAsia" w:ascii="微软雅黑" w:hAnsi="微软雅黑" w:eastAsia="微软雅黑" w:cs="微软雅黑"/>
          <w:color w:val="000000"/>
          <w:sz w:val="24"/>
        </w:rPr>
        <w:t>企业要不断优化“吸客”策略，测试不同优惠活动，看哪些最能吸引用户，从而提高转化率。同时，还要跟踪点击率和页面停留时间等指标，了解哪种内容最能打动目标受众，并据此改进引导磁铁。</w:t>
      </w:r>
    </w:p>
    <w:p w14:paraId="7866C6BD">
      <w:pPr>
        <w:jc w:val="both"/>
        <w:rPr>
          <w:rFonts w:hint="eastAsia" w:ascii="微软雅黑" w:hAnsi="微软雅黑" w:eastAsia="微软雅黑" w:cs="微软雅黑"/>
        </w:rPr>
      </w:pPr>
      <w:bookmarkStart w:id="36" w:name="udE3-1747128602517"/>
      <w:bookmarkEnd w:id="36"/>
      <w:r>
        <w:rPr>
          <w:rFonts w:hint="eastAsia" w:ascii="微软雅黑" w:hAnsi="微软雅黑" w:eastAsia="微软雅黑" w:cs="微软雅黑"/>
          <w:b/>
          <w:color w:val="000000"/>
          <w:sz w:val="24"/>
        </w:rPr>
        <w:t>步骤5：通过电子邮件营销培养潜在客户</w:t>
      </w:r>
    </w:p>
    <w:p w14:paraId="37F542B7">
      <w:pPr>
        <w:rPr>
          <w:rFonts w:hint="eastAsia" w:ascii="微软雅黑" w:hAnsi="微软雅黑" w:eastAsia="微软雅黑" w:cs="微软雅黑"/>
        </w:rPr>
      </w:pPr>
      <w:bookmarkStart w:id="37" w:name="QmJ2-1747128602763"/>
      <w:bookmarkEnd w:id="37"/>
      <w:r>
        <w:rPr>
          <w:rFonts w:hint="eastAsia" w:ascii="微软雅黑" w:hAnsi="微软雅黑" w:eastAsia="微软雅黑" w:cs="微软雅黑"/>
          <w:color w:val="000000"/>
          <w:sz w:val="24"/>
        </w:rPr>
        <w:t>电子邮件营销在销售漏斗里特别关键，可以帮助出海企业用个性化的方式跟潜在客户沟通，这样更容易把他们变成付费客户。</w:t>
      </w:r>
    </w:p>
    <w:p w14:paraId="4DF5F594">
      <w:pPr>
        <w:rPr>
          <w:rFonts w:hint="eastAsia" w:ascii="微软雅黑" w:hAnsi="微软雅黑" w:eastAsia="微软雅黑" w:cs="微软雅黑"/>
        </w:rPr>
      </w:pPr>
      <w:bookmarkStart w:id="38" w:name="q8jC-1747128602767"/>
      <w:bookmarkEnd w:id="38"/>
      <w:r>
        <w:rPr>
          <w:rFonts w:hint="eastAsia" w:ascii="微软雅黑" w:hAnsi="微软雅黑" w:eastAsia="微软雅黑" w:cs="微软雅黑"/>
          <w:color w:val="000000"/>
          <w:sz w:val="24"/>
        </w:rPr>
        <w:t>用电子邮件营销漏斗，出海企业可以在销售过程中一直和潜在客户互动。根据客户喜好、需求，给他们发合适的内容，慢慢引导他们下单。而且，还能通过邮件营销看看客户的行为，分析哪些方法好用，再根据这些情况调整以后的营销策略。</w:t>
      </w:r>
    </w:p>
    <w:p w14:paraId="5BC5FA6E">
      <w:pPr>
        <w:rPr>
          <w:rFonts w:hint="eastAsia" w:ascii="微软雅黑" w:hAnsi="微软雅黑" w:eastAsia="微软雅黑" w:cs="微软雅黑"/>
        </w:rPr>
      </w:pPr>
      <w:bookmarkStart w:id="39" w:name="6AXY-1747128602771"/>
      <w:bookmarkEnd w:id="39"/>
      <w:r>
        <w:rPr>
          <w:rFonts w:hint="eastAsia" w:ascii="微软雅黑" w:hAnsi="微软雅黑" w:eastAsia="微软雅黑" w:cs="微软雅黑"/>
          <w:color w:val="000000"/>
          <w:sz w:val="24"/>
        </w:rPr>
        <w:t>做电子邮件营销活动，企业需要根据不同阶段调整内容：</w:t>
      </w:r>
    </w:p>
    <w:p w14:paraId="0B3704F9">
      <w:pPr>
        <w:numPr>
          <w:ilvl w:val="0"/>
          <w:numId w:val="2"/>
        </w:numPr>
        <w:ind w:left="0" w:leftChars="0" w:firstLine="0" w:firstLineChars="0"/>
        <w:rPr>
          <w:rFonts w:hint="eastAsia" w:ascii="微软雅黑" w:hAnsi="微软雅黑" w:eastAsia="微软雅黑" w:cs="微软雅黑"/>
        </w:rPr>
      </w:pPr>
      <w:bookmarkStart w:id="40" w:name="8OGI-1747128602773"/>
      <w:bookmarkEnd w:id="40"/>
      <w:r>
        <w:rPr>
          <w:rFonts w:hint="eastAsia" w:ascii="微软雅黑" w:hAnsi="微软雅黑" w:eastAsia="微软雅黑" w:cs="微软雅黑"/>
          <w:b/>
          <w:color w:val="000000"/>
          <w:sz w:val="24"/>
        </w:rPr>
        <w:t>漏斗顶部：</w:t>
      </w:r>
      <w:r>
        <w:rPr>
          <w:rFonts w:hint="eastAsia" w:ascii="微软雅黑" w:hAnsi="微软雅黑" w:eastAsia="微软雅黑" w:cs="微软雅黑"/>
          <w:color w:val="000000"/>
          <w:sz w:val="24"/>
        </w:rPr>
        <w:t>主要是让客户认识你，介绍一些行业基础知识、公司背景和产品或服务的基本情况，让客户对你有个初步印象。</w:t>
      </w:r>
    </w:p>
    <w:p w14:paraId="3E75016B">
      <w:pPr>
        <w:numPr>
          <w:ilvl w:val="0"/>
          <w:numId w:val="2"/>
        </w:numPr>
        <w:ind w:left="0" w:leftChars="0" w:firstLine="0" w:firstLineChars="0"/>
        <w:rPr>
          <w:rFonts w:hint="eastAsia" w:ascii="微软雅黑" w:hAnsi="微软雅黑" w:eastAsia="微软雅黑" w:cs="微软雅黑"/>
        </w:rPr>
      </w:pPr>
      <w:bookmarkStart w:id="41" w:name="s4OS-1747128602775"/>
      <w:bookmarkEnd w:id="41"/>
      <w:r>
        <w:rPr>
          <w:rFonts w:hint="eastAsia" w:ascii="微软雅黑" w:hAnsi="微软雅黑" w:eastAsia="微软雅黑" w:cs="微软雅黑"/>
          <w:b/>
          <w:color w:val="000000"/>
          <w:sz w:val="24"/>
        </w:rPr>
        <w:t>漏斗中部：</w:t>
      </w:r>
      <w:r>
        <w:rPr>
          <w:rFonts w:hint="eastAsia" w:ascii="微软雅黑" w:hAnsi="微软雅黑" w:eastAsia="微软雅黑" w:cs="微软雅黑"/>
          <w:color w:val="000000"/>
          <w:sz w:val="24"/>
        </w:rPr>
        <w:t>重点展示产品或服务的好处，可以用一些成功案例、用户评价或者功能介绍来证明你的产品确实好用，让客户更信任你。</w:t>
      </w:r>
    </w:p>
    <w:p w14:paraId="204F0EE7">
      <w:pPr>
        <w:numPr>
          <w:ilvl w:val="0"/>
          <w:numId w:val="2"/>
        </w:numPr>
        <w:ind w:left="0" w:leftChars="0" w:firstLine="0" w:firstLineChars="0"/>
        <w:rPr>
          <w:rFonts w:hint="eastAsia" w:ascii="微软雅黑" w:hAnsi="微软雅黑" w:eastAsia="微软雅黑" w:cs="微软雅黑"/>
        </w:rPr>
      </w:pPr>
      <w:bookmarkStart w:id="42" w:name="qwth-1747128602777"/>
      <w:bookmarkEnd w:id="42"/>
      <w:r>
        <w:rPr>
          <w:rFonts w:hint="eastAsia" w:ascii="微软雅黑" w:hAnsi="微软雅黑" w:eastAsia="微软雅黑" w:cs="微软雅黑"/>
          <w:b/>
          <w:color w:val="000000"/>
          <w:sz w:val="24"/>
        </w:rPr>
        <w:t>漏斗底部：</w:t>
      </w:r>
      <w:r>
        <w:rPr>
          <w:rFonts w:hint="eastAsia" w:ascii="微软雅黑" w:hAnsi="微软雅黑" w:eastAsia="微软雅黑" w:cs="微软雅黑"/>
          <w:color w:val="000000"/>
          <w:sz w:val="24"/>
        </w:rPr>
        <w:t>用限时优惠、折扣或者展示其他客户的成功案例，让客户觉得现在下单很划算，赶紧下单。</w:t>
      </w:r>
    </w:p>
    <w:p w14:paraId="7CF55ED8">
      <w:pPr>
        <w:rPr>
          <w:rFonts w:hint="eastAsia" w:ascii="微软雅黑" w:hAnsi="微软雅黑" w:eastAsia="微软雅黑" w:cs="微软雅黑"/>
        </w:rPr>
      </w:pPr>
      <w:bookmarkStart w:id="43" w:name="oLik-1747128602781"/>
      <w:bookmarkEnd w:id="43"/>
      <w:r>
        <w:rPr>
          <w:rFonts w:hint="eastAsia" w:ascii="微软雅黑" w:hAnsi="微软雅黑" w:eastAsia="微软雅黑" w:cs="微软雅黑"/>
          <w:color w:val="000000"/>
          <w:sz w:val="24"/>
        </w:rPr>
        <w:t>为了确保电子邮件营销漏斗的成功，企业需要遵循以下最佳实践：</w:t>
      </w:r>
    </w:p>
    <w:p w14:paraId="18E19A3E">
      <w:pPr>
        <w:numPr>
          <w:ilvl w:val="0"/>
          <w:numId w:val="3"/>
        </w:numPr>
        <w:ind w:left="0" w:leftChars="0" w:firstLine="0" w:firstLineChars="0"/>
        <w:rPr>
          <w:rFonts w:hint="eastAsia" w:ascii="微软雅黑" w:hAnsi="微软雅黑" w:eastAsia="微软雅黑" w:cs="微软雅黑"/>
        </w:rPr>
      </w:pPr>
      <w:bookmarkStart w:id="44" w:name="Swz7-1747128602783"/>
      <w:bookmarkEnd w:id="44"/>
      <w:r>
        <w:rPr>
          <w:rFonts w:hint="eastAsia" w:ascii="微软雅黑" w:hAnsi="微软雅黑" w:eastAsia="微软雅黑" w:cs="微软雅黑"/>
          <w:b/>
          <w:color w:val="000000"/>
          <w:sz w:val="24"/>
        </w:rPr>
        <w:t>整理邮件列表：</w:t>
      </w:r>
      <w:r>
        <w:rPr>
          <w:rFonts w:hint="eastAsia" w:ascii="微软雅黑" w:hAnsi="微软雅黑" w:eastAsia="微软雅黑" w:cs="微软雅黑"/>
          <w:color w:val="000000"/>
          <w:sz w:val="24"/>
        </w:rPr>
        <w:t>确保邮件列表清晰、准确，避免混乱。</w:t>
      </w:r>
    </w:p>
    <w:p w14:paraId="01E523E4">
      <w:pPr>
        <w:numPr>
          <w:ilvl w:val="0"/>
          <w:numId w:val="3"/>
        </w:numPr>
        <w:ind w:left="0" w:leftChars="0" w:firstLine="0" w:firstLineChars="0"/>
        <w:rPr>
          <w:rFonts w:hint="eastAsia" w:ascii="微软雅黑" w:hAnsi="微软雅黑" w:eastAsia="微软雅黑" w:cs="微软雅黑"/>
        </w:rPr>
      </w:pPr>
      <w:bookmarkStart w:id="45" w:name="4uNS-1747128602785"/>
      <w:bookmarkEnd w:id="45"/>
      <w:r>
        <w:rPr>
          <w:rFonts w:hint="eastAsia" w:ascii="微软雅黑" w:hAnsi="微软雅黑" w:eastAsia="微软雅黑" w:cs="微软雅黑"/>
          <w:b/>
          <w:color w:val="000000"/>
          <w:sz w:val="24"/>
        </w:rPr>
        <w:t>优化主题行：</w:t>
      </w:r>
      <w:r>
        <w:rPr>
          <w:rFonts w:hint="eastAsia" w:ascii="微软雅黑" w:hAnsi="微软雅黑" w:eastAsia="微软雅黑" w:cs="微软雅黑"/>
          <w:color w:val="000000"/>
          <w:sz w:val="24"/>
        </w:rPr>
        <w:t>主题行要吸引人，激发收件人的兴趣，并包含明确的CTA。</w:t>
      </w:r>
    </w:p>
    <w:p w14:paraId="3EB311BA">
      <w:pPr>
        <w:numPr>
          <w:ilvl w:val="0"/>
          <w:numId w:val="3"/>
        </w:numPr>
        <w:ind w:left="0" w:leftChars="0" w:firstLine="0" w:firstLineChars="0"/>
        <w:rPr>
          <w:rFonts w:hint="eastAsia" w:ascii="微软雅黑" w:hAnsi="微软雅黑" w:eastAsia="微软雅黑" w:cs="微软雅黑"/>
        </w:rPr>
      </w:pPr>
      <w:bookmarkStart w:id="46" w:name="Pe4i-1747128602787"/>
      <w:bookmarkEnd w:id="46"/>
      <w:r>
        <w:rPr>
          <w:rFonts w:hint="eastAsia" w:ascii="微软雅黑" w:hAnsi="微软雅黑" w:eastAsia="微软雅黑" w:cs="微软雅黑"/>
          <w:b/>
          <w:color w:val="000000"/>
          <w:sz w:val="24"/>
        </w:rPr>
        <w:t>适配移动端：</w:t>
      </w:r>
      <w:r>
        <w:rPr>
          <w:rFonts w:hint="eastAsia" w:ascii="微软雅黑" w:hAnsi="微软雅黑" w:eastAsia="微软雅黑" w:cs="微软雅黑"/>
          <w:color w:val="000000"/>
          <w:sz w:val="24"/>
        </w:rPr>
        <w:t>邮件内容需针对移动设备优化，确保在手机上也能清晰、流畅地阅读。</w:t>
      </w:r>
    </w:p>
    <w:p w14:paraId="571280CD">
      <w:pPr>
        <w:numPr>
          <w:ilvl w:val="0"/>
          <w:numId w:val="3"/>
        </w:numPr>
        <w:ind w:left="0" w:leftChars="0" w:firstLine="0" w:firstLineChars="0"/>
        <w:rPr>
          <w:rFonts w:hint="eastAsia" w:ascii="微软雅黑" w:hAnsi="微软雅黑" w:eastAsia="微软雅黑" w:cs="微软雅黑"/>
        </w:rPr>
      </w:pPr>
      <w:bookmarkStart w:id="47" w:name="cfZR-1747128602789"/>
      <w:bookmarkEnd w:id="47"/>
      <w:r>
        <w:rPr>
          <w:rFonts w:hint="eastAsia" w:ascii="微软雅黑" w:hAnsi="微软雅黑" w:eastAsia="微软雅黑" w:cs="微软雅黑"/>
          <w:b/>
          <w:color w:val="000000"/>
          <w:sz w:val="24"/>
        </w:rPr>
        <w:t>提供有价值的内容：</w:t>
      </w:r>
      <w:r>
        <w:rPr>
          <w:rFonts w:hint="eastAsia" w:ascii="微软雅黑" w:hAnsi="微软雅黑" w:eastAsia="微软雅黑" w:cs="微软雅黑"/>
          <w:color w:val="000000"/>
          <w:sz w:val="24"/>
        </w:rPr>
        <w:t>邮件内容要切实有用，避免让收件人觉得是无效信息。</w:t>
      </w:r>
    </w:p>
    <w:p w14:paraId="12B367AE">
      <w:pPr>
        <w:numPr>
          <w:ilvl w:val="0"/>
          <w:numId w:val="3"/>
        </w:numPr>
        <w:ind w:left="0" w:leftChars="0" w:firstLine="0" w:firstLineChars="0"/>
        <w:rPr>
          <w:rFonts w:hint="eastAsia" w:ascii="微软雅黑" w:hAnsi="微软雅黑" w:eastAsia="微软雅黑" w:cs="微软雅黑"/>
        </w:rPr>
      </w:pPr>
      <w:bookmarkStart w:id="48" w:name="g1uS-1747128602792"/>
      <w:bookmarkEnd w:id="48"/>
      <w:r>
        <w:rPr>
          <w:rFonts w:hint="eastAsia" w:ascii="微软雅黑" w:hAnsi="微软雅黑" w:eastAsia="微软雅黑" w:cs="微软雅黑"/>
          <w:b/>
          <w:color w:val="000000"/>
          <w:sz w:val="24"/>
        </w:rPr>
        <w:t>测试与分析：</w:t>
      </w:r>
      <w:r>
        <w:rPr>
          <w:rFonts w:hint="eastAsia" w:ascii="微软雅黑" w:hAnsi="微软雅黑" w:eastAsia="微软雅黑" w:cs="微软雅黑"/>
          <w:color w:val="000000"/>
          <w:sz w:val="24"/>
        </w:rPr>
        <w:t>定期测试和分析营销效果，发现问题及时改进，以持续提升邮件营销的质量和效果。</w:t>
      </w:r>
    </w:p>
    <w:p w14:paraId="36629EB6">
      <w:pPr>
        <w:jc w:val="both"/>
        <w:rPr>
          <w:rFonts w:hint="eastAsia" w:ascii="微软雅黑" w:hAnsi="微软雅黑" w:eastAsia="微软雅黑" w:cs="微软雅黑"/>
        </w:rPr>
      </w:pPr>
      <w:bookmarkStart w:id="49" w:name="0wuk-1747128650913"/>
      <w:bookmarkEnd w:id="49"/>
      <w:r>
        <w:rPr>
          <w:rFonts w:hint="eastAsia" w:ascii="微软雅黑" w:hAnsi="微软雅黑" w:eastAsia="微软雅黑" w:cs="微软雅黑"/>
          <w:b/>
          <w:color w:val="000000"/>
          <w:sz w:val="24"/>
        </w:rPr>
        <w:t>步骤6：提供免费试用或演示</w:t>
      </w:r>
    </w:p>
    <w:p w14:paraId="4238FCB0">
      <w:pPr>
        <w:rPr>
          <w:rFonts w:hint="eastAsia" w:ascii="微软雅黑" w:hAnsi="微软雅黑" w:eastAsia="微软雅黑" w:cs="微软雅黑"/>
        </w:rPr>
      </w:pPr>
      <w:bookmarkStart w:id="50" w:name="wNha-1747128652253"/>
      <w:bookmarkEnd w:id="50"/>
      <w:r>
        <w:rPr>
          <w:rFonts w:hint="eastAsia" w:ascii="微软雅黑" w:hAnsi="微软雅黑" w:eastAsia="微软雅黑" w:cs="微软雅黑"/>
          <w:color w:val="000000"/>
          <w:sz w:val="24"/>
        </w:rPr>
        <w:t>给客户免费试用或者演示产品，就好像是让他们先尝尝“味道”，这样那些还在犹豫的人就更容易决定掏钱买。免费试用就是让客户先用用看，觉得好用就会更信任你，以后也更可能成为你的付费客户。</w:t>
      </w:r>
    </w:p>
    <w:p w14:paraId="5FFEFB18">
      <w:pPr>
        <w:rPr>
          <w:rFonts w:hint="eastAsia" w:ascii="微软雅黑" w:hAnsi="微软雅黑" w:eastAsia="微软雅黑" w:cs="微软雅黑"/>
        </w:rPr>
      </w:pPr>
      <w:bookmarkStart w:id="51" w:name="q0B9-1747128652257"/>
      <w:bookmarkEnd w:id="51"/>
      <w:r>
        <w:rPr>
          <w:rFonts w:hint="eastAsia" w:ascii="微软雅黑" w:hAnsi="微软雅黑" w:eastAsia="微软雅黑" w:cs="微软雅黑"/>
          <w:color w:val="000000"/>
          <w:sz w:val="24"/>
        </w:rPr>
        <w:t>企业要认真设计怎么提供免费试用。比如，可以只让客户试用一段时间，或者让他们试试产品的全部功能，但要注意，千万不要把免费试用当成白送，最后还是要想办法让他们愿意花钱买。</w:t>
      </w:r>
    </w:p>
    <w:p w14:paraId="44E32B14">
      <w:pPr>
        <w:rPr>
          <w:rFonts w:hint="eastAsia" w:ascii="微软雅黑" w:hAnsi="微软雅黑" w:eastAsia="微软雅黑" w:cs="微软雅黑"/>
        </w:rPr>
      </w:pPr>
      <w:bookmarkStart w:id="52" w:name="Sd7Z-1747128652261"/>
      <w:bookmarkEnd w:id="52"/>
      <w:r>
        <w:rPr>
          <w:rFonts w:hint="eastAsia" w:ascii="微软雅黑" w:hAnsi="微软雅黑" w:eastAsia="微软雅黑" w:cs="微软雅黑"/>
          <w:color w:val="000000"/>
          <w:sz w:val="24"/>
        </w:rPr>
        <w:t>另外，宣传免费试用也很关键。企业可以通过发邮件、在社交媒体上推广等方式，把免费试用的机会告诉潜在客户，吸引他们来试试。</w:t>
      </w:r>
    </w:p>
    <w:p w14:paraId="6B35A4AA">
      <w:pPr>
        <w:jc w:val="both"/>
        <w:rPr>
          <w:rFonts w:hint="eastAsia" w:ascii="微软雅黑" w:hAnsi="微软雅黑" w:eastAsia="微软雅黑" w:cs="微软雅黑"/>
        </w:rPr>
      </w:pPr>
      <w:bookmarkStart w:id="53" w:name="fRR4-1747128681008"/>
      <w:bookmarkEnd w:id="53"/>
      <w:r>
        <w:rPr>
          <w:rFonts w:hint="eastAsia" w:ascii="微软雅黑" w:hAnsi="微软雅黑" w:eastAsia="微软雅黑" w:cs="微软雅黑"/>
          <w:b/>
          <w:color w:val="000000"/>
          <w:sz w:val="24"/>
        </w:rPr>
        <w:t>步骤7：提供社会认同</w:t>
      </w:r>
    </w:p>
    <w:p w14:paraId="19423F8F">
      <w:pPr>
        <w:rPr>
          <w:rFonts w:hint="eastAsia" w:ascii="微软雅黑" w:hAnsi="微软雅黑" w:eastAsia="微软雅黑" w:cs="微软雅黑"/>
        </w:rPr>
      </w:pPr>
      <w:bookmarkStart w:id="54" w:name="CYMi-1747128681945"/>
      <w:bookmarkEnd w:id="54"/>
      <w:r>
        <w:rPr>
          <w:rFonts w:hint="eastAsia" w:ascii="微软雅黑" w:hAnsi="微软雅黑" w:eastAsia="微软雅黑" w:cs="微软雅黑"/>
          <w:color w:val="000000"/>
          <w:sz w:val="24"/>
        </w:rPr>
        <w:t>社会认同是一种心理现象，指的是人们会根据他人的行为或观点来做出决策。在市场营销中，社会认同是指通过顾客推荐、评分、评论和其他形式的用户生成内容来说服潜在客户，让他们相信某种产品或服务是值得购买的。</w:t>
      </w:r>
    </w:p>
    <w:p w14:paraId="54DBF867">
      <w:pPr>
        <w:rPr>
          <w:rFonts w:hint="eastAsia" w:ascii="微软雅黑" w:hAnsi="微软雅黑" w:eastAsia="微软雅黑" w:cs="微软雅黑"/>
        </w:rPr>
      </w:pPr>
      <w:bookmarkStart w:id="55" w:name="4BjV-1747128681950"/>
      <w:bookmarkEnd w:id="55"/>
      <w:r>
        <w:rPr>
          <w:rFonts w:hint="eastAsia" w:ascii="微软雅黑" w:hAnsi="微软雅黑" w:eastAsia="微软雅黑" w:cs="微软雅黑"/>
          <w:color w:val="000000"/>
          <w:sz w:val="24"/>
        </w:rPr>
        <w:t>社会认同可以应用于销售漏斗的各个阶段，以提升信任度和可信度。</w:t>
      </w:r>
    </w:p>
    <w:p w14:paraId="509ECC36">
      <w:pPr>
        <w:rPr>
          <w:rFonts w:hint="eastAsia" w:ascii="微软雅黑" w:hAnsi="微软雅黑" w:eastAsia="微软雅黑" w:cs="微软雅黑"/>
        </w:rPr>
      </w:pPr>
      <w:bookmarkStart w:id="56" w:name="QHDu-1747128681954"/>
      <w:bookmarkEnd w:id="56"/>
      <w:r>
        <w:rPr>
          <w:rFonts w:hint="eastAsia" w:ascii="微软雅黑" w:hAnsi="微软雅黑" w:eastAsia="微软雅黑" w:cs="微软雅黑"/>
          <w:color w:val="FF4F59"/>
          <w:sz w:val="24"/>
        </w:rPr>
        <w:t>1.在漏斗顶端，</w:t>
      </w:r>
      <w:r>
        <w:rPr>
          <w:rFonts w:hint="eastAsia" w:ascii="微软雅黑" w:hAnsi="微软雅黑" w:eastAsia="微软雅黑" w:cs="微软雅黑"/>
          <w:color w:val="000000"/>
          <w:sz w:val="24"/>
        </w:rPr>
        <w:t>企业可以通过展示客户成功案例、社交媒体提及和网红代言等方式，利用社会认同来提升消费者对其产品或服务的认知度和兴趣。</w:t>
      </w:r>
    </w:p>
    <w:p w14:paraId="0A88F748">
      <w:pPr>
        <w:rPr>
          <w:rFonts w:hint="eastAsia" w:ascii="微软雅黑" w:hAnsi="微软雅黑" w:eastAsia="微软雅黑" w:cs="微软雅黑"/>
        </w:rPr>
      </w:pPr>
      <w:bookmarkStart w:id="57" w:name="D0Rr-1747128681956"/>
      <w:bookmarkEnd w:id="57"/>
      <w:r>
        <w:rPr>
          <w:rFonts w:hint="eastAsia" w:ascii="微软雅黑" w:hAnsi="微软雅黑" w:eastAsia="微软雅黑" w:cs="微软雅黑"/>
          <w:color w:val="FF4F59"/>
          <w:sz w:val="24"/>
        </w:rPr>
        <w:t>2.在漏斗中段，</w:t>
      </w:r>
      <w:r>
        <w:rPr>
          <w:rFonts w:hint="eastAsia" w:ascii="微软雅黑" w:hAnsi="微软雅黑" w:eastAsia="微软雅黑" w:cs="微软雅黑"/>
          <w:color w:val="000000"/>
          <w:sz w:val="24"/>
        </w:rPr>
        <w:t>企业可以展示顾客评论、评分和推荐等内容，利用社会认同来突出其产品或服务的价值。</w:t>
      </w:r>
    </w:p>
    <w:p w14:paraId="773BF8B5">
      <w:pPr>
        <w:rPr>
          <w:rFonts w:hint="eastAsia" w:ascii="微软雅黑" w:hAnsi="微软雅黑" w:eastAsia="微软雅黑" w:cs="微软雅黑"/>
        </w:rPr>
      </w:pPr>
      <w:bookmarkStart w:id="58" w:name="MkVF-1747128681958"/>
      <w:bookmarkEnd w:id="58"/>
      <w:r>
        <w:rPr>
          <w:rFonts w:hint="eastAsia" w:ascii="微软雅黑" w:hAnsi="微软雅黑" w:eastAsia="微软雅黑" w:cs="微软雅黑"/>
          <w:color w:val="FF4F59"/>
          <w:sz w:val="24"/>
        </w:rPr>
        <w:t>3.在漏斗底部，</w:t>
      </w:r>
      <w:r>
        <w:rPr>
          <w:rFonts w:hint="eastAsia" w:ascii="微软雅黑" w:hAnsi="微软雅黑" w:eastAsia="微软雅黑" w:cs="微软雅黑"/>
          <w:color w:val="000000"/>
          <w:sz w:val="24"/>
        </w:rPr>
        <w:t>企业可以利用社会认同来鼓励顾客采取行动，比如通过限时优惠或强调产品稀缺性等方式，营造紧迫感。</w:t>
      </w:r>
    </w:p>
    <w:p w14:paraId="0661A5B1">
      <w:pPr>
        <w:rPr>
          <w:rFonts w:hint="eastAsia" w:ascii="微软雅黑" w:hAnsi="微软雅黑" w:eastAsia="微软雅黑" w:cs="微软雅黑"/>
        </w:rPr>
      </w:pPr>
      <w:bookmarkStart w:id="59" w:name="xA0X-1747128681962"/>
      <w:bookmarkEnd w:id="59"/>
      <w:r>
        <w:rPr>
          <w:rFonts w:hint="eastAsia" w:ascii="微软雅黑" w:hAnsi="微软雅黑" w:eastAsia="微软雅黑" w:cs="微软雅黑"/>
          <w:color w:val="000000"/>
          <w:sz w:val="24"/>
        </w:rPr>
        <w:t>为了提升转化率，出海企业需要让社会认同信息相关、可信、容易找到，还要在网站上突出展示。同时，出海企业还要及时回复客户评论，处理负面反馈，并用多种方式证明，比如书面推荐、视频推荐和社交媒体提及，吸引不同受众。</w:t>
      </w:r>
    </w:p>
    <w:p w14:paraId="1DFD1CC9">
      <w:pPr>
        <w:jc w:val="both"/>
        <w:rPr>
          <w:rFonts w:hint="eastAsia" w:ascii="微软雅黑" w:hAnsi="微软雅黑" w:eastAsia="微软雅黑" w:cs="微软雅黑"/>
        </w:rPr>
      </w:pPr>
      <w:bookmarkStart w:id="60" w:name="1Brd-1747128708878"/>
      <w:bookmarkEnd w:id="60"/>
      <w:r>
        <w:rPr>
          <w:rFonts w:hint="eastAsia" w:ascii="微软雅黑" w:hAnsi="微软雅黑" w:eastAsia="微软雅黑" w:cs="微软雅黑"/>
          <w:b/>
          <w:color w:val="000000"/>
          <w:sz w:val="24"/>
        </w:rPr>
        <w:t>步骤8：简化结账流程</w:t>
      </w:r>
    </w:p>
    <w:p w14:paraId="0A40F246">
      <w:pPr>
        <w:rPr>
          <w:rFonts w:hint="eastAsia" w:ascii="微软雅黑" w:hAnsi="微软雅黑" w:eastAsia="微软雅黑" w:cs="微软雅黑"/>
        </w:rPr>
      </w:pPr>
      <w:bookmarkStart w:id="61" w:name="2YWB-1747128709164"/>
      <w:bookmarkEnd w:id="61"/>
      <w:r>
        <w:rPr>
          <w:rFonts w:hint="eastAsia" w:ascii="微软雅黑" w:hAnsi="微软雅黑" w:eastAsia="微软雅黑" w:cs="微软雅黑"/>
          <w:color w:val="000000"/>
          <w:sz w:val="24"/>
        </w:rPr>
        <w:t>在搭建好清晰的销售漏斗并引入社会认同之后，接下来的重点就是简化购买流程了。要最大化转化率，结账流程必须做到快速且直接。以下是五个简化落地页结账流程的技巧：</w:t>
      </w:r>
    </w:p>
    <w:p w14:paraId="04BEAA2A">
      <w:pPr>
        <w:numPr>
          <w:ilvl w:val="0"/>
          <w:numId w:val="4"/>
        </w:numPr>
        <w:ind w:left="0" w:leftChars="0" w:firstLine="0" w:firstLineChars="0"/>
        <w:rPr>
          <w:rFonts w:hint="eastAsia" w:ascii="微软雅黑" w:hAnsi="微软雅黑" w:eastAsia="微软雅黑" w:cs="微软雅黑"/>
        </w:rPr>
      </w:pPr>
      <w:bookmarkStart w:id="62" w:name="wSqm-1747128709168"/>
      <w:bookmarkEnd w:id="62"/>
      <w:r>
        <w:rPr>
          <w:rFonts w:hint="eastAsia" w:ascii="微软雅黑" w:hAnsi="微软雅黑" w:eastAsia="微软雅黑" w:cs="微软雅黑"/>
          <w:color w:val="000000"/>
          <w:sz w:val="24"/>
        </w:rPr>
        <w:t>结账表单尽量简洁，只保留必要的信息字段， 切忌让客户填太多无关内容，不然他们会因为太麻烦，直接放弃购买。</w:t>
      </w:r>
    </w:p>
    <w:p w14:paraId="1A9AA673">
      <w:pPr>
        <w:numPr>
          <w:ilvl w:val="0"/>
          <w:numId w:val="4"/>
        </w:numPr>
        <w:ind w:left="0" w:leftChars="0" w:firstLine="0" w:firstLineChars="0"/>
        <w:rPr>
          <w:rFonts w:hint="eastAsia" w:ascii="微软雅黑" w:hAnsi="微软雅黑" w:eastAsia="微软雅黑" w:cs="微软雅黑"/>
        </w:rPr>
      </w:pPr>
      <w:bookmarkStart w:id="63" w:name="Lo4y-1747128709170"/>
      <w:bookmarkEnd w:id="63"/>
      <w:r>
        <w:rPr>
          <w:rFonts w:hint="eastAsia" w:ascii="微软雅黑" w:hAnsi="微软雅黑" w:eastAsia="微软雅黑" w:cs="微软雅黑"/>
          <w:color w:val="000000"/>
          <w:sz w:val="24"/>
        </w:rPr>
        <w:t>让客户可以选择保存个人信息，方便以后购物，同时支持注册账号或用已有账号登录，这样能大大简化回头客的购物流程。</w:t>
      </w:r>
    </w:p>
    <w:p w14:paraId="31925DDB">
      <w:pPr>
        <w:numPr>
          <w:ilvl w:val="0"/>
          <w:numId w:val="4"/>
        </w:numPr>
        <w:ind w:left="0" w:leftChars="0" w:firstLine="0" w:firstLineChars="0"/>
        <w:rPr>
          <w:rFonts w:hint="eastAsia" w:ascii="微软雅黑" w:hAnsi="微软雅黑" w:eastAsia="微软雅黑" w:cs="微软雅黑"/>
        </w:rPr>
      </w:pPr>
      <w:bookmarkStart w:id="64" w:name="iosq-1747128709172"/>
      <w:bookmarkEnd w:id="64"/>
      <w:r>
        <w:rPr>
          <w:rFonts w:hint="eastAsia" w:ascii="微软雅黑" w:hAnsi="微软雅黑" w:eastAsia="微软雅黑" w:cs="微软雅黑"/>
          <w:color w:val="000000"/>
          <w:sz w:val="24"/>
        </w:rPr>
        <w:t>确保付款方式安全可靠，提供像PayPal和信用卡这种常用的支付选项，这样能让顾客更有信心完成购买。</w:t>
      </w:r>
    </w:p>
    <w:p w14:paraId="46360BB0">
      <w:pPr>
        <w:numPr>
          <w:ilvl w:val="0"/>
          <w:numId w:val="4"/>
        </w:numPr>
        <w:ind w:left="0" w:leftChars="0" w:firstLine="0" w:firstLineChars="0"/>
        <w:rPr>
          <w:rFonts w:hint="eastAsia" w:ascii="微软雅黑" w:hAnsi="微软雅黑" w:eastAsia="微软雅黑" w:cs="微软雅黑"/>
        </w:rPr>
      </w:pPr>
      <w:bookmarkStart w:id="65" w:name="kGFF-1747128709174"/>
      <w:bookmarkEnd w:id="65"/>
      <w:r>
        <w:rPr>
          <w:rFonts w:hint="eastAsia" w:ascii="微软雅黑" w:hAnsi="微软雅黑" w:eastAsia="微软雅黑" w:cs="微软雅黑"/>
          <w:color w:val="000000"/>
          <w:sz w:val="24"/>
        </w:rPr>
        <w:t>结账时提供折扣或免费送货选项，这对还在犹豫的顾客来说，可能会是一个很大的促单因素。</w:t>
      </w:r>
    </w:p>
    <w:p w14:paraId="5DAA6878">
      <w:pPr>
        <w:numPr>
          <w:ilvl w:val="0"/>
          <w:numId w:val="4"/>
        </w:numPr>
        <w:ind w:left="0" w:leftChars="0" w:firstLine="0" w:firstLineChars="0"/>
        <w:rPr>
          <w:rFonts w:hint="eastAsia" w:ascii="微软雅黑" w:hAnsi="微软雅黑" w:eastAsia="微软雅黑" w:cs="微软雅黑"/>
        </w:rPr>
      </w:pPr>
      <w:bookmarkStart w:id="66" w:name="KTiT-1747128709176"/>
      <w:bookmarkEnd w:id="66"/>
      <w:r>
        <w:rPr>
          <w:rFonts w:hint="eastAsia" w:ascii="微软雅黑" w:hAnsi="微软雅黑" w:eastAsia="微软雅黑" w:cs="微软雅黑"/>
          <w:color w:val="000000"/>
          <w:sz w:val="24"/>
        </w:rPr>
        <w:t>在整个结账过程中设置进度指示器，让客户清楚自己处于购买流程的哪一步，心里更有底。</w:t>
      </w:r>
    </w:p>
    <w:p w14:paraId="6DAF9424">
      <w:pPr>
        <w:rPr>
          <w:rFonts w:hint="eastAsia" w:ascii="微软雅黑" w:hAnsi="微软雅黑" w:eastAsia="微软雅黑" w:cs="微软雅黑"/>
        </w:rPr>
      </w:pPr>
      <w:bookmarkStart w:id="67" w:name="rE2V-1747128709180"/>
      <w:bookmarkEnd w:id="67"/>
      <w:r>
        <w:rPr>
          <w:rFonts w:hint="eastAsia" w:ascii="微软雅黑" w:hAnsi="微软雅黑" w:eastAsia="微软雅黑" w:cs="微软雅黑"/>
          <w:color w:val="000000"/>
          <w:sz w:val="24"/>
        </w:rPr>
        <w:t>这五个技巧能够帮你简化落地页的结账流程，进而提高转化率。为了确保销售漏斗长期有效，持续监控其表现并根据需要进行优化是必不可少的。</w:t>
      </w:r>
    </w:p>
    <w:p w14:paraId="163A2339">
      <w:pPr>
        <w:jc w:val="both"/>
        <w:rPr>
          <w:rFonts w:hint="eastAsia" w:ascii="微软雅黑" w:hAnsi="微软雅黑" w:eastAsia="微软雅黑" w:cs="微软雅黑"/>
        </w:rPr>
      </w:pPr>
      <w:bookmarkStart w:id="68" w:name="PdZ4-1747128729285"/>
      <w:bookmarkEnd w:id="68"/>
      <w:r>
        <w:rPr>
          <w:rFonts w:hint="eastAsia" w:ascii="微软雅黑" w:hAnsi="微软雅黑" w:eastAsia="微软雅黑" w:cs="微软雅黑"/>
          <w:b/>
          <w:color w:val="000000"/>
          <w:sz w:val="24"/>
        </w:rPr>
        <w:t>步骤9：使用重定位来吸引潜在客户</w:t>
      </w:r>
    </w:p>
    <w:p w14:paraId="6A594E66">
      <w:pPr>
        <w:rPr>
          <w:rFonts w:hint="eastAsia" w:ascii="微软雅黑" w:hAnsi="微软雅黑" w:eastAsia="微软雅黑" w:cs="微软雅黑"/>
        </w:rPr>
      </w:pPr>
      <w:bookmarkStart w:id="69" w:name="jeEA-1747128729514"/>
      <w:bookmarkEnd w:id="69"/>
      <w:r>
        <w:rPr>
          <w:rFonts w:hint="eastAsia" w:ascii="微软雅黑" w:hAnsi="微软雅黑" w:eastAsia="微软雅黑" w:cs="微软雅黑"/>
          <w:color w:val="000000"/>
          <w:sz w:val="24"/>
        </w:rPr>
        <w:t>重定位可以帮助出海企业重新抓住那些来过网站但还没完成操作的潜在客户。它主要是给那些对产品或服务已经有点兴趣的用户推送定向广告，以此来推动他们完成转化。</w:t>
      </w:r>
    </w:p>
    <w:p w14:paraId="2C5832AC">
      <w:pPr>
        <w:rPr>
          <w:rFonts w:hint="eastAsia" w:ascii="微软雅黑" w:hAnsi="微软雅黑" w:eastAsia="微软雅黑" w:cs="微软雅黑"/>
        </w:rPr>
      </w:pPr>
      <w:bookmarkStart w:id="70" w:name="6ZPA-1747128729518"/>
      <w:bookmarkEnd w:id="70"/>
      <w:r>
        <w:rPr>
          <w:rFonts w:hint="eastAsia" w:ascii="微软雅黑" w:hAnsi="微软雅黑" w:eastAsia="微软雅黑" w:cs="微软雅黑"/>
          <w:color w:val="000000"/>
          <w:sz w:val="24"/>
        </w:rPr>
        <w:t>如果做得好，再营销可以有效提升转化率。毕竟，企业可以把广告重点放在那些已经熟悉产品或服务的用户身上。通过提醒客户他们之前感兴趣的内容，再营销能帮助他们从感兴趣迈向最终的购买。</w:t>
      </w:r>
    </w:p>
    <w:p w14:paraId="30C71BF0">
      <w:pPr>
        <w:rPr>
          <w:rFonts w:hint="eastAsia" w:ascii="微软雅黑" w:hAnsi="微软雅黑" w:eastAsia="微软雅黑" w:cs="微软雅黑"/>
        </w:rPr>
      </w:pPr>
      <w:bookmarkStart w:id="71" w:name="VkBL-1747128729522"/>
      <w:bookmarkEnd w:id="71"/>
      <w:r>
        <w:rPr>
          <w:rFonts w:hint="eastAsia" w:ascii="微软雅黑" w:hAnsi="微软雅黑" w:eastAsia="微软雅黑" w:cs="微软雅黑"/>
          <w:color w:val="000000"/>
          <w:sz w:val="24"/>
        </w:rPr>
        <w:t>而且，重定位还可以节省广告成本。这相比漫无目的地向陌生潜在客户打广告，定位那些已经对企业产品有印象的客户，显然更划算。</w:t>
      </w:r>
    </w:p>
    <w:p w14:paraId="09EC8E46">
      <w:pPr>
        <w:jc w:val="both"/>
        <w:rPr>
          <w:rFonts w:hint="eastAsia" w:ascii="微软雅黑" w:hAnsi="微软雅黑" w:eastAsia="微软雅黑" w:cs="微软雅黑"/>
        </w:rPr>
      </w:pPr>
      <w:bookmarkStart w:id="72" w:name="w08F-1747128746951"/>
      <w:bookmarkEnd w:id="72"/>
      <w:r>
        <w:rPr>
          <w:rFonts w:hint="eastAsia" w:ascii="微软雅黑" w:hAnsi="微软雅黑" w:eastAsia="微软雅黑" w:cs="微软雅黑"/>
          <w:b/>
          <w:color w:val="000000"/>
          <w:sz w:val="24"/>
        </w:rPr>
        <w:t>步骤10：测试并改进你的销售漏斗</w:t>
      </w:r>
    </w:p>
    <w:p w14:paraId="586578FB">
      <w:pPr>
        <w:rPr>
          <w:rFonts w:hint="eastAsia" w:ascii="微软雅黑" w:hAnsi="微软雅黑" w:eastAsia="微软雅黑" w:cs="微软雅黑"/>
        </w:rPr>
      </w:pPr>
      <w:bookmarkStart w:id="73" w:name="KKc1-1747128747170"/>
      <w:bookmarkEnd w:id="73"/>
      <w:r>
        <w:rPr>
          <w:rFonts w:hint="eastAsia" w:ascii="微软雅黑" w:hAnsi="微软雅黑" w:eastAsia="微软雅黑" w:cs="微软雅黑"/>
          <w:color w:val="000000"/>
          <w:sz w:val="24"/>
        </w:rPr>
        <w:t>测试和改进销售漏斗，就是要定期评估销售漏斗的表现，找出需要改进的地方，从而实现持续优化。</w:t>
      </w:r>
      <w:r>
        <w:rPr>
          <w:rFonts w:hint="eastAsia" w:ascii="微软雅黑" w:hAnsi="微软雅黑" w:eastAsia="微软雅黑" w:cs="微软雅黑"/>
          <w:color w:val="FF4F59"/>
          <w:sz w:val="24"/>
        </w:rPr>
        <w:t>转化率是衡量销售漏斗成功与否的关键指标，通过跟踪转化率，企业可以及时调整策略，确保销售漏斗的每个环节都尽可能高效。</w:t>
      </w:r>
    </w:p>
    <w:p w14:paraId="31F86A98">
      <w:pPr>
        <w:numPr>
          <w:ilvl w:val="0"/>
          <w:numId w:val="5"/>
        </w:numPr>
        <w:ind w:left="0" w:leftChars="0" w:firstLine="0" w:firstLineChars="0"/>
        <w:rPr>
          <w:rFonts w:hint="eastAsia" w:ascii="微软雅黑" w:hAnsi="微软雅黑" w:eastAsia="微软雅黑" w:cs="微软雅黑"/>
        </w:rPr>
      </w:pPr>
      <w:bookmarkStart w:id="74" w:name="BnPJ-1747128747174"/>
      <w:bookmarkEnd w:id="74"/>
      <w:bookmarkStart w:id="80" w:name="_GoBack"/>
      <w:bookmarkEnd w:id="80"/>
      <w:r>
        <w:rPr>
          <w:rFonts w:hint="eastAsia" w:ascii="微软雅黑" w:hAnsi="微软雅黑" w:eastAsia="微软雅黑" w:cs="微软雅黑"/>
          <w:color w:val="000000"/>
          <w:sz w:val="24"/>
        </w:rPr>
        <w:t>A/B 测试可以帮助你衡量销售漏斗更改效果，以确定哪些版本更成功。</w:t>
      </w:r>
    </w:p>
    <w:p w14:paraId="2D551BB0">
      <w:pPr>
        <w:numPr>
          <w:ilvl w:val="0"/>
          <w:numId w:val="5"/>
        </w:numPr>
        <w:ind w:left="0" w:leftChars="0" w:firstLine="0" w:firstLineChars="0"/>
        <w:rPr>
          <w:rFonts w:hint="eastAsia" w:ascii="微软雅黑" w:hAnsi="微软雅黑" w:eastAsia="微软雅黑" w:cs="微软雅黑"/>
        </w:rPr>
      </w:pPr>
      <w:bookmarkStart w:id="75" w:name="31Q7-1747128747176"/>
      <w:bookmarkEnd w:id="75"/>
      <w:r>
        <w:rPr>
          <w:rFonts w:hint="eastAsia" w:ascii="微软雅黑" w:hAnsi="微软雅黑" w:eastAsia="微软雅黑" w:cs="微软雅黑"/>
          <w:color w:val="000000"/>
          <w:sz w:val="24"/>
        </w:rPr>
        <w:t>应该从经历过销售过程的客户那里收集反馈，找出摩擦点或客户退出的地方。</w:t>
      </w:r>
    </w:p>
    <w:p w14:paraId="645CD2C7">
      <w:pPr>
        <w:numPr>
          <w:ilvl w:val="0"/>
          <w:numId w:val="5"/>
        </w:numPr>
        <w:ind w:left="0" w:leftChars="0" w:firstLine="0" w:firstLineChars="0"/>
        <w:rPr>
          <w:rFonts w:hint="eastAsia" w:ascii="微软雅黑" w:hAnsi="微软雅黑" w:eastAsia="微软雅黑" w:cs="微软雅黑"/>
        </w:rPr>
      </w:pPr>
      <w:bookmarkStart w:id="76" w:name="B2RH-1747128747178"/>
      <w:bookmarkEnd w:id="76"/>
      <w:r>
        <w:rPr>
          <w:rFonts w:hint="eastAsia" w:ascii="微软雅黑" w:hAnsi="微软雅黑" w:eastAsia="微软雅黑" w:cs="微软雅黑"/>
          <w:color w:val="000000"/>
          <w:sz w:val="24"/>
        </w:rPr>
        <w:t>改进销售漏斗最有效的方式是基于数据进行决策。主要是通过分析客户旅程中各个阶段的数据，深入了解每个环节对转化率的影响，进而确定如何优化流程、提升转化率。</w:t>
      </w:r>
    </w:p>
    <w:p w14:paraId="3623189F">
      <w:pPr>
        <w:numPr>
          <w:ilvl w:val="0"/>
          <w:numId w:val="5"/>
        </w:numPr>
        <w:ind w:left="0" w:leftChars="0" w:firstLine="0" w:firstLineChars="0"/>
        <w:rPr>
          <w:rFonts w:hint="eastAsia" w:ascii="微软雅黑" w:hAnsi="微软雅黑" w:eastAsia="微软雅黑" w:cs="微软雅黑"/>
        </w:rPr>
      </w:pPr>
      <w:bookmarkStart w:id="77" w:name="Ejha-1747128747180"/>
      <w:bookmarkEnd w:id="77"/>
      <w:r>
        <w:rPr>
          <w:rFonts w:hint="eastAsia" w:ascii="微软雅黑" w:hAnsi="微软雅黑" w:eastAsia="微软雅黑" w:cs="微软雅黑"/>
          <w:color w:val="000000"/>
          <w:sz w:val="24"/>
        </w:rPr>
        <w:t>在流程中加入自动化可以简化操作，减少管理客户关系时的人工成本。</w:t>
      </w:r>
    </w:p>
    <w:p w14:paraId="5686336C">
      <w:pPr>
        <w:rPr>
          <w:rFonts w:hint="eastAsia" w:ascii="微软雅黑" w:hAnsi="微软雅黑" w:eastAsia="微软雅黑" w:cs="微软雅黑"/>
        </w:rPr>
      </w:pPr>
      <w:bookmarkStart w:id="78" w:name="JTdc-1747128747183"/>
      <w:bookmarkEnd w:id="78"/>
    </w:p>
    <w:p w14:paraId="0F617D6C">
      <w:pPr>
        <w:rPr>
          <w:rFonts w:hint="eastAsia" w:ascii="微软雅黑" w:hAnsi="微软雅黑" w:eastAsia="微软雅黑" w:cs="微软雅黑"/>
        </w:rPr>
      </w:pPr>
      <w:bookmarkStart w:id="79" w:name="9RHn-1747128681964"/>
      <w:bookmarkEnd w:id="7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C16BE"/>
    <w:multiLevelType w:val="singleLevel"/>
    <w:tmpl w:val="8D1C16BE"/>
    <w:lvl w:ilvl="0" w:tentative="0">
      <w:start w:val="1"/>
      <w:numFmt w:val="bullet"/>
      <w:lvlText w:val=""/>
      <w:lvlJc w:val="left"/>
      <w:pPr>
        <w:ind w:left="420" w:hanging="420"/>
      </w:pPr>
      <w:rPr>
        <w:rFonts w:hint="default" w:ascii="Wingdings" w:hAnsi="Wingdings"/>
      </w:rPr>
    </w:lvl>
  </w:abstractNum>
  <w:abstractNum w:abstractNumId="1">
    <w:nsid w:val="C3C010EE"/>
    <w:multiLevelType w:val="singleLevel"/>
    <w:tmpl w:val="C3C010EE"/>
    <w:lvl w:ilvl="0" w:tentative="0">
      <w:start w:val="1"/>
      <w:numFmt w:val="bullet"/>
      <w:lvlText w:val=""/>
      <w:lvlJc w:val="left"/>
      <w:pPr>
        <w:ind w:left="420" w:hanging="420"/>
      </w:pPr>
      <w:rPr>
        <w:rFonts w:hint="default" w:ascii="Wingdings" w:hAnsi="Wingdings"/>
      </w:rPr>
    </w:lvl>
  </w:abstractNum>
  <w:abstractNum w:abstractNumId="2">
    <w:nsid w:val="DB767A07"/>
    <w:multiLevelType w:val="singleLevel"/>
    <w:tmpl w:val="DB767A07"/>
    <w:lvl w:ilvl="0" w:tentative="0">
      <w:start w:val="1"/>
      <w:numFmt w:val="bullet"/>
      <w:lvlText w:val=""/>
      <w:lvlJc w:val="left"/>
      <w:pPr>
        <w:ind w:left="420" w:hanging="420"/>
      </w:pPr>
      <w:rPr>
        <w:rFonts w:hint="default" w:ascii="Wingdings" w:hAnsi="Wingdings"/>
      </w:rPr>
    </w:lvl>
  </w:abstractNum>
  <w:abstractNum w:abstractNumId="3">
    <w:nsid w:val="6D4C4C95"/>
    <w:multiLevelType w:val="singleLevel"/>
    <w:tmpl w:val="6D4C4C95"/>
    <w:lvl w:ilvl="0" w:tentative="0">
      <w:start w:val="1"/>
      <w:numFmt w:val="bullet"/>
      <w:lvlText w:val=""/>
      <w:lvlJc w:val="left"/>
      <w:pPr>
        <w:ind w:left="420" w:hanging="420"/>
      </w:pPr>
      <w:rPr>
        <w:rFonts w:hint="default" w:ascii="Wingdings" w:hAnsi="Wingdings"/>
      </w:rPr>
    </w:lvl>
  </w:abstractNum>
  <w:abstractNum w:abstractNumId="4">
    <w:nsid w:val="754922C9"/>
    <w:multiLevelType w:val="singleLevel"/>
    <w:tmpl w:val="754922C9"/>
    <w:lvl w:ilvl="0" w:tentative="0">
      <w:start w:val="1"/>
      <w:numFmt w:val="bullet"/>
      <w:lvlText w:val=""/>
      <w:lvlJc w:val="left"/>
      <w:pPr>
        <w:ind w:left="420" w:hanging="420"/>
      </w:pPr>
      <w:rPr>
        <w:rFonts w:hint="default" w:ascii="Wingdings" w:hAnsi="Wingdings"/>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D6F26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3820</Words>
  <Characters>3843</Characters>
  <TotalTime>0</TotalTime>
  <ScaleCrop>false</ScaleCrop>
  <LinksUpToDate>false</LinksUpToDate>
  <CharactersWithSpaces>3846</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2025-05-13T09:37:00Z</dcterms:created>
  <dc:creator>Apache POI</dc:creator>
  <cp:lastModifiedBy>小虎牙</cp:lastModifiedBy>
  <dcterms:modified xsi:type="dcterms:W3CDTF">2025-05-13T09:45:22Z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426E4141FFE54531B6EF14746CB11874_12</vt:lpwstr>
  </property>
</Properties>
</file>