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D52CC"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2"/>
          <w:lang w:eastAsia="zh-CN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独立站GMC</w:t>
      </w:r>
      <w:r>
        <w:rPr>
          <w:rFonts w:hint="eastAsia" w:ascii="微软雅黑" w:hAnsi="微软雅黑" w:eastAsia="微软雅黑" w:cs="微软雅黑"/>
          <w:b/>
          <w:sz w:val="42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color w:val="F79646" w:themeColor="accent6"/>
          <w:sz w:val="40"/>
          <w:szCs w:val="40"/>
          <w:lang w:val="en-US" w:eastAsia="zh-CN"/>
          <w14:textFill>
            <w14:solidFill>
              <w14:schemeClr w14:val="accent6"/>
            </w14:solidFill>
          </w14:textFill>
        </w:rPr>
        <w:t xml:space="preserve">Google </w:t>
      </w:r>
      <w:r>
        <w:rPr>
          <w:rFonts w:hint="eastAsia" w:ascii="微软雅黑" w:hAnsi="微软雅黑" w:eastAsia="微软雅黑" w:cs="微软雅黑"/>
          <w:b/>
          <w:color w:val="F79646" w:themeColor="accent6"/>
          <w:sz w:val="40"/>
          <w:szCs w:val="40"/>
          <w14:textFill>
            <w14:solidFill>
              <w14:schemeClr w14:val="accent6"/>
            </w14:solidFill>
          </w14:textFill>
        </w:rPr>
        <w:t>Merchant Center</w:t>
      </w:r>
      <w:r>
        <w:rPr>
          <w:rFonts w:hint="eastAsia" w:ascii="微软雅黑" w:hAnsi="微软雅黑" w:eastAsia="微软雅黑" w:cs="微软雅黑"/>
          <w:b/>
          <w:sz w:val="42"/>
          <w:lang w:eastAsia="zh-CN"/>
        </w:rPr>
        <w:t>）</w:t>
      </w:r>
    </w:p>
    <w:p w14:paraId="52B7E1E6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账号创建&amp;商品添加保姆级教程</w:t>
      </w:r>
      <w:bookmarkStart w:id="81" w:name="_GoBack"/>
      <w:bookmarkEnd w:id="81"/>
    </w:p>
    <w:p w14:paraId="19D92BE4">
      <w:pPr>
        <w:rPr>
          <w:rFonts w:hint="eastAsia" w:ascii="微软雅黑" w:hAnsi="微软雅黑" w:eastAsia="微软雅黑" w:cs="微软雅黑"/>
        </w:rPr>
      </w:pPr>
      <w:bookmarkStart w:id="1" w:name="sEaa-1747912956331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谷歌</w:t>
      </w:r>
      <w:r>
        <w:rPr>
          <w:rFonts w:hint="eastAsia" w:ascii="微软雅黑" w:hAnsi="微软雅黑" w:eastAsia="微软雅黑" w:cs="微软雅黑"/>
          <w:b/>
          <w:color w:val="EB4537"/>
          <w:sz w:val="24"/>
        </w:rPr>
        <w:t>Merchant Center</w:t>
      </w:r>
      <w:r>
        <w:rPr>
          <w:rFonts w:hint="eastAsia" w:ascii="微软雅黑" w:hAnsi="微软雅黑" w:eastAsia="微软雅黑" w:cs="微软雅黑"/>
          <w:color w:val="000000"/>
          <w:sz w:val="24"/>
        </w:rPr>
        <w:t>是一款帮助商家向谷歌添加商品(产品)的免费工具，当用户浏览网页或者观看视频的时候这些商品就可以在Google  搜索、地图、YouTube 等平台进行展示，目前这已成为在谷歌获取流量的又一种重要方式。</w:t>
      </w:r>
    </w:p>
    <w:p w14:paraId="3BA358BA">
      <w:pPr>
        <w:rPr>
          <w:rFonts w:hint="eastAsia" w:ascii="微软雅黑" w:hAnsi="微软雅黑" w:eastAsia="微软雅黑" w:cs="微软雅黑"/>
        </w:rPr>
      </w:pPr>
      <w:bookmarkStart w:id="2" w:name="QLmD-1747912956726"/>
      <w:bookmarkEnd w:id="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04235"/>
            <wp:effectExtent l="0" t="0" r="9525" b="571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193A">
      <w:pPr>
        <w:rPr>
          <w:rFonts w:hint="eastAsia" w:ascii="微软雅黑" w:hAnsi="微软雅黑" w:eastAsia="微软雅黑" w:cs="微软雅黑"/>
        </w:rPr>
      </w:pPr>
      <w:bookmarkStart w:id="3" w:name="lCcc-1747912956573"/>
      <w:bookmarkEnd w:id="3"/>
      <w:r>
        <w:rPr>
          <w:rFonts w:hint="eastAsia" w:ascii="微软雅黑" w:hAnsi="微软雅黑" w:eastAsia="微软雅黑" w:cs="微软雅黑"/>
          <w:b/>
          <w:color w:val="EB4537"/>
          <w:sz w:val="24"/>
        </w:rPr>
        <w:t>一、谷歌Merchant Center优势:</w:t>
      </w:r>
    </w:p>
    <w:p w14:paraId="18088D4E">
      <w:pPr>
        <w:rPr>
          <w:rFonts w:hint="eastAsia" w:ascii="微软雅黑" w:hAnsi="微软雅黑" w:eastAsia="微软雅黑" w:cs="微软雅黑"/>
        </w:rPr>
      </w:pPr>
      <w:bookmarkStart w:id="4" w:name="tClV-1747912956575"/>
      <w:bookmarkEnd w:id="4"/>
      <w:r>
        <w:rPr>
          <w:rFonts w:hint="eastAsia" w:ascii="微软雅黑" w:hAnsi="微软雅黑" w:eastAsia="微软雅黑" w:cs="微软雅黑"/>
          <w:b/>
          <w:color w:val="000000"/>
          <w:sz w:val="24"/>
        </w:rPr>
        <w:t>免费：</w:t>
      </w:r>
      <w:r>
        <w:rPr>
          <w:rFonts w:hint="eastAsia" w:ascii="微软雅黑" w:hAnsi="微软雅黑" w:eastAsia="微软雅黑" w:cs="微软雅黑"/>
          <w:color w:val="000000"/>
          <w:sz w:val="24"/>
        </w:rPr>
        <w:t>添加商品完全免费，同时也可以在谷歌各平台展示并获取流量，如果有需求还可以和谷歌竞价广告账户关联做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付费推广</w:t>
      </w:r>
      <w:r>
        <w:rPr>
          <w:rFonts w:hint="eastAsia" w:ascii="微软雅黑" w:hAnsi="微软雅黑" w:eastAsia="微软雅黑" w:cs="微软雅黑"/>
          <w:color w:val="000000"/>
          <w:sz w:val="24"/>
        </w:rPr>
        <w:t>;</w:t>
      </w:r>
    </w:p>
    <w:p w14:paraId="61D0F4E1">
      <w:pPr>
        <w:rPr>
          <w:rFonts w:hint="eastAsia" w:ascii="微软雅黑" w:hAnsi="微软雅黑" w:eastAsia="微软雅黑" w:cs="微软雅黑"/>
        </w:rPr>
      </w:pPr>
      <w:bookmarkStart w:id="5" w:name="R9Gq-1747912956577"/>
      <w:bookmarkEnd w:id="5"/>
      <w:r>
        <w:rPr>
          <w:rFonts w:hint="eastAsia" w:ascii="微软雅黑" w:hAnsi="微软雅黑" w:eastAsia="微软雅黑" w:cs="微软雅黑"/>
          <w:b/>
          <w:color w:val="000000"/>
          <w:sz w:val="24"/>
        </w:rPr>
        <w:t>覆盖范围广：</w:t>
      </w:r>
      <w:r>
        <w:rPr>
          <w:rFonts w:hint="eastAsia" w:ascii="微软雅黑" w:hAnsi="微软雅黑" w:eastAsia="微软雅黑" w:cs="微软雅黑"/>
          <w:color w:val="000000"/>
          <w:sz w:val="24"/>
        </w:rPr>
        <w:t>包含有谷歌搜索页、谷歌地图、YouTube、谷歌购物(Shopping)、谷歌图片等渠道;</w:t>
      </w:r>
    </w:p>
    <w:p w14:paraId="66D2C934">
      <w:pPr>
        <w:rPr>
          <w:rFonts w:hint="eastAsia" w:ascii="微软雅黑" w:hAnsi="微软雅黑" w:eastAsia="微软雅黑" w:cs="微软雅黑"/>
        </w:rPr>
      </w:pPr>
      <w:bookmarkStart w:id="6" w:name="g2w7-1747912956579"/>
      <w:bookmarkEnd w:id="6"/>
      <w:r>
        <w:rPr>
          <w:rFonts w:hint="eastAsia" w:ascii="微软雅黑" w:hAnsi="微软雅黑" w:eastAsia="微软雅黑" w:cs="微软雅黑"/>
          <w:b/>
          <w:color w:val="000000"/>
          <w:sz w:val="24"/>
        </w:rPr>
        <w:t>功能强大：</w:t>
      </w:r>
      <w:r>
        <w:rPr>
          <w:rFonts w:hint="eastAsia" w:ascii="微软雅黑" w:hAnsi="微软雅黑" w:eastAsia="微软雅黑" w:cs="微软雅黑"/>
          <w:color w:val="000000"/>
          <w:sz w:val="24"/>
        </w:rPr>
        <w:t>除了常规的展示功能之外，还可以添加购买按钮，实现客户从浏览到购买全流程;同时也提供了强大的数据分析工具，帮助我们提升转化效果;</w:t>
      </w:r>
    </w:p>
    <w:p w14:paraId="4A5E7B18">
      <w:pPr>
        <w:rPr>
          <w:rFonts w:hint="eastAsia" w:ascii="微软雅黑" w:hAnsi="微软雅黑" w:eastAsia="微软雅黑" w:cs="微软雅黑"/>
        </w:rPr>
      </w:pPr>
      <w:bookmarkStart w:id="7" w:name="1ZGJ-1747912956581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兼容性强：</w:t>
      </w:r>
      <w:r>
        <w:rPr>
          <w:rFonts w:hint="eastAsia" w:ascii="微软雅黑" w:hAnsi="微软雅黑" w:eastAsia="微软雅黑" w:cs="微软雅黑"/>
          <w:color w:val="000000"/>
          <w:sz w:val="24"/>
        </w:rPr>
        <w:t>可以和Shopify 、WooCommerce等主流电商系统关联，批量导入商品。</w:t>
      </w:r>
    </w:p>
    <w:p w14:paraId="4B57736A">
      <w:pPr>
        <w:rPr>
          <w:rFonts w:hint="eastAsia" w:ascii="微软雅黑" w:hAnsi="微软雅黑" w:eastAsia="微软雅黑" w:cs="微软雅黑"/>
        </w:rPr>
      </w:pPr>
      <w:bookmarkStart w:id="8" w:name="Wf70-1747912956584"/>
      <w:bookmarkEnd w:id="8"/>
      <w:r>
        <w:rPr>
          <w:rFonts w:hint="eastAsia" w:ascii="微软雅黑" w:hAnsi="微软雅黑" w:eastAsia="微软雅黑" w:cs="微软雅黑"/>
          <w:b/>
          <w:color w:val="EB4537"/>
          <w:sz w:val="24"/>
        </w:rPr>
        <w:t>二、Merchant Center账号创建步骤：</w:t>
      </w:r>
    </w:p>
    <w:p w14:paraId="1768E610">
      <w:pPr>
        <w:rPr>
          <w:rFonts w:hint="eastAsia" w:ascii="微软雅黑" w:hAnsi="微软雅黑" w:eastAsia="微软雅黑" w:cs="微软雅黑"/>
        </w:rPr>
      </w:pPr>
      <w:bookmarkStart w:id="9" w:name="PXHB-1747912956586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1. </w:t>
      </w:r>
      <w:r>
        <w:rPr>
          <w:rFonts w:hint="eastAsia" w:ascii="微软雅黑" w:hAnsi="微软雅黑" w:eastAsia="微软雅黑" w:cs="微软雅黑"/>
          <w:color w:val="000000"/>
          <w:sz w:val="24"/>
        </w:rPr>
        <w:t>注册一个谷歌账号。</w:t>
      </w:r>
    </w:p>
    <w:p w14:paraId="3FB2F864">
      <w:pPr>
        <w:rPr>
          <w:rFonts w:hint="eastAsia" w:ascii="微软雅黑" w:hAnsi="微软雅黑" w:eastAsia="微软雅黑" w:cs="微软雅黑"/>
        </w:rPr>
      </w:pPr>
      <w:bookmarkStart w:id="10" w:name="mEV5-1747912956588"/>
      <w:bookmarkEnd w:id="10"/>
      <w:r>
        <w:rPr>
          <w:rFonts w:hint="eastAsia" w:ascii="微软雅黑" w:hAnsi="微软雅黑" w:eastAsia="微软雅黑" w:cs="微软雅黑"/>
          <w:b/>
          <w:color w:val="000000"/>
          <w:sz w:val="24"/>
        </w:rPr>
        <w:t>2. </w:t>
      </w:r>
      <w:r>
        <w:rPr>
          <w:rFonts w:hint="eastAsia" w:ascii="微软雅黑" w:hAnsi="微软雅黑" w:eastAsia="微软雅黑" w:cs="微软雅黑"/>
          <w:color w:val="000000"/>
          <w:sz w:val="24"/>
        </w:rPr>
        <w:t>打开</w:t>
      </w:r>
      <w:r>
        <w:rPr>
          <w:rFonts w:hint="eastAsia" w:ascii="微软雅黑" w:hAnsi="微软雅黑" w:eastAsia="微软雅黑" w:cs="微软雅黑"/>
          <w:color w:val="4286F3"/>
          <w:sz w:val="24"/>
        </w:rPr>
        <w:t>Merchant Center官方</w:t>
      </w:r>
      <w:r>
        <w:rPr>
          <w:rFonts w:hint="eastAsia" w:ascii="微软雅黑" w:hAnsi="微软雅黑" w:eastAsia="微软雅黑" w:cs="微软雅黑"/>
          <w:color w:val="000000"/>
          <w:sz w:val="24"/>
        </w:rPr>
        <w:t>页面，点击“Start now”按钮。</w:t>
      </w:r>
    </w:p>
    <w:p w14:paraId="3C050825">
      <w:pPr>
        <w:rPr>
          <w:rFonts w:hint="eastAsia" w:ascii="微软雅黑" w:hAnsi="微软雅黑" w:eastAsia="微软雅黑" w:cs="微软雅黑"/>
        </w:rPr>
      </w:pPr>
      <w:bookmarkStart w:id="11" w:name="LlVi-1747912956590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3. </w:t>
      </w:r>
      <w:r>
        <w:rPr>
          <w:rFonts w:hint="eastAsia" w:ascii="微软雅黑" w:hAnsi="微软雅黑" w:eastAsia="微软雅黑" w:cs="微软雅黑"/>
          <w:color w:val="000000"/>
          <w:sz w:val="24"/>
        </w:rPr>
        <w:t>选择填写网站信息，点击“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Continue</w:t>
      </w:r>
      <w:r>
        <w:rPr>
          <w:rFonts w:hint="eastAsia" w:ascii="微软雅黑" w:hAnsi="微软雅黑" w:eastAsia="微软雅黑" w:cs="微软雅黑"/>
          <w:color w:val="000000"/>
          <w:sz w:val="24"/>
        </w:rPr>
        <w:t>”。</w:t>
      </w:r>
    </w:p>
    <w:p w14:paraId="6AD22E64">
      <w:pPr>
        <w:rPr>
          <w:rFonts w:hint="eastAsia" w:ascii="微软雅黑" w:hAnsi="微软雅黑" w:eastAsia="微软雅黑" w:cs="微软雅黑"/>
        </w:rPr>
      </w:pPr>
      <w:bookmarkStart w:id="12" w:name="TpT5-1747912956727"/>
      <w:bookmarkEnd w:id="1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949700" cy="5494655"/>
            <wp:effectExtent l="0" t="0" r="12700" b="1079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549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2592">
      <w:pPr>
        <w:rPr>
          <w:rFonts w:hint="eastAsia" w:ascii="微软雅黑" w:hAnsi="微软雅黑" w:eastAsia="微软雅黑" w:cs="微软雅黑"/>
        </w:rPr>
      </w:pPr>
      <w:bookmarkStart w:id="13" w:name="Z7KN-1747912956593"/>
      <w:bookmarkEnd w:id="13"/>
    </w:p>
    <w:p w14:paraId="4A4C9098">
      <w:pPr>
        <w:rPr>
          <w:rFonts w:hint="eastAsia" w:ascii="微软雅黑" w:hAnsi="微软雅黑" w:eastAsia="微软雅黑" w:cs="微软雅黑"/>
        </w:rPr>
      </w:pPr>
      <w:bookmarkStart w:id="14" w:name="ylQT-1747912956595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</w:rPr>
        <w:t>4.</w:t>
      </w:r>
      <w:r>
        <w:rPr>
          <w:rFonts w:hint="eastAsia" w:ascii="微软雅黑" w:hAnsi="微软雅黑" w:eastAsia="微软雅黑" w:cs="微软雅黑"/>
          <w:color w:val="000000"/>
          <w:sz w:val="24"/>
        </w:rPr>
        <w:t> 接着点击“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Continue to Merchant Center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”，输入企业名称和注册地址，点击“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Continue to Merchant  Center</w:t>
      </w:r>
      <w:r>
        <w:rPr>
          <w:rFonts w:hint="eastAsia" w:ascii="微软雅黑" w:hAnsi="微软雅黑" w:eastAsia="微软雅黑" w:cs="微软雅黑"/>
          <w:color w:val="000000"/>
          <w:sz w:val="24"/>
        </w:rPr>
        <w:t>”。</w:t>
      </w:r>
    </w:p>
    <w:p w14:paraId="69DF9284">
      <w:pPr>
        <w:rPr>
          <w:rFonts w:hint="eastAsia" w:ascii="微软雅黑" w:hAnsi="微软雅黑" w:eastAsia="微软雅黑" w:cs="微软雅黑"/>
        </w:rPr>
      </w:pPr>
      <w:bookmarkStart w:id="15" w:name="6UcU-1747912956728"/>
      <w:bookmarkEnd w:id="1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07000" cy="2950845"/>
            <wp:effectExtent l="0" t="0" r="12700" b="190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95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2F93">
      <w:pPr>
        <w:rPr>
          <w:rFonts w:hint="eastAsia" w:ascii="微软雅黑" w:hAnsi="微软雅黑" w:eastAsia="微软雅黑" w:cs="微软雅黑"/>
        </w:rPr>
      </w:pPr>
      <w:bookmarkStart w:id="16" w:name="JVCi-1747912956598"/>
      <w:bookmarkEnd w:id="16"/>
      <w:r>
        <w:rPr>
          <w:rFonts w:hint="eastAsia" w:ascii="微软雅黑" w:hAnsi="微软雅黑" w:eastAsia="微软雅黑" w:cs="微软雅黑"/>
          <w:b/>
          <w:color w:val="000000"/>
          <w:sz w:val="24"/>
        </w:rPr>
        <w:t>5. </w:t>
      </w:r>
      <w:r>
        <w:rPr>
          <w:rFonts w:hint="eastAsia" w:ascii="微软雅黑" w:hAnsi="微软雅黑" w:eastAsia="微软雅黑" w:cs="微软雅黑"/>
          <w:color w:val="000000"/>
          <w:sz w:val="24"/>
        </w:rPr>
        <w:t>进入“</w:t>
      </w:r>
      <w:r>
        <w:rPr>
          <w:rFonts w:hint="eastAsia" w:ascii="微软雅黑" w:hAnsi="微软雅黑" w:eastAsia="微软雅黑" w:cs="微软雅黑"/>
          <w:color w:val="4286F3"/>
          <w:sz w:val="24"/>
        </w:rPr>
        <w:t>Merchant Center Next</w:t>
      </w:r>
      <w:r>
        <w:rPr>
          <w:rFonts w:hint="eastAsia" w:ascii="微软雅黑" w:hAnsi="微软雅黑" w:eastAsia="微软雅黑" w:cs="微软雅黑"/>
          <w:color w:val="000000"/>
          <w:sz w:val="24"/>
        </w:rPr>
        <w:t>”提示页，点击“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Get started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”，账号创建完成。</w:t>
      </w:r>
    </w:p>
    <w:p w14:paraId="0B87D03D">
      <w:pPr>
        <w:rPr>
          <w:rFonts w:hint="eastAsia" w:ascii="微软雅黑" w:hAnsi="微软雅黑" w:eastAsia="微软雅黑" w:cs="微软雅黑"/>
        </w:rPr>
      </w:pPr>
      <w:bookmarkStart w:id="17" w:name="QtiY-1747912956601"/>
      <w:bookmarkEnd w:id="17"/>
      <w:r>
        <w:rPr>
          <w:rFonts w:hint="eastAsia" w:ascii="微软雅黑" w:hAnsi="微软雅黑" w:eastAsia="微软雅黑" w:cs="微软雅黑"/>
          <w:b/>
          <w:color w:val="EB4537"/>
          <w:sz w:val="24"/>
        </w:rPr>
        <w:t>三、Merchant Center运输和退货政策设置</w:t>
      </w:r>
    </w:p>
    <w:p w14:paraId="1A827D90">
      <w:pPr>
        <w:rPr>
          <w:rFonts w:hint="eastAsia" w:ascii="微软雅黑" w:hAnsi="微软雅黑" w:eastAsia="微软雅黑" w:cs="微软雅黑"/>
        </w:rPr>
      </w:pPr>
      <w:bookmarkStart w:id="18" w:name="1sPr-1747912956603"/>
      <w:bookmarkEnd w:id="18"/>
      <w:r>
        <w:rPr>
          <w:rFonts w:hint="eastAsia" w:ascii="微软雅黑" w:hAnsi="微软雅黑" w:eastAsia="微软雅黑" w:cs="微软雅黑"/>
          <w:b/>
          <w:color w:val="000000"/>
          <w:sz w:val="24"/>
        </w:rPr>
        <w:t>注意：只有设置过运输和退货政策才能顺利添加商品。</w:t>
      </w:r>
    </w:p>
    <w:p w14:paraId="55CB3B78">
      <w:pPr>
        <w:rPr>
          <w:rFonts w:hint="eastAsia" w:ascii="微软雅黑" w:hAnsi="微软雅黑" w:eastAsia="微软雅黑" w:cs="微软雅黑"/>
        </w:rPr>
      </w:pPr>
      <w:bookmarkStart w:id="19" w:name="pmVe-1747912956605"/>
      <w:bookmarkEnd w:id="19"/>
      <w:r>
        <w:rPr>
          <w:rFonts w:hint="eastAsia" w:ascii="微软雅黑" w:hAnsi="微软雅黑" w:eastAsia="微软雅黑" w:cs="微软雅黑"/>
          <w:b/>
          <w:color w:val="EB4537"/>
          <w:sz w:val="24"/>
        </w:rPr>
        <w:t>运输政策设置：</w:t>
      </w:r>
    </w:p>
    <w:p w14:paraId="237987DF">
      <w:pPr>
        <w:rPr>
          <w:rFonts w:hint="eastAsia" w:ascii="微软雅黑" w:hAnsi="微软雅黑" w:eastAsia="微软雅黑" w:cs="微软雅黑"/>
        </w:rPr>
      </w:pPr>
      <w:bookmarkStart w:id="20" w:name="gfLV-1747912956607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需要进入“</w:t>
      </w:r>
      <w:r>
        <w:rPr>
          <w:rFonts w:hint="eastAsia" w:ascii="微软雅黑" w:hAnsi="微软雅黑" w:eastAsia="微软雅黑" w:cs="微软雅黑"/>
          <w:color w:val="4286F3"/>
          <w:sz w:val="24"/>
        </w:rPr>
        <w:t>Merchant Center Next</w:t>
      </w:r>
      <w:r>
        <w:rPr>
          <w:rFonts w:hint="eastAsia" w:ascii="微软雅黑" w:hAnsi="微软雅黑" w:eastAsia="微软雅黑" w:cs="微软雅黑"/>
          <w:color w:val="000000"/>
          <w:sz w:val="24"/>
        </w:rPr>
        <w:t>”管理页面，点击左侧栏中的“</w:t>
      </w:r>
      <w:r>
        <w:rPr>
          <w:rFonts w:hint="eastAsia" w:ascii="微软雅黑" w:hAnsi="微软雅黑" w:eastAsia="微软雅黑" w:cs="微软雅黑"/>
          <w:color w:val="4286F3"/>
          <w:sz w:val="24"/>
        </w:rPr>
        <w:t>Shipping and returns</w:t>
      </w:r>
      <w:r>
        <w:rPr>
          <w:rFonts w:hint="eastAsia" w:ascii="微软雅黑" w:hAnsi="微软雅黑" w:eastAsia="微软雅黑" w:cs="微软雅黑"/>
          <w:color w:val="000000"/>
          <w:sz w:val="24"/>
        </w:rPr>
        <w:t>”设置运输和退货政策。</w:t>
      </w:r>
    </w:p>
    <w:p w14:paraId="3DB5C75F">
      <w:pPr>
        <w:rPr>
          <w:rFonts w:hint="eastAsia" w:ascii="微软雅黑" w:hAnsi="微软雅黑" w:eastAsia="微软雅黑" w:cs="微软雅黑"/>
        </w:rPr>
      </w:pPr>
      <w:bookmarkStart w:id="21" w:name="5AlZ-1747912956609"/>
      <w:bookmarkEnd w:id="21"/>
      <w:r>
        <w:rPr>
          <w:rFonts w:hint="eastAsia" w:ascii="微软雅黑" w:hAnsi="微软雅黑" w:eastAsia="微软雅黑" w:cs="微软雅黑"/>
          <w:b/>
          <w:color w:val="000000"/>
          <w:sz w:val="24"/>
        </w:rPr>
        <w:t>1. </w:t>
      </w:r>
      <w:r>
        <w:rPr>
          <w:rFonts w:hint="eastAsia" w:ascii="微软雅黑" w:hAnsi="微软雅黑" w:eastAsia="微软雅黑" w:cs="微软雅黑"/>
          <w:color w:val="000000"/>
          <w:sz w:val="24"/>
        </w:rPr>
        <w:t>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Add shipping policy</w:t>
      </w:r>
      <w:r>
        <w:rPr>
          <w:rFonts w:hint="eastAsia" w:ascii="微软雅黑" w:hAnsi="微软雅黑" w:eastAsia="微软雅黑" w:cs="微软雅黑"/>
          <w:color w:val="000000"/>
          <w:sz w:val="24"/>
        </w:rPr>
        <w:t>”-“</w:t>
      </w:r>
      <w:r>
        <w:rPr>
          <w:rFonts w:hint="eastAsia" w:ascii="微软雅黑" w:hAnsi="微软雅黑" w:eastAsia="微软雅黑" w:cs="微软雅黑"/>
          <w:color w:val="4286F3"/>
          <w:sz w:val="24"/>
        </w:rPr>
        <w:t>Add or remove  countries</w:t>
      </w:r>
      <w:r>
        <w:rPr>
          <w:rFonts w:hint="eastAsia" w:ascii="微软雅黑" w:hAnsi="微软雅黑" w:eastAsia="微软雅黑" w:cs="微软雅黑"/>
          <w:color w:val="000000"/>
          <w:sz w:val="24"/>
        </w:rPr>
        <w:t>”添加或者移除你想要商品展示的国家/地区，这里有一点特别重要，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因为在韩国展示商品需要有效的商业注册号  (BRN)才能显示，如果你没有，就不要选择韩国，否则后面会一直提示让你填写注册号影响整个商品的审核周期</w:t>
      </w:r>
      <w:r>
        <w:rPr>
          <w:rFonts w:hint="eastAsia" w:ascii="微软雅黑" w:hAnsi="微软雅黑" w:eastAsia="微软雅黑" w:cs="微软雅黑"/>
          <w:color w:val="000000"/>
          <w:sz w:val="24"/>
        </w:rPr>
        <w:t>;</w:t>
      </w:r>
    </w:p>
    <w:p w14:paraId="54FC9472">
      <w:pPr>
        <w:rPr>
          <w:rFonts w:hint="eastAsia" w:ascii="微软雅黑" w:hAnsi="微软雅黑" w:eastAsia="微软雅黑" w:cs="微软雅黑"/>
        </w:rPr>
      </w:pPr>
      <w:bookmarkStart w:id="22" w:name="5bxX-1747912956729"/>
      <w:bookmarkEnd w:id="2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624705"/>
            <wp:effectExtent l="0" t="0" r="9525" b="444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9C0E">
      <w:pPr>
        <w:rPr>
          <w:rFonts w:hint="eastAsia" w:ascii="微软雅黑" w:hAnsi="微软雅黑" w:eastAsia="微软雅黑" w:cs="微软雅黑"/>
        </w:rPr>
      </w:pPr>
      <w:bookmarkStart w:id="23" w:name="HnUa-1747912956612"/>
      <w:bookmarkEnd w:id="23"/>
      <w:r>
        <w:rPr>
          <w:rFonts w:hint="eastAsia" w:ascii="微软雅黑" w:hAnsi="微软雅黑" w:eastAsia="微软雅黑" w:cs="微软雅黑"/>
          <w:color w:val="000000"/>
          <w:sz w:val="24"/>
        </w:rPr>
        <w:t>如果误选了全部地区，又想要删除韩国，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需要先修改对应商品，将里面的韩国地区删除，然后才能在商家信息中把韩国彻底删掉</w:t>
      </w:r>
      <w:r>
        <w:rPr>
          <w:rFonts w:hint="eastAsia" w:ascii="微软雅黑" w:hAnsi="微软雅黑" w:eastAsia="微软雅黑" w:cs="微软雅黑"/>
          <w:color w:val="000000"/>
          <w:sz w:val="24"/>
        </w:rPr>
        <w:t>;</w:t>
      </w:r>
    </w:p>
    <w:p w14:paraId="384DBAD1">
      <w:pPr>
        <w:rPr>
          <w:rFonts w:hint="eastAsia" w:ascii="微软雅黑" w:hAnsi="微软雅黑" w:eastAsia="微软雅黑" w:cs="微软雅黑"/>
        </w:rPr>
      </w:pPr>
      <w:bookmarkStart w:id="24" w:name="VeZx-1747912956730"/>
      <w:bookmarkEnd w:id="2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510665"/>
            <wp:effectExtent l="0" t="0" r="9525" b="1333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7D89">
      <w:pPr>
        <w:rPr>
          <w:rFonts w:hint="eastAsia" w:ascii="微软雅黑" w:hAnsi="微软雅黑" w:eastAsia="微软雅黑" w:cs="微软雅黑"/>
        </w:rPr>
      </w:pPr>
      <w:bookmarkStart w:id="25" w:name="p7Xw-1747912956616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2. </w:t>
      </w:r>
      <w:r>
        <w:rPr>
          <w:rFonts w:hint="eastAsia" w:ascii="微软雅黑" w:hAnsi="微软雅黑" w:eastAsia="微软雅黑" w:cs="微软雅黑"/>
          <w:color w:val="000000"/>
          <w:sz w:val="24"/>
        </w:rPr>
        <w:t>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Continue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”，选择国家/地区设置相应的运费，注意一次最多只能选择</w:t>
      </w:r>
      <w:r>
        <w:rPr>
          <w:rFonts w:hint="eastAsia" w:ascii="微软雅黑" w:hAnsi="微软雅黑" w:eastAsia="微软雅黑" w:cs="微软雅黑"/>
          <w:b/>
          <w:color w:val="EB4537"/>
          <w:sz w:val="24"/>
        </w:rPr>
        <w:t>50</w:t>
      </w:r>
      <w:r>
        <w:rPr>
          <w:rFonts w:hint="eastAsia" w:ascii="微软雅黑" w:hAnsi="微软雅黑" w:eastAsia="微软雅黑" w:cs="微软雅黑"/>
          <w:color w:val="000000"/>
          <w:sz w:val="24"/>
        </w:rPr>
        <w:t>个国家，剩下的需要再创建一个新的运输政策，接着点击“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Continue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”，这里先把所有商品设置一个默认运费，后期可以根据运费标签(分类)给不同的商品再单独设置运费，这里还需要注意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韩国不支持美元，并且要有效的商业注册号  (BRN)才能显示，所有如果没有这些可以暂时不设置韩国</w:t>
      </w:r>
      <w:r>
        <w:rPr>
          <w:rFonts w:hint="eastAsia" w:ascii="微软雅黑" w:hAnsi="微软雅黑" w:eastAsia="微软雅黑" w:cs="微软雅黑"/>
          <w:color w:val="000000"/>
          <w:sz w:val="24"/>
        </w:rPr>
        <w:t>;</w:t>
      </w:r>
    </w:p>
    <w:p w14:paraId="2556E08C">
      <w:pPr>
        <w:rPr>
          <w:rFonts w:hint="eastAsia" w:ascii="微软雅黑" w:hAnsi="微软雅黑" w:eastAsia="微软雅黑" w:cs="微软雅黑"/>
        </w:rPr>
      </w:pPr>
      <w:bookmarkStart w:id="26" w:name="EyXP-1747912956618"/>
      <w:bookmarkEnd w:id="26"/>
      <w:r>
        <w:rPr>
          <w:rFonts w:hint="eastAsia" w:ascii="微软雅黑" w:hAnsi="微软雅黑" w:eastAsia="微软雅黑" w:cs="微软雅黑"/>
          <w:b/>
          <w:color w:val="000000"/>
          <w:sz w:val="24"/>
        </w:rPr>
        <w:t>3. </w:t>
      </w:r>
      <w:r>
        <w:rPr>
          <w:rFonts w:hint="eastAsia" w:ascii="微软雅黑" w:hAnsi="微软雅黑" w:eastAsia="微软雅黑" w:cs="微软雅黑"/>
          <w:color w:val="000000"/>
          <w:sz w:val="24"/>
        </w:rPr>
        <w:t>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Continue</w:t>
      </w:r>
      <w:r>
        <w:rPr>
          <w:rFonts w:hint="eastAsia" w:ascii="微软雅黑" w:hAnsi="微软雅黑" w:eastAsia="微软雅黑" w:cs="微软雅黑"/>
          <w:color w:val="000000"/>
          <w:sz w:val="24"/>
        </w:rPr>
        <w:t>”设置运送时间，包括订单截止时间、处理时间以及运输时间;</w:t>
      </w:r>
    </w:p>
    <w:p w14:paraId="081377C7">
      <w:pPr>
        <w:rPr>
          <w:rFonts w:hint="eastAsia" w:ascii="微软雅黑" w:hAnsi="微软雅黑" w:eastAsia="微软雅黑" w:cs="微软雅黑"/>
        </w:rPr>
      </w:pPr>
      <w:bookmarkStart w:id="27" w:name="SEef-1747912956731"/>
      <w:bookmarkEnd w:id="2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03195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112D">
      <w:pPr>
        <w:rPr>
          <w:rFonts w:hint="eastAsia" w:ascii="微软雅黑" w:hAnsi="微软雅黑" w:eastAsia="微软雅黑" w:cs="微软雅黑"/>
        </w:rPr>
      </w:pPr>
      <w:bookmarkStart w:id="28" w:name="gdGg-1747912956621"/>
      <w:bookmarkEnd w:id="28"/>
      <w:r>
        <w:rPr>
          <w:rFonts w:hint="eastAsia" w:ascii="微软雅黑" w:hAnsi="微软雅黑" w:eastAsia="微软雅黑" w:cs="微软雅黑"/>
          <w:b/>
          <w:color w:val="000000"/>
          <w:sz w:val="24"/>
        </w:rPr>
        <w:t>4. </w:t>
      </w:r>
      <w:r>
        <w:rPr>
          <w:rFonts w:hint="eastAsia" w:ascii="微软雅黑" w:hAnsi="微软雅黑" w:eastAsia="微软雅黑" w:cs="微软雅黑"/>
          <w:color w:val="000000"/>
          <w:sz w:val="24"/>
        </w:rPr>
        <w:t>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Continue</w:t>
      </w:r>
      <w:r>
        <w:rPr>
          <w:rFonts w:hint="eastAsia" w:ascii="微软雅黑" w:hAnsi="微软雅黑" w:eastAsia="微软雅黑" w:cs="微软雅黑"/>
          <w:color w:val="000000"/>
          <w:sz w:val="24"/>
        </w:rPr>
        <w:t>”设置运费币种和运费费用，点击“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Save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”，检查之后，点击“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Done</w:t>
      </w:r>
      <w:r>
        <w:rPr>
          <w:rFonts w:hint="eastAsia" w:ascii="微软雅黑" w:hAnsi="微软雅黑" w:eastAsia="微软雅黑" w:cs="微软雅黑"/>
          <w:color w:val="000000"/>
          <w:sz w:val="24"/>
        </w:rPr>
        <w:t>”,运输政策设置完成;</w:t>
      </w:r>
    </w:p>
    <w:p w14:paraId="3CC1544A">
      <w:pPr>
        <w:rPr>
          <w:rFonts w:hint="eastAsia" w:ascii="微软雅黑" w:hAnsi="微软雅黑" w:eastAsia="微软雅黑" w:cs="微软雅黑"/>
        </w:rPr>
      </w:pPr>
      <w:bookmarkStart w:id="29" w:name="npVg-1747912956732"/>
      <w:bookmarkEnd w:id="2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428490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F8B4">
      <w:pPr>
        <w:rPr>
          <w:rFonts w:hint="eastAsia" w:ascii="微软雅黑" w:hAnsi="微软雅黑" w:eastAsia="微软雅黑" w:cs="微软雅黑"/>
        </w:rPr>
      </w:pPr>
      <w:bookmarkStart w:id="30" w:name="Egqq-1747912956624"/>
      <w:bookmarkEnd w:id="30"/>
      <w:r>
        <w:rPr>
          <w:rFonts w:hint="eastAsia" w:ascii="微软雅黑" w:hAnsi="微软雅黑" w:eastAsia="微软雅黑" w:cs="微软雅黑"/>
          <w:b/>
          <w:color w:val="EB4537"/>
          <w:sz w:val="24"/>
        </w:rPr>
        <w:t>退货政策设置：</w:t>
      </w:r>
    </w:p>
    <w:p w14:paraId="20BEC7EE">
      <w:pPr>
        <w:rPr>
          <w:rFonts w:hint="eastAsia" w:ascii="微软雅黑" w:hAnsi="微软雅黑" w:eastAsia="微软雅黑" w:cs="微软雅黑"/>
        </w:rPr>
      </w:pPr>
      <w:bookmarkStart w:id="31" w:name="nFKY-1747912956627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1. </w:t>
      </w:r>
      <w:r>
        <w:rPr>
          <w:rFonts w:hint="eastAsia" w:ascii="微软雅黑" w:hAnsi="微软雅黑" w:eastAsia="微软雅黑" w:cs="微软雅黑"/>
          <w:color w:val="000000"/>
          <w:sz w:val="24"/>
        </w:rPr>
        <w:t>选择“</w:t>
      </w:r>
      <w:r>
        <w:rPr>
          <w:rFonts w:hint="eastAsia" w:ascii="微软雅黑" w:hAnsi="微软雅黑" w:eastAsia="微软雅黑" w:cs="微软雅黑"/>
          <w:color w:val="4286F3"/>
          <w:sz w:val="24"/>
        </w:rPr>
        <w:t>Return policies</w:t>
      </w:r>
      <w:r>
        <w:rPr>
          <w:rFonts w:hint="eastAsia" w:ascii="微软雅黑" w:hAnsi="微软雅黑" w:eastAsia="微软雅黑" w:cs="微软雅黑"/>
          <w:color w:val="000000"/>
          <w:sz w:val="24"/>
        </w:rPr>
        <w:t>”-点击“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Add return  policy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”，这里需要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提前在网站添加相应的退货政策页面</w:t>
      </w:r>
      <w:r>
        <w:rPr>
          <w:rFonts w:hint="eastAsia" w:ascii="微软雅黑" w:hAnsi="微软雅黑" w:eastAsia="微软雅黑" w:cs="微软雅黑"/>
          <w:color w:val="000000"/>
          <w:sz w:val="24"/>
        </w:rPr>
        <w:t>，然后将页面地址填写到这里，这里需要注意的是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网站里面的退货政策内容需要和Merchant  Center中设置的退货政策</w:t>
      </w:r>
      <w:r>
        <w:rPr>
          <w:rFonts w:hint="eastAsia" w:ascii="微软雅黑" w:hAnsi="微软雅黑" w:eastAsia="微软雅黑" w:cs="微软雅黑"/>
          <w:b/>
          <w:color w:val="EB4537"/>
          <w:sz w:val="24"/>
        </w:rPr>
        <w:t>保持一致</w:t>
      </w:r>
      <w:r>
        <w:rPr>
          <w:rFonts w:hint="eastAsia" w:ascii="微软雅黑" w:hAnsi="微软雅黑" w:eastAsia="微软雅黑" w:cs="微软雅黑"/>
          <w:color w:val="000000"/>
          <w:sz w:val="24"/>
        </w:rPr>
        <w:t>，否则在审核的时候会出现问题;</w:t>
      </w:r>
    </w:p>
    <w:p w14:paraId="28CEDAC9">
      <w:pPr>
        <w:rPr>
          <w:rFonts w:hint="eastAsia" w:ascii="微软雅黑" w:hAnsi="微软雅黑" w:eastAsia="微软雅黑" w:cs="微软雅黑"/>
        </w:rPr>
      </w:pPr>
      <w:bookmarkStart w:id="32" w:name="pcNG-1747912956733"/>
      <w:bookmarkEnd w:id="3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800100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77EA">
      <w:pPr>
        <w:rPr>
          <w:rFonts w:hint="eastAsia" w:ascii="微软雅黑" w:hAnsi="微软雅黑" w:eastAsia="微软雅黑" w:cs="微软雅黑"/>
        </w:rPr>
      </w:pPr>
      <w:bookmarkStart w:id="33" w:name="BqJz-1747912956630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2. </w:t>
      </w:r>
      <w:r>
        <w:rPr>
          <w:rFonts w:hint="eastAsia" w:ascii="微软雅黑" w:hAnsi="微软雅黑" w:eastAsia="微软雅黑" w:cs="微软雅黑"/>
          <w:color w:val="000000"/>
          <w:sz w:val="24"/>
        </w:rPr>
        <w:t>选择对应的国家/地区以及对应的退货选项，点击“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Next</w:t>
      </w:r>
      <w:r>
        <w:rPr>
          <w:rFonts w:hint="eastAsia" w:ascii="微软雅黑" w:hAnsi="微软雅黑" w:eastAsia="微软雅黑" w:cs="微软雅黑"/>
          <w:color w:val="000000"/>
          <w:sz w:val="24"/>
        </w:rPr>
        <w:t>”,再设置一下退货产品状况以及退货期限等，点击“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Next</w:t>
      </w:r>
      <w:r>
        <w:rPr>
          <w:rFonts w:hint="eastAsia" w:ascii="微软雅黑" w:hAnsi="微软雅黑" w:eastAsia="微软雅黑" w:cs="微软雅黑"/>
          <w:color w:val="000000"/>
          <w:sz w:val="24"/>
        </w:rPr>
        <w:t>”;</w:t>
      </w:r>
    </w:p>
    <w:p w14:paraId="7B3A943F">
      <w:pPr>
        <w:rPr>
          <w:rFonts w:hint="eastAsia" w:ascii="微软雅黑" w:hAnsi="微软雅黑" w:eastAsia="微软雅黑" w:cs="微软雅黑"/>
        </w:rPr>
      </w:pPr>
      <w:bookmarkStart w:id="34" w:name="RK82-1747912956734"/>
      <w:bookmarkEnd w:id="3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86050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4BC2">
      <w:pPr>
        <w:rPr>
          <w:rFonts w:hint="eastAsia" w:ascii="微软雅黑" w:hAnsi="微软雅黑" w:eastAsia="微软雅黑" w:cs="微软雅黑"/>
        </w:rPr>
      </w:pPr>
      <w:bookmarkStart w:id="35" w:name="9VcJ-1747912956633"/>
      <w:bookmarkEnd w:id="35"/>
      <w:r>
        <w:rPr>
          <w:rFonts w:hint="eastAsia" w:ascii="微软雅黑" w:hAnsi="微软雅黑" w:eastAsia="微软雅黑" w:cs="微软雅黑"/>
          <w:b/>
          <w:color w:val="000000"/>
          <w:sz w:val="24"/>
        </w:rPr>
        <w:t>3. </w:t>
      </w:r>
      <w:r>
        <w:rPr>
          <w:rFonts w:hint="eastAsia" w:ascii="微软雅黑" w:hAnsi="微软雅黑" w:eastAsia="微软雅黑" w:cs="微软雅黑"/>
          <w:color w:val="000000"/>
          <w:sz w:val="24"/>
        </w:rPr>
        <w:t>设置退货返回方式、币种、费用、时长等信息，点击“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Next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”，检查没有问题后选择确认，点击“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Save</w:t>
      </w:r>
      <w:r>
        <w:rPr>
          <w:rFonts w:hint="eastAsia" w:ascii="微软雅黑" w:hAnsi="微软雅黑" w:eastAsia="微软雅黑" w:cs="微软雅黑"/>
          <w:color w:val="000000"/>
          <w:sz w:val="24"/>
        </w:rPr>
        <w:t>”,退货政策设置完成。</w:t>
      </w:r>
    </w:p>
    <w:p w14:paraId="3CCE6388">
      <w:pPr>
        <w:rPr>
          <w:rFonts w:hint="eastAsia" w:ascii="微软雅黑" w:hAnsi="微软雅黑" w:eastAsia="微软雅黑" w:cs="微软雅黑"/>
        </w:rPr>
      </w:pPr>
      <w:bookmarkStart w:id="36" w:name="THRF-1747912956635"/>
      <w:bookmarkEnd w:id="36"/>
      <w:r>
        <w:rPr>
          <w:rFonts w:hint="eastAsia" w:ascii="微软雅黑" w:hAnsi="微软雅黑" w:eastAsia="微软雅黑" w:cs="微软雅黑"/>
          <w:b/>
          <w:color w:val="EB4537"/>
          <w:sz w:val="24"/>
        </w:rPr>
        <w:t>四、Merchant Center资料设置</w:t>
      </w:r>
    </w:p>
    <w:p w14:paraId="6249730F">
      <w:pPr>
        <w:rPr>
          <w:rFonts w:hint="eastAsia" w:ascii="微软雅黑" w:hAnsi="微软雅黑" w:eastAsia="微软雅黑" w:cs="微软雅黑"/>
        </w:rPr>
      </w:pPr>
      <w:bookmarkStart w:id="37" w:name="qVdq-1747912956637"/>
      <w:bookmarkEnd w:id="37"/>
      <w:r>
        <w:rPr>
          <w:rFonts w:hint="eastAsia" w:ascii="微软雅黑" w:hAnsi="微软雅黑" w:eastAsia="微软雅黑" w:cs="微软雅黑"/>
          <w:color w:val="000000"/>
          <w:sz w:val="24"/>
        </w:rPr>
        <w:t>商家资料中的部分信息也会在商品展示中出现，另外还可以在Merchant Center中添加店铺(Stores  非常有用以后会说到)。不过是否添加店铺并不影响商品添加。</w:t>
      </w:r>
    </w:p>
    <w:p w14:paraId="4149C00B">
      <w:pPr>
        <w:rPr>
          <w:rFonts w:hint="eastAsia" w:ascii="微软雅黑" w:hAnsi="微软雅黑" w:eastAsia="微软雅黑" w:cs="微软雅黑"/>
        </w:rPr>
      </w:pPr>
      <w:bookmarkStart w:id="38" w:name="soyY-1747912956640"/>
      <w:bookmarkEnd w:id="38"/>
      <w:r>
        <w:rPr>
          <w:rFonts w:hint="eastAsia" w:ascii="微软雅黑" w:hAnsi="微软雅黑" w:eastAsia="微软雅黑" w:cs="微软雅黑"/>
          <w:b/>
          <w:color w:val="000000"/>
          <w:sz w:val="24"/>
        </w:rPr>
        <w:t>1. </w:t>
      </w:r>
      <w:r>
        <w:rPr>
          <w:rFonts w:hint="eastAsia" w:ascii="微软雅黑" w:hAnsi="微软雅黑" w:eastAsia="微软雅黑" w:cs="微软雅黑"/>
          <w:color w:val="000000"/>
          <w:sz w:val="24"/>
        </w:rPr>
        <w:t>在”</w:t>
      </w:r>
      <w:r>
        <w:rPr>
          <w:rFonts w:hint="eastAsia" w:ascii="微软雅黑" w:hAnsi="微软雅黑" w:eastAsia="微软雅黑" w:cs="微软雅黑"/>
          <w:color w:val="4286F3"/>
          <w:sz w:val="24"/>
        </w:rPr>
        <w:t>Google Merchant Center Next</w:t>
      </w:r>
      <w:r>
        <w:rPr>
          <w:rFonts w:hint="eastAsia" w:ascii="微软雅黑" w:hAnsi="微软雅黑" w:eastAsia="微软雅黑" w:cs="微软雅黑"/>
          <w:color w:val="000000"/>
          <w:sz w:val="24"/>
        </w:rPr>
        <w:t>“登录页面，左侧栏找到“</w:t>
      </w:r>
      <w:r>
        <w:rPr>
          <w:rFonts w:hint="eastAsia" w:ascii="微软雅黑" w:hAnsi="微软雅黑" w:eastAsia="微软雅黑" w:cs="微软雅黑"/>
          <w:color w:val="4286F3"/>
          <w:sz w:val="24"/>
        </w:rPr>
        <w:t>Business info</w:t>
      </w:r>
      <w:r>
        <w:rPr>
          <w:rFonts w:hint="eastAsia" w:ascii="微软雅黑" w:hAnsi="微软雅黑" w:eastAsia="微软雅黑" w:cs="微软雅黑"/>
          <w:color w:val="000000"/>
          <w:sz w:val="24"/>
        </w:rPr>
        <w:t>”-“</w:t>
      </w:r>
      <w:r>
        <w:rPr>
          <w:rFonts w:hint="eastAsia" w:ascii="微软雅黑" w:hAnsi="微软雅黑" w:eastAsia="微软雅黑" w:cs="微软雅黑"/>
          <w:color w:val="4286F3"/>
          <w:sz w:val="24"/>
        </w:rPr>
        <w:t>Edit business  details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”，修改填写里面的商家名称(会在商品页面显示使用网址或者企业简称)、地址、电话、网址等资料信息;</w:t>
      </w:r>
    </w:p>
    <w:p w14:paraId="6209091D">
      <w:pPr>
        <w:rPr>
          <w:rFonts w:hint="eastAsia" w:ascii="微软雅黑" w:hAnsi="微软雅黑" w:eastAsia="微软雅黑" w:cs="微软雅黑"/>
        </w:rPr>
      </w:pPr>
      <w:bookmarkStart w:id="39" w:name="dU6z-1747912956735"/>
      <w:bookmarkEnd w:id="3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26310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E20B">
      <w:pPr>
        <w:rPr>
          <w:rFonts w:hint="eastAsia" w:ascii="微软雅黑" w:hAnsi="微软雅黑" w:eastAsia="微软雅黑" w:cs="微软雅黑"/>
        </w:rPr>
      </w:pPr>
      <w:bookmarkStart w:id="40" w:name="34sw-1747912956643"/>
      <w:bookmarkEnd w:id="40"/>
      <w:r>
        <w:rPr>
          <w:rFonts w:hint="eastAsia" w:ascii="微软雅黑" w:hAnsi="微软雅黑" w:eastAsia="微软雅黑" w:cs="微软雅黑"/>
          <w:color w:val="000000"/>
          <w:sz w:val="24"/>
        </w:rPr>
        <w:t>另外这里需要注意的是电话号码一定要验证一下，否则不能在谷歌上面展示;</w:t>
      </w:r>
    </w:p>
    <w:p w14:paraId="39DB751B">
      <w:pPr>
        <w:rPr>
          <w:rFonts w:hint="eastAsia" w:ascii="微软雅黑" w:hAnsi="微软雅黑" w:eastAsia="微软雅黑" w:cs="微软雅黑"/>
        </w:rPr>
      </w:pPr>
      <w:bookmarkStart w:id="41" w:name="fdZI-1747912956736"/>
      <w:bookmarkEnd w:id="4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918845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1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76EF">
      <w:pPr>
        <w:rPr>
          <w:rFonts w:hint="eastAsia" w:ascii="微软雅黑" w:hAnsi="微软雅黑" w:eastAsia="微软雅黑" w:cs="微软雅黑"/>
        </w:rPr>
      </w:pPr>
      <w:bookmarkStart w:id="42" w:name="QhCb-1747912956646"/>
      <w:bookmarkEnd w:id="42"/>
      <w:r>
        <w:rPr>
          <w:rFonts w:hint="eastAsia" w:ascii="微软雅黑" w:hAnsi="微软雅黑" w:eastAsia="微软雅黑" w:cs="微软雅黑"/>
          <w:b/>
          <w:color w:val="000000"/>
          <w:sz w:val="24"/>
        </w:rPr>
        <w:t>2. </w:t>
      </w:r>
      <w:r>
        <w:rPr>
          <w:rFonts w:hint="eastAsia" w:ascii="微软雅黑" w:hAnsi="微软雅黑" w:eastAsia="微软雅黑" w:cs="微软雅黑"/>
          <w:color w:val="000000"/>
          <w:sz w:val="24"/>
        </w:rPr>
        <w:t>验证网站(店),就在商家信息右边，点击“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Confirm online store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”，可以通过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邮件验证码</w:t>
      </w:r>
      <w:r>
        <w:rPr>
          <w:rFonts w:hint="eastAsia" w:ascii="微软雅黑" w:hAnsi="微软雅黑" w:eastAsia="微软雅黑" w:cs="微软雅黑"/>
          <w:color w:val="000000"/>
          <w:sz w:val="24"/>
        </w:rPr>
        <w:t>，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在线商店(Shopify  、WooCommerce)</w:t>
      </w:r>
      <w:r>
        <w:rPr>
          <w:rFonts w:hint="eastAsia" w:ascii="微软雅黑" w:hAnsi="微软雅黑" w:eastAsia="微软雅黑" w:cs="微软雅黑"/>
          <w:color w:val="000000"/>
          <w:sz w:val="24"/>
        </w:rPr>
        <w:t>，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添加Html代码</w:t>
      </w:r>
      <w:r>
        <w:rPr>
          <w:rFonts w:hint="eastAsia" w:ascii="微软雅黑" w:hAnsi="微软雅黑" w:eastAsia="微软雅黑" w:cs="微软雅黑"/>
          <w:color w:val="000000"/>
          <w:sz w:val="24"/>
        </w:rPr>
        <w:t>以及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谷歌标签管理器</w:t>
      </w:r>
      <w:r>
        <w:rPr>
          <w:rFonts w:hint="eastAsia" w:ascii="微软雅黑" w:hAnsi="微软雅黑" w:eastAsia="微软雅黑" w:cs="微软雅黑"/>
          <w:color w:val="000000"/>
          <w:sz w:val="24"/>
        </w:rPr>
        <w:t>四种方法进行验证。</w:t>
      </w:r>
    </w:p>
    <w:p w14:paraId="2EE146E1">
      <w:pPr>
        <w:rPr>
          <w:rFonts w:hint="eastAsia" w:ascii="微软雅黑" w:hAnsi="微软雅黑" w:eastAsia="微软雅黑" w:cs="微软雅黑"/>
        </w:rPr>
      </w:pPr>
      <w:bookmarkStart w:id="43" w:name="xX4P-1747912956648"/>
      <w:bookmarkEnd w:id="43"/>
      <w:r>
        <w:rPr>
          <w:rFonts w:hint="eastAsia" w:ascii="微软雅黑" w:hAnsi="微软雅黑" w:eastAsia="微软雅黑" w:cs="微软雅黑"/>
          <w:b/>
          <w:color w:val="000000"/>
          <w:sz w:val="24"/>
        </w:rPr>
        <w:t>3. </w:t>
      </w:r>
      <w:r>
        <w:rPr>
          <w:rFonts w:hint="eastAsia" w:ascii="微软雅黑" w:hAnsi="微软雅黑" w:eastAsia="微软雅黑" w:cs="微软雅黑"/>
          <w:color w:val="000000"/>
          <w:sz w:val="24"/>
        </w:rPr>
        <w:t>添加结账(Checkout)按钮也是在这里设置，这个选填，有需要可以添加，用户点击后直接进入商品页结账页面。</w:t>
      </w:r>
    </w:p>
    <w:p w14:paraId="05954543">
      <w:pPr>
        <w:rPr>
          <w:rFonts w:hint="eastAsia" w:ascii="微软雅黑" w:hAnsi="微软雅黑" w:eastAsia="微软雅黑" w:cs="微软雅黑"/>
        </w:rPr>
      </w:pPr>
      <w:bookmarkStart w:id="44" w:name="JhJV-1747912956737"/>
      <w:bookmarkEnd w:id="4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548130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4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9B9A">
      <w:pPr>
        <w:rPr>
          <w:rFonts w:hint="eastAsia" w:ascii="微软雅黑" w:hAnsi="微软雅黑" w:eastAsia="微软雅黑" w:cs="微软雅黑"/>
        </w:rPr>
      </w:pPr>
      <w:bookmarkStart w:id="45" w:name="huoT-1747912956651"/>
      <w:bookmarkEnd w:id="45"/>
      <w:r>
        <w:rPr>
          <w:rFonts w:hint="eastAsia" w:ascii="微软雅黑" w:hAnsi="微软雅黑" w:eastAsia="微软雅黑" w:cs="微软雅黑"/>
          <w:b/>
          <w:color w:val="EB4537"/>
          <w:sz w:val="24"/>
        </w:rPr>
        <w:t>五、Merchant Center税费设置</w:t>
      </w:r>
    </w:p>
    <w:p w14:paraId="2489C7F2">
      <w:pPr>
        <w:rPr>
          <w:rFonts w:hint="eastAsia" w:ascii="微软雅黑" w:hAnsi="微软雅黑" w:eastAsia="微软雅黑" w:cs="微软雅黑"/>
        </w:rPr>
      </w:pPr>
      <w:bookmarkStart w:id="46" w:name="1M0w-1747912956653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税费设置主要针对的是美国地区，如果要展示的地区包含美国，不设置税费会导致商品审核失败。</w:t>
      </w:r>
    </w:p>
    <w:p w14:paraId="643FB685">
      <w:pPr>
        <w:rPr>
          <w:rFonts w:hint="eastAsia" w:ascii="微软雅黑" w:hAnsi="微软雅黑" w:eastAsia="微软雅黑" w:cs="微软雅黑"/>
        </w:rPr>
      </w:pPr>
      <w:bookmarkStart w:id="47" w:name="wNAP-1747912956656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美国税费设置方法：在左侧栏点击“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Products</w:t>
      </w:r>
      <w:r>
        <w:rPr>
          <w:rFonts w:hint="eastAsia" w:ascii="微软雅黑" w:hAnsi="微软雅黑" w:eastAsia="微软雅黑" w:cs="微软雅黑"/>
          <w:color w:val="000000"/>
          <w:sz w:val="24"/>
        </w:rPr>
        <w:t>”-点击“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Sales tax</w:t>
      </w:r>
      <w:r>
        <w:rPr>
          <w:rFonts w:hint="eastAsia" w:ascii="微软雅黑" w:hAnsi="微软雅黑" w:eastAsia="微软雅黑" w:cs="微软雅黑"/>
          <w:color w:val="000000"/>
          <w:sz w:val="24"/>
        </w:rPr>
        <w:t>”-点击“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Edit</w:t>
      </w:r>
      <w:r>
        <w:rPr>
          <w:rFonts w:hint="eastAsia" w:ascii="微软雅黑" w:hAnsi="微软雅黑" w:eastAsia="微软雅黑" w:cs="微软雅黑"/>
          <w:color w:val="000000"/>
          <w:sz w:val="24"/>
        </w:rPr>
        <w:t>”-“</w:t>
      </w:r>
      <w:r>
        <w:rPr>
          <w:rFonts w:hint="eastAsia" w:ascii="微软雅黑" w:hAnsi="微软雅黑" w:eastAsia="微软雅黑" w:cs="微软雅黑"/>
          <w:color w:val="4286F3"/>
          <w:sz w:val="24"/>
        </w:rPr>
        <w:t>Specify my own</w:t>
      </w:r>
      <w:r>
        <w:rPr>
          <w:rFonts w:hint="eastAsia" w:ascii="微软雅黑" w:hAnsi="微软雅黑" w:eastAsia="微软雅黑" w:cs="微软雅黑"/>
          <w:color w:val="000000"/>
          <w:sz w:val="24"/>
        </w:rPr>
        <w:t>  </w:t>
      </w:r>
      <w:r>
        <w:rPr>
          <w:rFonts w:hint="eastAsia" w:ascii="微软雅黑" w:hAnsi="微软雅黑" w:eastAsia="微软雅黑" w:cs="微软雅黑"/>
          <w:color w:val="4286F3"/>
          <w:sz w:val="24"/>
        </w:rPr>
        <w:t>settings</w:t>
      </w:r>
      <w:r>
        <w:rPr>
          <w:rFonts w:hint="eastAsia" w:ascii="微软雅黑" w:hAnsi="微软雅黑" w:eastAsia="微软雅黑" w:cs="微软雅黑"/>
          <w:color w:val="000000"/>
          <w:sz w:val="24"/>
        </w:rPr>
        <w:t>”-“</w:t>
      </w:r>
      <w:r>
        <w:rPr>
          <w:rFonts w:hint="eastAsia" w:ascii="微软雅黑" w:hAnsi="微软雅黑" w:eastAsia="微软雅黑" w:cs="微软雅黑"/>
          <w:color w:val="4286F3"/>
          <w:sz w:val="24"/>
        </w:rPr>
        <w:t>Change</w:t>
      </w:r>
      <w:r>
        <w:rPr>
          <w:rFonts w:hint="eastAsia" w:ascii="微软雅黑" w:hAnsi="微软雅黑" w:eastAsia="微软雅黑" w:cs="微软雅黑"/>
          <w:color w:val="000000"/>
          <w:sz w:val="24"/>
        </w:rPr>
        <w:t>”,根据需要设置之后点击“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Save</w:t>
      </w:r>
      <w:r>
        <w:rPr>
          <w:rFonts w:hint="eastAsia" w:ascii="微软雅黑" w:hAnsi="微软雅黑" w:eastAsia="微软雅黑" w:cs="微软雅黑"/>
          <w:color w:val="000000"/>
          <w:sz w:val="24"/>
        </w:rPr>
        <w:t>”保存即可。</w:t>
      </w:r>
    </w:p>
    <w:p w14:paraId="02CBBC4F">
      <w:pPr>
        <w:rPr>
          <w:rFonts w:hint="eastAsia" w:ascii="微软雅黑" w:hAnsi="微软雅黑" w:eastAsia="微软雅黑" w:cs="微软雅黑"/>
        </w:rPr>
      </w:pPr>
      <w:bookmarkStart w:id="48" w:name="DNt4-1747912956658"/>
      <w:bookmarkEnd w:id="48"/>
      <w:r>
        <w:rPr>
          <w:rFonts w:hint="eastAsia" w:ascii="微软雅黑" w:hAnsi="微软雅黑" w:eastAsia="微软雅黑" w:cs="微软雅黑"/>
          <w:b/>
          <w:color w:val="EB4537"/>
          <w:sz w:val="24"/>
        </w:rPr>
        <w:t>六、Merchant Center商品添加</w:t>
      </w:r>
    </w:p>
    <w:p w14:paraId="1C919D24">
      <w:pPr>
        <w:rPr>
          <w:rFonts w:hint="eastAsia" w:ascii="微软雅黑" w:hAnsi="微软雅黑" w:eastAsia="微软雅黑" w:cs="微软雅黑"/>
        </w:rPr>
      </w:pPr>
      <w:bookmarkStart w:id="49" w:name="IkBC-1747912956660"/>
      <w:bookmarkEnd w:id="49"/>
      <w:r>
        <w:rPr>
          <w:rFonts w:hint="eastAsia" w:ascii="微软雅黑" w:hAnsi="微软雅黑" w:eastAsia="微软雅黑" w:cs="微软雅黑"/>
          <w:b/>
          <w:color w:val="000000"/>
          <w:sz w:val="24"/>
        </w:rPr>
        <w:t>1. </w:t>
      </w:r>
      <w:r>
        <w:rPr>
          <w:rFonts w:hint="eastAsia" w:ascii="微软雅黑" w:hAnsi="微软雅黑" w:eastAsia="微软雅黑" w:cs="微软雅黑"/>
          <w:color w:val="000000"/>
          <w:sz w:val="24"/>
        </w:rPr>
        <w:t>在谷歌Merchant Center页面左侧栏找到“</w:t>
      </w:r>
      <w:r>
        <w:rPr>
          <w:rFonts w:hint="eastAsia" w:ascii="微软雅黑" w:hAnsi="微软雅黑" w:eastAsia="微软雅黑" w:cs="微软雅黑"/>
          <w:color w:val="4286F3"/>
          <w:sz w:val="24"/>
        </w:rPr>
        <w:t>Products</w:t>
      </w:r>
      <w:r>
        <w:rPr>
          <w:rFonts w:hint="eastAsia" w:ascii="微软雅黑" w:hAnsi="微软雅黑" w:eastAsia="微软雅黑" w:cs="微软雅黑"/>
          <w:color w:val="000000"/>
          <w:sz w:val="24"/>
        </w:rPr>
        <w:t>”-点击“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Add  products</w:t>
      </w:r>
      <w:r>
        <w:rPr>
          <w:rFonts w:hint="eastAsia" w:ascii="微软雅黑" w:hAnsi="微软雅黑" w:eastAsia="微软雅黑" w:cs="微软雅黑"/>
          <w:color w:val="000000"/>
          <w:sz w:val="24"/>
        </w:rPr>
        <w:t>”进行商品添加，添加方式可以选择文件、模板、手动逐个添加、API以及第三方平台关联((比如使用的WooCommerce创建的电商网站通过关联Merchant  Center之后，商品可以自动导入到产品中心))添加，这里介绍一下手动逐步添加过程。</w:t>
      </w:r>
    </w:p>
    <w:p w14:paraId="25DCEDBF">
      <w:pPr>
        <w:rPr>
          <w:rFonts w:hint="eastAsia" w:ascii="微软雅黑" w:hAnsi="微软雅黑" w:eastAsia="微软雅黑" w:cs="微软雅黑"/>
        </w:rPr>
      </w:pPr>
      <w:bookmarkStart w:id="50" w:name="9vsd-1747912956662"/>
      <w:bookmarkEnd w:id="50"/>
      <w:r>
        <w:rPr>
          <w:rFonts w:hint="eastAsia" w:ascii="微软雅黑" w:hAnsi="微软雅黑" w:eastAsia="微软雅黑" w:cs="微软雅黑"/>
          <w:b/>
          <w:color w:val="000000"/>
          <w:sz w:val="24"/>
        </w:rPr>
        <w:t>2. </w:t>
      </w:r>
      <w:r>
        <w:rPr>
          <w:rFonts w:hint="eastAsia" w:ascii="微软雅黑" w:hAnsi="微软雅黑" w:eastAsia="微软雅黑" w:cs="微软雅黑"/>
          <w:color w:val="000000"/>
          <w:sz w:val="24"/>
        </w:rPr>
        <w:t>选择“</w:t>
      </w:r>
      <w:r>
        <w:rPr>
          <w:rFonts w:hint="eastAsia" w:ascii="微软雅黑" w:hAnsi="微软雅黑" w:eastAsia="微软雅黑" w:cs="微软雅黑"/>
          <w:color w:val="4286F3"/>
          <w:sz w:val="24"/>
        </w:rPr>
        <w:t>Add products one by one</w:t>
      </w:r>
      <w:r>
        <w:rPr>
          <w:rFonts w:hint="eastAsia" w:ascii="微软雅黑" w:hAnsi="微软雅黑" w:eastAsia="微软雅黑" w:cs="微软雅黑"/>
          <w:color w:val="000000"/>
          <w:sz w:val="24"/>
        </w:rPr>
        <w:t>”商品添加方式，点击“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Continue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”，这里需要添加商品的主要内容有：</w:t>
      </w:r>
    </w:p>
    <w:p w14:paraId="34F150B5">
      <w:pPr>
        <w:rPr>
          <w:rFonts w:hint="eastAsia" w:ascii="微软雅黑" w:hAnsi="微软雅黑" w:eastAsia="微软雅黑" w:cs="微软雅黑"/>
        </w:rPr>
      </w:pPr>
      <w:bookmarkStart w:id="51" w:name="zpeR-1747912956665"/>
      <w:bookmarkEnd w:id="51"/>
      <w:r>
        <w:rPr>
          <w:rFonts w:hint="eastAsia" w:ascii="微软雅黑" w:hAnsi="微软雅黑" w:eastAsia="微软雅黑" w:cs="微软雅黑"/>
          <w:b/>
          <w:color w:val="000000"/>
          <w:sz w:val="24"/>
        </w:rPr>
        <w:t>Product details：</w:t>
      </w:r>
      <w:r>
        <w:rPr>
          <w:rFonts w:hint="eastAsia" w:ascii="微软雅黑" w:hAnsi="微软雅黑" w:eastAsia="微软雅黑" w:cs="微软雅黑"/>
          <w:color w:val="000000"/>
          <w:sz w:val="24"/>
        </w:rPr>
        <w:t>添加商品对应的网站页面链接，标题，品牌以及描述;</w:t>
      </w:r>
    </w:p>
    <w:p w14:paraId="1B96D926">
      <w:pPr>
        <w:rPr>
          <w:rFonts w:hint="eastAsia" w:ascii="微软雅黑" w:hAnsi="微软雅黑" w:eastAsia="微软雅黑" w:cs="微软雅黑"/>
        </w:rPr>
      </w:pPr>
      <w:bookmarkStart w:id="52" w:name="Qpub-1747912956667"/>
      <w:bookmarkEnd w:id="52"/>
      <w:r>
        <w:rPr>
          <w:rFonts w:hint="eastAsia" w:ascii="微软雅黑" w:hAnsi="微软雅黑" w:eastAsia="微软雅黑" w:cs="微软雅黑"/>
          <w:b/>
          <w:color w:val="000000"/>
          <w:sz w:val="24"/>
        </w:rPr>
        <w:t>Product images：</w:t>
      </w:r>
      <w:r>
        <w:rPr>
          <w:rFonts w:hint="eastAsia" w:ascii="微软雅黑" w:hAnsi="微软雅黑" w:eastAsia="微软雅黑" w:cs="微软雅黑"/>
          <w:color w:val="000000"/>
          <w:sz w:val="24"/>
        </w:rPr>
        <w:t>添加商品图片，一般添加5张，建议至少要有一张白底图片作为主图，尺寸250*250以上;</w:t>
      </w:r>
    </w:p>
    <w:p w14:paraId="35D35514">
      <w:pPr>
        <w:rPr>
          <w:rFonts w:hint="eastAsia" w:ascii="微软雅黑" w:hAnsi="微软雅黑" w:eastAsia="微软雅黑" w:cs="微软雅黑"/>
        </w:rPr>
      </w:pPr>
      <w:bookmarkStart w:id="53" w:name="OZwN-1747912956669"/>
      <w:bookmarkEnd w:id="53"/>
      <w:r>
        <w:rPr>
          <w:rFonts w:hint="eastAsia" w:ascii="微软雅黑" w:hAnsi="微软雅黑" w:eastAsia="微软雅黑" w:cs="微软雅黑"/>
          <w:b/>
          <w:color w:val="000000"/>
          <w:sz w:val="24"/>
        </w:rPr>
        <w:t>Price, condition &amp; availability：</w:t>
      </w:r>
      <w:r>
        <w:rPr>
          <w:rFonts w:hint="eastAsia" w:ascii="微软雅黑" w:hAnsi="微软雅黑" w:eastAsia="微软雅黑" w:cs="微软雅黑"/>
          <w:color w:val="000000"/>
          <w:sz w:val="24"/>
        </w:rPr>
        <w:t>添加商品类型，状况(新，二手)以及价格和库存;</w:t>
      </w:r>
    </w:p>
    <w:p w14:paraId="708BB15B">
      <w:pPr>
        <w:rPr>
          <w:rFonts w:hint="eastAsia" w:ascii="微软雅黑" w:hAnsi="微软雅黑" w:eastAsia="微软雅黑" w:cs="微软雅黑"/>
        </w:rPr>
      </w:pPr>
      <w:bookmarkStart w:id="54" w:name="7QhZ-1747912956671"/>
      <w:bookmarkEnd w:id="54"/>
      <w:r>
        <w:rPr>
          <w:rFonts w:hint="eastAsia" w:ascii="微软雅黑" w:hAnsi="微软雅黑" w:eastAsia="微软雅黑" w:cs="微软雅黑"/>
          <w:b/>
          <w:color w:val="000000"/>
          <w:sz w:val="24"/>
        </w:rPr>
        <w:t>Product identifiers：</w:t>
      </w:r>
      <w:r>
        <w:rPr>
          <w:rFonts w:hint="eastAsia" w:ascii="微软雅黑" w:hAnsi="微软雅黑" w:eastAsia="微软雅黑" w:cs="微软雅黑"/>
          <w:color w:val="000000"/>
          <w:sz w:val="24"/>
        </w:rPr>
        <w:t>填写商品ID(留空会自动分配一个)以及编码比如GTIN, UPC, EAN, JAN,  ISBN，如果都没有可以选择没有，然后填写自定义的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MPN编号</w:t>
      </w:r>
      <w:r>
        <w:rPr>
          <w:rFonts w:hint="eastAsia" w:ascii="微软雅黑" w:hAnsi="微软雅黑" w:eastAsia="微软雅黑" w:cs="微软雅黑"/>
          <w:color w:val="000000"/>
          <w:sz w:val="24"/>
        </w:rPr>
        <w:t>;</w:t>
      </w:r>
    </w:p>
    <w:p w14:paraId="6C3D31E5">
      <w:pPr>
        <w:rPr>
          <w:rFonts w:hint="eastAsia" w:ascii="微软雅黑" w:hAnsi="微软雅黑" w:eastAsia="微软雅黑" w:cs="微软雅黑"/>
        </w:rPr>
      </w:pPr>
      <w:bookmarkStart w:id="55" w:name="qf4X-1747912956738"/>
      <w:bookmarkEnd w:id="5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62505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8E65">
      <w:pPr>
        <w:rPr>
          <w:rFonts w:hint="eastAsia" w:ascii="微软雅黑" w:hAnsi="微软雅黑" w:eastAsia="微软雅黑" w:cs="微软雅黑"/>
        </w:rPr>
      </w:pPr>
      <w:bookmarkStart w:id="56" w:name="B2AM-1747912956674"/>
      <w:bookmarkEnd w:id="56"/>
      <w:r>
        <w:rPr>
          <w:rFonts w:hint="eastAsia" w:ascii="微软雅黑" w:hAnsi="微软雅黑" w:eastAsia="微软雅黑" w:cs="微软雅黑"/>
          <w:color w:val="000000"/>
          <w:sz w:val="24"/>
        </w:rPr>
        <w:t>剩下的</w:t>
      </w:r>
      <w:r>
        <w:rPr>
          <w:rFonts w:hint="eastAsia" w:ascii="微软雅黑" w:hAnsi="微软雅黑" w:eastAsia="微软雅黑" w:cs="微软雅黑"/>
          <w:color w:val="4286F3"/>
          <w:sz w:val="24"/>
        </w:rPr>
        <w:t>Language</w:t>
      </w:r>
      <w:r>
        <w:rPr>
          <w:rFonts w:hint="eastAsia" w:ascii="微软雅黑" w:hAnsi="微软雅黑" w:eastAsia="微软雅黑" w:cs="微软雅黑"/>
          <w:color w:val="000000"/>
          <w:sz w:val="24"/>
        </w:rPr>
        <w:t>和</w:t>
      </w:r>
      <w:r>
        <w:rPr>
          <w:rFonts w:hint="eastAsia" w:ascii="微软雅黑" w:hAnsi="微软雅黑" w:eastAsia="微软雅黑" w:cs="微软雅黑"/>
          <w:color w:val="4286F3"/>
          <w:sz w:val="24"/>
        </w:rPr>
        <w:t>Countries</w:t>
      </w:r>
      <w:r>
        <w:rPr>
          <w:rFonts w:hint="eastAsia" w:ascii="微软雅黑" w:hAnsi="微软雅黑" w:eastAsia="微软雅黑" w:cs="微软雅黑"/>
          <w:color w:val="000000"/>
          <w:sz w:val="24"/>
        </w:rPr>
        <w:t>等我们之前已经设置过或者根据需要修改，也可以暂时不设置;</w:t>
      </w:r>
    </w:p>
    <w:p w14:paraId="3DE37C6D">
      <w:pPr>
        <w:rPr>
          <w:rFonts w:hint="eastAsia" w:ascii="微软雅黑" w:hAnsi="微软雅黑" w:eastAsia="微软雅黑" w:cs="微软雅黑"/>
        </w:rPr>
      </w:pPr>
      <w:bookmarkStart w:id="57" w:name="xh2U-1747912956677"/>
      <w:bookmarkEnd w:id="57"/>
      <w:r>
        <w:rPr>
          <w:rFonts w:hint="eastAsia" w:ascii="微软雅黑" w:hAnsi="微软雅黑" w:eastAsia="微软雅黑" w:cs="微软雅黑"/>
          <w:b/>
          <w:color w:val="000000"/>
          <w:sz w:val="24"/>
        </w:rPr>
        <w:t>3. </w:t>
      </w:r>
      <w:r>
        <w:rPr>
          <w:rFonts w:hint="eastAsia" w:ascii="微软雅黑" w:hAnsi="微软雅黑" w:eastAsia="微软雅黑" w:cs="微软雅黑"/>
          <w:color w:val="000000"/>
          <w:sz w:val="24"/>
        </w:rPr>
        <w:t>填写完成之后点击“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Save</w:t>
      </w:r>
      <w:r>
        <w:rPr>
          <w:rFonts w:hint="eastAsia" w:ascii="微软雅黑" w:hAnsi="微软雅黑" w:eastAsia="微软雅黑" w:cs="微软雅黑"/>
          <w:color w:val="000000"/>
          <w:sz w:val="24"/>
        </w:rPr>
        <w:t>”发布，发布之后进入审核状态，同时也可以在“</w:t>
      </w:r>
      <w:r>
        <w:rPr>
          <w:rFonts w:hint="eastAsia" w:ascii="微软雅黑" w:hAnsi="微软雅黑" w:eastAsia="微软雅黑" w:cs="微软雅黑"/>
          <w:color w:val="4286F3"/>
          <w:sz w:val="24"/>
        </w:rPr>
        <w:t>Products</w:t>
      </w:r>
      <w:r>
        <w:rPr>
          <w:rFonts w:hint="eastAsia" w:ascii="微软雅黑" w:hAnsi="微软雅黑" w:eastAsia="微软雅黑" w:cs="微软雅黑"/>
          <w:color w:val="000000"/>
          <w:sz w:val="24"/>
        </w:rPr>
        <w:t>”-“</w:t>
      </w:r>
      <w:r>
        <w:rPr>
          <w:rFonts w:hint="eastAsia" w:ascii="微软雅黑" w:hAnsi="微软雅黑" w:eastAsia="微软雅黑" w:cs="微软雅黑"/>
          <w:color w:val="4286F3"/>
          <w:sz w:val="24"/>
        </w:rPr>
        <w:t>Needs  attention</w:t>
      </w:r>
      <w:r>
        <w:rPr>
          <w:rFonts w:hint="eastAsia" w:ascii="微软雅黑" w:hAnsi="微软雅黑" w:eastAsia="微软雅黑" w:cs="微软雅黑"/>
          <w:color w:val="000000"/>
          <w:sz w:val="24"/>
        </w:rPr>
        <w:t>”中会看到一些注意事项后者提醒，需要我们根据要求进行修改完善;</w:t>
      </w:r>
    </w:p>
    <w:p w14:paraId="0F2027D3">
      <w:pPr>
        <w:rPr>
          <w:rFonts w:hint="eastAsia" w:ascii="微软雅黑" w:hAnsi="微软雅黑" w:eastAsia="微软雅黑" w:cs="微软雅黑"/>
        </w:rPr>
      </w:pPr>
      <w:bookmarkStart w:id="58" w:name="UB4r-1747912956679"/>
      <w:bookmarkEnd w:id="58"/>
      <w:r>
        <w:rPr>
          <w:rFonts w:hint="eastAsia" w:ascii="微软雅黑" w:hAnsi="微软雅黑" w:eastAsia="微软雅黑" w:cs="微软雅黑"/>
          <w:b/>
          <w:color w:val="000000"/>
          <w:sz w:val="24"/>
        </w:rPr>
        <w:t>4. </w:t>
      </w:r>
      <w:r>
        <w:rPr>
          <w:rFonts w:hint="eastAsia" w:ascii="微软雅黑" w:hAnsi="微软雅黑" w:eastAsia="微软雅黑" w:cs="微软雅黑"/>
          <w:color w:val="000000"/>
          <w:sz w:val="24"/>
        </w:rPr>
        <w:t>审核成功之后，大概还需要5天左右才会逐步有展示量和点击;</w:t>
      </w:r>
    </w:p>
    <w:p w14:paraId="5B0958AD">
      <w:pPr>
        <w:rPr>
          <w:rFonts w:hint="eastAsia" w:ascii="微软雅黑" w:hAnsi="微软雅黑" w:eastAsia="微软雅黑" w:cs="微软雅黑"/>
        </w:rPr>
      </w:pPr>
      <w:bookmarkStart w:id="59" w:name="kzDm-1747912956739"/>
      <w:bookmarkEnd w:id="5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13965"/>
            <wp:effectExtent l="0" t="0" r="0" b="0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50C7">
      <w:pPr>
        <w:rPr>
          <w:rFonts w:hint="eastAsia" w:ascii="微软雅黑" w:hAnsi="微软雅黑" w:eastAsia="微软雅黑" w:cs="微软雅黑"/>
        </w:rPr>
      </w:pPr>
      <w:bookmarkStart w:id="60" w:name="lyz8-1747912956682"/>
      <w:bookmarkEnd w:id="60"/>
      <w:r>
        <w:rPr>
          <w:rFonts w:hint="eastAsia" w:ascii="微软雅黑" w:hAnsi="微软雅黑" w:eastAsia="微软雅黑" w:cs="微软雅黑"/>
          <w:b/>
          <w:color w:val="EB4537"/>
          <w:sz w:val="24"/>
        </w:rPr>
        <w:t>七、Merchant Center转化追踪设置</w:t>
      </w:r>
    </w:p>
    <w:p w14:paraId="777990FF">
      <w:pPr>
        <w:rPr>
          <w:rFonts w:hint="eastAsia" w:ascii="微软雅黑" w:hAnsi="微软雅黑" w:eastAsia="微软雅黑" w:cs="微软雅黑"/>
        </w:rPr>
      </w:pPr>
      <w:bookmarkStart w:id="61" w:name="6g8i-1747912956684"/>
      <w:bookmarkEnd w:id="61"/>
      <w:r>
        <w:rPr>
          <w:rFonts w:hint="eastAsia" w:ascii="微软雅黑" w:hAnsi="微软雅黑" w:eastAsia="微软雅黑" w:cs="微软雅黑"/>
          <w:color w:val="000000"/>
          <w:sz w:val="24"/>
        </w:rPr>
        <w:t>谷歌Merchant  Center虽然有自带的数据统计分析工具，但是比较简单，只有点击量，展示量，点击率，单个产品点击量等，并不能满足我们的需求，而通过转化追踪设置并和分析工具绑定，比如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Google  Analytics(分析)</w:t>
      </w:r>
      <w:r>
        <w:rPr>
          <w:rFonts w:hint="eastAsia" w:ascii="微软雅黑" w:hAnsi="微软雅黑" w:eastAsia="微软雅黑" w:cs="微软雅黑"/>
          <w:color w:val="000000"/>
          <w:sz w:val="24"/>
        </w:rPr>
        <w:t>，我们就可以看到更为详细的数据信息，帮助我们改进优化商品，促进转化效果。</w:t>
      </w:r>
    </w:p>
    <w:p w14:paraId="6141249E">
      <w:pPr>
        <w:rPr>
          <w:rFonts w:hint="eastAsia" w:ascii="微软雅黑" w:hAnsi="微软雅黑" w:eastAsia="微软雅黑" w:cs="微软雅黑"/>
        </w:rPr>
      </w:pPr>
      <w:bookmarkStart w:id="62" w:name="aj3A-1747912956686"/>
      <w:bookmarkEnd w:id="62"/>
      <w:r>
        <w:rPr>
          <w:rFonts w:hint="eastAsia" w:ascii="微软雅黑" w:hAnsi="微软雅黑" w:eastAsia="微软雅黑" w:cs="微软雅黑"/>
          <w:b/>
          <w:color w:val="000000"/>
          <w:sz w:val="24"/>
        </w:rPr>
        <w:t>1. </w:t>
      </w:r>
      <w:r>
        <w:rPr>
          <w:rFonts w:hint="eastAsia" w:ascii="微软雅黑" w:hAnsi="微软雅黑" w:eastAsia="微软雅黑" w:cs="微软雅黑"/>
          <w:color w:val="000000"/>
          <w:sz w:val="24"/>
        </w:rPr>
        <w:t>在Merchant Center中心，点击右上方“</w:t>
      </w:r>
      <w:r>
        <w:rPr>
          <w:rFonts w:hint="eastAsia" w:ascii="微软雅黑" w:hAnsi="微软雅黑" w:eastAsia="微软雅黑" w:cs="微软雅黑"/>
          <w:color w:val="4286F3"/>
          <w:sz w:val="24"/>
        </w:rPr>
        <w:t>齿轮状设置图标</w:t>
      </w:r>
      <w:r>
        <w:rPr>
          <w:rFonts w:hint="eastAsia" w:ascii="微软雅黑" w:hAnsi="微软雅黑" w:eastAsia="微软雅黑" w:cs="微软雅黑"/>
          <w:color w:val="000000"/>
          <w:sz w:val="24"/>
        </w:rPr>
        <w:t>”-选择“</w:t>
      </w:r>
      <w:r>
        <w:rPr>
          <w:rFonts w:hint="eastAsia" w:ascii="微软雅黑" w:hAnsi="微软雅黑" w:eastAsia="微软雅黑" w:cs="微软雅黑"/>
          <w:color w:val="4286F3"/>
          <w:sz w:val="24"/>
        </w:rPr>
        <w:t>Conversion  settings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”，这里直接勾选两个选项，第一个选项是开启转化追踪;第二个事开启数字注释，意思是可以在商品中展示多少用户和商店发生了互动(购买)，比如2K+够买人数。</w:t>
      </w:r>
    </w:p>
    <w:p w14:paraId="0C9B0881">
      <w:pPr>
        <w:rPr>
          <w:rFonts w:hint="eastAsia" w:ascii="微软雅黑" w:hAnsi="微软雅黑" w:eastAsia="微软雅黑" w:cs="微软雅黑"/>
        </w:rPr>
      </w:pPr>
      <w:bookmarkStart w:id="63" w:name="5z7t-1747912956740"/>
      <w:bookmarkEnd w:id="6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723265"/>
            <wp:effectExtent l="0" t="0" r="0" b="0"/>
            <wp:docPr id="15" name="Drawing 1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E1AD">
      <w:pPr>
        <w:rPr>
          <w:rFonts w:hint="eastAsia" w:ascii="微软雅黑" w:hAnsi="微软雅黑" w:eastAsia="微软雅黑" w:cs="微软雅黑"/>
        </w:rPr>
      </w:pPr>
      <w:bookmarkStart w:id="64" w:name="j7jM-1747912956689"/>
      <w:bookmarkEnd w:id="64"/>
      <w:r>
        <w:rPr>
          <w:rFonts w:hint="eastAsia" w:ascii="微软雅黑" w:hAnsi="微软雅黑" w:eastAsia="微软雅黑" w:cs="微软雅黑"/>
          <w:b/>
          <w:color w:val="000000"/>
          <w:sz w:val="24"/>
        </w:rPr>
        <w:t>2. </w:t>
      </w:r>
      <w:r>
        <w:rPr>
          <w:rFonts w:hint="eastAsia" w:ascii="微软雅黑" w:hAnsi="微软雅黑" w:eastAsia="微软雅黑" w:cs="微软雅黑"/>
          <w:color w:val="000000"/>
          <w:sz w:val="24"/>
        </w:rPr>
        <w:t>添加数据源，点击“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Add conversion source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”，有两个选项一是和网站现有的Google  Analytics关联，二是在网站中添加谷歌代码，这里我选择第一种，和Google Analytics链接，点击“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Google  Analytics</w:t>
      </w:r>
      <w:r>
        <w:rPr>
          <w:rFonts w:hint="eastAsia" w:ascii="微软雅黑" w:hAnsi="微软雅黑" w:eastAsia="微软雅黑" w:cs="微软雅黑"/>
          <w:color w:val="000000"/>
          <w:sz w:val="24"/>
        </w:rPr>
        <w:t>”按照提示选择对应的数据源，点击“</w:t>
      </w:r>
      <w:r>
        <w:rPr>
          <w:rFonts w:hint="eastAsia" w:ascii="微软雅黑" w:hAnsi="微软雅黑" w:eastAsia="微软雅黑" w:cs="微软雅黑"/>
          <w:color w:val="4286F3"/>
          <w:sz w:val="24"/>
        </w:rPr>
        <w:t>Next</w:t>
      </w:r>
      <w:r>
        <w:rPr>
          <w:rFonts w:hint="eastAsia" w:ascii="微软雅黑" w:hAnsi="微软雅黑" w:eastAsia="微软雅黑" w:cs="微软雅黑"/>
          <w:color w:val="000000"/>
          <w:sz w:val="24"/>
        </w:rPr>
        <w:t>”就可以完成绑定，然后刷新页面，就可以看到新添加的数据源。</w:t>
      </w:r>
    </w:p>
    <w:p w14:paraId="218D977B">
      <w:pPr>
        <w:rPr>
          <w:rFonts w:hint="eastAsia" w:ascii="微软雅黑" w:hAnsi="微软雅黑" w:eastAsia="微软雅黑" w:cs="微软雅黑"/>
        </w:rPr>
      </w:pPr>
      <w:bookmarkStart w:id="65" w:name="5X33-1747912956691"/>
      <w:bookmarkEnd w:id="65"/>
      <w:r>
        <w:rPr>
          <w:rFonts w:hint="eastAsia" w:ascii="微软雅黑" w:hAnsi="微软雅黑" w:eastAsia="微软雅黑" w:cs="微软雅黑"/>
          <w:color w:val="000000"/>
          <w:sz w:val="24"/>
        </w:rPr>
        <w:t>添加转化源</w:t>
      </w:r>
    </w:p>
    <w:p w14:paraId="213CCCB2">
      <w:pPr>
        <w:rPr>
          <w:rFonts w:hint="eastAsia" w:ascii="微软雅黑" w:hAnsi="微软雅黑" w:eastAsia="微软雅黑" w:cs="微软雅黑"/>
        </w:rPr>
      </w:pPr>
      <w:bookmarkStart w:id="66" w:name="e9wX-1747912956695"/>
      <w:bookmarkEnd w:id="66"/>
      <w:r>
        <w:rPr>
          <w:rFonts w:hint="eastAsia" w:ascii="微软雅黑" w:hAnsi="微软雅黑" w:eastAsia="微软雅黑" w:cs="微软雅黑"/>
          <w:b/>
          <w:color w:val="000000"/>
          <w:sz w:val="24"/>
        </w:rPr>
        <w:t>3. </w:t>
      </w:r>
      <w:r>
        <w:rPr>
          <w:rFonts w:hint="eastAsia" w:ascii="微软雅黑" w:hAnsi="微软雅黑" w:eastAsia="微软雅黑" w:cs="微软雅黑"/>
          <w:color w:val="000000"/>
          <w:sz w:val="24"/>
        </w:rPr>
        <w:t>通过谷歌Analytics查看Merchant Center商品数据，渠道标记为“</w:t>
      </w:r>
      <w:r>
        <w:rPr>
          <w:rFonts w:hint="eastAsia" w:ascii="微软雅黑" w:hAnsi="微软雅黑" w:eastAsia="微软雅黑" w:cs="微软雅黑"/>
          <w:b/>
          <w:color w:val="EB4537"/>
          <w:sz w:val="24"/>
        </w:rPr>
        <w:t>Organic  Shopping</w:t>
      </w:r>
      <w:r>
        <w:rPr>
          <w:rFonts w:hint="eastAsia" w:ascii="微软雅黑" w:hAnsi="微软雅黑" w:eastAsia="微软雅黑" w:cs="微软雅黑"/>
          <w:color w:val="000000"/>
          <w:sz w:val="24"/>
        </w:rPr>
        <w:t>”，可以查看该渠道的各项数据指标;</w:t>
      </w:r>
    </w:p>
    <w:p w14:paraId="5DBA438A">
      <w:pPr>
        <w:rPr>
          <w:rFonts w:hint="eastAsia" w:ascii="微软雅黑" w:hAnsi="微软雅黑" w:eastAsia="微软雅黑" w:cs="微软雅黑"/>
        </w:rPr>
      </w:pPr>
      <w:bookmarkStart w:id="67" w:name="AbG4-1747912956741"/>
      <w:bookmarkEnd w:id="6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60270"/>
            <wp:effectExtent l="0" t="0" r="0" b="0"/>
            <wp:docPr id="16" name="Drawing 1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stickPictur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1B91">
      <w:pPr>
        <w:rPr>
          <w:rFonts w:hint="eastAsia" w:ascii="微软雅黑" w:hAnsi="微软雅黑" w:eastAsia="微软雅黑" w:cs="微软雅黑"/>
        </w:rPr>
      </w:pPr>
      <w:bookmarkStart w:id="68" w:name="D1Sv-1747912956698"/>
      <w:bookmarkEnd w:id="68"/>
      <w:r>
        <w:rPr>
          <w:rFonts w:hint="eastAsia" w:ascii="微软雅黑" w:hAnsi="微软雅黑" w:eastAsia="微软雅黑" w:cs="微软雅黑"/>
          <w:color w:val="000000"/>
          <w:sz w:val="24"/>
        </w:rPr>
        <w:t>另外我们也可以在谷歌Merchant Center商品中心自定义数据报告，点击右上方“</w:t>
      </w:r>
      <w:r>
        <w:rPr>
          <w:rFonts w:hint="eastAsia" w:ascii="微软雅黑" w:hAnsi="微软雅黑" w:eastAsia="微软雅黑" w:cs="微软雅黑"/>
          <w:color w:val="4286F3"/>
          <w:sz w:val="24"/>
        </w:rPr>
        <w:t>齿轮状设置图标</w:t>
      </w:r>
      <w:r>
        <w:rPr>
          <w:rFonts w:hint="eastAsia" w:ascii="微软雅黑" w:hAnsi="微软雅黑" w:eastAsia="微软雅黑" w:cs="微软雅黑"/>
          <w:color w:val="000000"/>
          <w:sz w:val="24"/>
        </w:rPr>
        <w:t>”-选择“</w:t>
      </w:r>
      <w:r>
        <w:rPr>
          <w:rFonts w:hint="eastAsia" w:ascii="微软雅黑" w:hAnsi="微软雅黑" w:eastAsia="微软雅黑" w:cs="微软雅黑"/>
          <w:color w:val="4286F3"/>
          <w:sz w:val="24"/>
        </w:rPr>
        <w:t>Add-ons</w:t>
      </w:r>
      <w:r>
        <w:rPr>
          <w:rFonts w:hint="eastAsia" w:ascii="微软雅黑" w:hAnsi="微软雅黑" w:eastAsia="微软雅黑" w:cs="微软雅黑"/>
          <w:color w:val="000000"/>
          <w:sz w:val="24"/>
        </w:rPr>
        <w:t>”-添加“</w:t>
      </w:r>
      <w:r>
        <w:rPr>
          <w:rFonts w:hint="eastAsia" w:ascii="微软雅黑" w:hAnsi="微软雅黑" w:eastAsia="微软雅黑" w:cs="微软雅黑"/>
          <w:color w:val="4286F3"/>
          <w:sz w:val="24"/>
        </w:rPr>
        <w:t>Custom  reports</w:t>
      </w:r>
      <w:r>
        <w:rPr>
          <w:rFonts w:hint="eastAsia" w:ascii="微软雅黑" w:hAnsi="微软雅黑" w:eastAsia="微软雅黑" w:cs="微软雅黑"/>
          <w:color w:val="000000"/>
          <w:sz w:val="24"/>
        </w:rPr>
        <w:t>”然后我们就可以在这里自定义数据报告，统计查看分析相关数据信息，帮助我们优化商品效果。</w:t>
      </w:r>
    </w:p>
    <w:p w14:paraId="14EC2BEC">
      <w:pPr>
        <w:rPr>
          <w:rFonts w:hint="eastAsia" w:ascii="微软雅黑" w:hAnsi="微软雅黑" w:eastAsia="微软雅黑" w:cs="微软雅黑"/>
        </w:rPr>
      </w:pPr>
      <w:bookmarkStart w:id="69" w:name="9W8X-1747912956701"/>
      <w:bookmarkEnd w:id="69"/>
      <w:r>
        <w:rPr>
          <w:rFonts w:hint="eastAsia" w:ascii="微软雅黑" w:hAnsi="微软雅黑" w:eastAsia="微软雅黑" w:cs="微软雅黑"/>
          <w:b/>
          <w:color w:val="EB4537"/>
          <w:sz w:val="24"/>
        </w:rPr>
        <w:t>八、Merchant Center常见问题：</w:t>
      </w:r>
    </w:p>
    <w:p w14:paraId="238B2EEF">
      <w:pPr>
        <w:rPr>
          <w:rFonts w:hint="eastAsia" w:ascii="微软雅黑" w:hAnsi="微软雅黑" w:eastAsia="微软雅黑" w:cs="微软雅黑"/>
        </w:rPr>
      </w:pPr>
      <w:bookmarkStart w:id="70" w:name="1emT-1747912956703"/>
      <w:bookmarkEnd w:id="70"/>
      <w:r>
        <w:rPr>
          <w:rFonts w:hint="eastAsia" w:ascii="微软雅黑" w:hAnsi="微软雅黑" w:eastAsia="微软雅黑" w:cs="微软雅黑"/>
          <w:b/>
          <w:color w:val="4286F3"/>
          <w:sz w:val="24"/>
        </w:rPr>
        <w:t>问：</w:t>
      </w:r>
      <w:r>
        <w:rPr>
          <w:rFonts w:hint="eastAsia" w:ascii="微软雅黑" w:hAnsi="微软雅黑" w:eastAsia="微软雅黑" w:cs="微软雅黑"/>
          <w:color w:val="4286F3"/>
          <w:sz w:val="24"/>
        </w:rPr>
        <w:t>不是商城类网站是否可以使用谷歌Merchant Center?</w:t>
      </w:r>
    </w:p>
    <w:p w14:paraId="06E75BA4">
      <w:pPr>
        <w:rPr>
          <w:rFonts w:hint="eastAsia" w:ascii="微软雅黑" w:hAnsi="微软雅黑" w:eastAsia="微软雅黑" w:cs="微软雅黑"/>
        </w:rPr>
      </w:pPr>
      <w:bookmarkStart w:id="71" w:name="2IT9-1747912956705"/>
      <w:bookmarkEnd w:id="71"/>
      <w:r>
        <w:rPr>
          <w:rFonts w:hint="eastAsia" w:ascii="微软雅黑" w:hAnsi="微软雅黑" w:eastAsia="微软雅黑" w:cs="微软雅黑"/>
          <w:b/>
          <w:color w:val="000000"/>
          <w:sz w:val="24"/>
        </w:rPr>
        <w:t>答：</w:t>
      </w:r>
      <w:r>
        <w:rPr>
          <w:rFonts w:hint="eastAsia" w:ascii="微软雅黑" w:hAnsi="微软雅黑" w:eastAsia="微软雅黑" w:cs="微软雅黑"/>
          <w:color w:val="000000"/>
          <w:sz w:val="24"/>
        </w:rPr>
        <w:t>可以，但是网站上要有对应的产品页面，用户点击商品之后可以正常进入访问。</w:t>
      </w:r>
    </w:p>
    <w:p w14:paraId="37019589">
      <w:pPr>
        <w:rPr>
          <w:rFonts w:hint="eastAsia" w:ascii="微软雅黑" w:hAnsi="微软雅黑" w:eastAsia="微软雅黑" w:cs="微软雅黑"/>
        </w:rPr>
      </w:pPr>
      <w:bookmarkStart w:id="72" w:name="WYpW-1747912956707"/>
      <w:bookmarkEnd w:id="72"/>
      <w:r>
        <w:rPr>
          <w:rFonts w:hint="eastAsia" w:ascii="微软雅黑" w:hAnsi="微软雅黑" w:eastAsia="微软雅黑" w:cs="微软雅黑"/>
          <w:b/>
          <w:color w:val="4286F3"/>
          <w:sz w:val="24"/>
        </w:rPr>
        <w:t>问：</w:t>
      </w:r>
      <w:r>
        <w:rPr>
          <w:rFonts w:hint="eastAsia" w:ascii="微软雅黑" w:hAnsi="微软雅黑" w:eastAsia="微软雅黑" w:cs="微软雅黑"/>
          <w:color w:val="4286F3"/>
          <w:sz w:val="24"/>
        </w:rPr>
        <w:t>发布商品之后需要多久会在谷歌搜索等渠道中展示?</w:t>
      </w:r>
    </w:p>
    <w:p w14:paraId="707153BF">
      <w:pPr>
        <w:rPr>
          <w:rFonts w:hint="eastAsia" w:ascii="微软雅黑" w:hAnsi="微软雅黑" w:eastAsia="微软雅黑" w:cs="微软雅黑"/>
        </w:rPr>
      </w:pPr>
      <w:bookmarkStart w:id="73" w:name="hUzY-1747912956709"/>
      <w:bookmarkEnd w:id="73"/>
      <w:r>
        <w:rPr>
          <w:rFonts w:hint="eastAsia" w:ascii="微软雅黑" w:hAnsi="微软雅黑" w:eastAsia="微软雅黑" w:cs="微软雅黑"/>
          <w:b/>
          <w:color w:val="000000"/>
          <w:sz w:val="24"/>
        </w:rPr>
        <w:t>答：</w:t>
      </w:r>
      <w:r>
        <w:rPr>
          <w:rFonts w:hint="eastAsia" w:ascii="微软雅黑" w:hAnsi="微软雅黑" w:eastAsia="微软雅黑" w:cs="微软雅黑"/>
          <w:color w:val="000000"/>
          <w:sz w:val="24"/>
        </w:rPr>
        <w:t>这个不一定，发布之后，需要审核，快的几分钟慢的要1-3天，审核之后还需要5天左右才能正常展示，但是是否展示和商品的关键字，搜索量，竞争程度等各方面都有关系，所以不保证一定能展示出来，具体可以看后台的统计数据。</w:t>
      </w:r>
    </w:p>
    <w:p w14:paraId="3ACAD9C5">
      <w:pPr>
        <w:rPr>
          <w:rFonts w:hint="eastAsia" w:ascii="微软雅黑" w:hAnsi="微软雅黑" w:eastAsia="微软雅黑" w:cs="微软雅黑"/>
        </w:rPr>
      </w:pPr>
      <w:bookmarkStart w:id="74" w:name="6eeO-1747912956711"/>
      <w:bookmarkEnd w:id="74"/>
      <w:r>
        <w:rPr>
          <w:rFonts w:hint="eastAsia" w:ascii="微软雅黑" w:hAnsi="微软雅黑" w:eastAsia="微软雅黑" w:cs="微软雅黑"/>
          <w:b/>
          <w:color w:val="4286F3"/>
          <w:sz w:val="24"/>
        </w:rPr>
        <w:t>问：</w:t>
      </w:r>
      <w:r>
        <w:rPr>
          <w:rFonts w:hint="eastAsia" w:ascii="微软雅黑" w:hAnsi="微软雅黑" w:eastAsia="微软雅黑" w:cs="微软雅黑"/>
          <w:color w:val="4286F3"/>
          <w:sz w:val="24"/>
        </w:rPr>
        <w:t>是否完全免费?是否可以做付费推广?</w:t>
      </w:r>
    </w:p>
    <w:p w14:paraId="6DC0DC55">
      <w:pPr>
        <w:rPr>
          <w:rFonts w:hint="eastAsia" w:ascii="微软雅黑" w:hAnsi="微软雅黑" w:eastAsia="微软雅黑" w:cs="微软雅黑"/>
        </w:rPr>
      </w:pPr>
      <w:bookmarkStart w:id="75" w:name="R3QL-1747912956713"/>
      <w:bookmarkEnd w:id="75"/>
      <w:r>
        <w:rPr>
          <w:rFonts w:hint="eastAsia" w:ascii="微软雅黑" w:hAnsi="微软雅黑" w:eastAsia="微软雅黑" w:cs="微软雅黑"/>
          <w:b/>
          <w:color w:val="000000"/>
          <w:sz w:val="24"/>
        </w:rPr>
        <w:t>答：</w:t>
      </w:r>
      <w:r>
        <w:rPr>
          <w:rFonts w:hint="eastAsia" w:ascii="微软雅黑" w:hAnsi="微软雅黑" w:eastAsia="微软雅黑" w:cs="微软雅黑"/>
          <w:color w:val="000000"/>
          <w:sz w:val="24"/>
        </w:rPr>
        <w:t>Merchant  Center中的商品默认的都享有在谷歌各渠道展示的权利，同时也可以通过谷歌广告做付费竞价推广，增加商品的曝光量，具体需要根据自己的需求。</w:t>
      </w:r>
    </w:p>
    <w:p w14:paraId="2C5D4FF4">
      <w:pPr>
        <w:rPr>
          <w:rFonts w:hint="eastAsia" w:ascii="微软雅黑" w:hAnsi="微软雅黑" w:eastAsia="微软雅黑" w:cs="微软雅黑"/>
        </w:rPr>
      </w:pPr>
      <w:bookmarkStart w:id="76" w:name="xbTb-1747912956715"/>
      <w:bookmarkEnd w:id="76"/>
      <w:r>
        <w:rPr>
          <w:rFonts w:hint="eastAsia" w:ascii="微软雅黑" w:hAnsi="微软雅黑" w:eastAsia="微软雅黑" w:cs="微软雅黑"/>
          <w:b/>
          <w:color w:val="4286F3"/>
          <w:sz w:val="24"/>
        </w:rPr>
        <w:t>问：</w:t>
      </w:r>
      <w:r>
        <w:rPr>
          <w:rFonts w:hint="eastAsia" w:ascii="微软雅黑" w:hAnsi="微软雅黑" w:eastAsia="微软雅黑" w:cs="微软雅黑"/>
          <w:color w:val="4286F3"/>
          <w:sz w:val="24"/>
        </w:rPr>
        <w:t>商品太多能否批量上传或者直接从网站导入?</w:t>
      </w:r>
    </w:p>
    <w:p w14:paraId="736AEF29">
      <w:pPr>
        <w:rPr>
          <w:rFonts w:hint="eastAsia" w:ascii="微软雅黑" w:hAnsi="微软雅黑" w:eastAsia="微软雅黑" w:cs="微软雅黑"/>
        </w:rPr>
      </w:pPr>
      <w:bookmarkStart w:id="77" w:name="UPqo-1747912956717"/>
      <w:bookmarkEnd w:id="77"/>
      <w:r>
        <w:rPr>
          <w:rFonts w:hint="eastAsia" w:ascii="微软雅黑" w:hAnsi="微软雅黑" w:eastAsia="微软雅黑" w:cs="微软雅黑"/>
          <w:b/>
          <w:color w:val="000000"/>
          <w:sz w:val="24"/>
        </w:rPr>
        <w:t>答：</w:t>
      </w:r>
      <w:r>
        <w:rPr>
          <w:rFonts w:hint="eastAsia" w:ascii="微软雅黑" w:hAnsi="微软雅黑" w:eastAsia="微软雅黑" w:cs="微软雅黑"/>
          <w:color w:val="000000"/>
          <w:sz w:val="24"/>
        </w:rPr>
        <w:t>对于使用了Shopify 、Wordpress的WooCommerce插件等建设的商城类网站，可以直接关联到谷歌Merchant  Center并把产品进行导入，同时也可以通过文件，模板，API等批量上传商品。</w:t>
      </w:r>
    </w:p>
    <w:p w14:paraId="26743E1E">
      <w:pPr>
        <w:rPr>
          <w:rFonts w:hint="eastAsia" w:ascii="微软雅黑" w:hAnsi="微软雅黑" w:eastAsia="微软雅黑" w:cs="微软雅黑"/>
        </w:rPr>
      </w:pPr>
      <w:bookmarkStart w:id="78" w:name="0PKW-1747912956719"/>
      <w:bookmarkEnd w:id="78"/>
      <w:r>
        <w:rPr>
          <w:rFonts w:hint="eastAsia" w:ascii="微软雅黑" w:hAnsi="微软雅黑" w:eastAsia="微软雅黑" w:cs="微软雅黑"/>
          <w:b/>
          <w:color w:val="4286F3"/>
          <w:sz w:val="24"/>
        </w:rPr>
        <w:t>问：</w:t>
      </w:r>
      <w:r>
        <w:rPr>
          <w:rFonts w:hint="eastAsia" w:ascii="微软雅黑" w:hAnsi="微软雅黑" w:eastAsia="微软雅黑" w:cs="微软雅黑"/>
          <w:color w:val="4286F3"/>
          <w:sz w:val="24"/>
        </w:rPr>
        <w:t>手动添加商品的时候哪些内容需要和网站上保持一致?</w:t>
      </w:r>
    </w:p>
    <w:p w14:paraId="27D90BC7">
      <w:pPr>
        <w:rPr>
          <w:rFonts w:hint="eastAsia" w:ascii="微软雅黑" w:hAnsi="微软雅黑" w:eastAsia="微软雅黑" w:cs="微软雅黑"/>
        </w:rPr>
      </w:pPr>
      <w:bookmarkStart w:id="79" w:name="Zffl-1747912956722"/>
      <w:bookmarkEnd w:id="79"/>
      <w:r>
        <w:rPr>
          <w:rFonts w:hint="eastAsia" w:ascii="微软雅黑" w:hAnsi="微软雅黑" w:eastAsia="微软雅黑" w:cs="微软雅黑"/>
          <w:b/>
          <w:color w:val="000000"/>
          <w:sz w:val="24"/>
        </w:rPr>
        <w:t>答：</w:t>
      </w:r>
      <w:r>
        <w:rPr>
          <w:rFonts w:hint="eastAsia" w:ascii="微软雅黑" w:hAnsi="微软雅黑" w:eastAsia="微软雅黑" w:cs="微软雅黑"/>
          <w:color w:val="000000"/>
          <w:sz w:val="24"/>
        </w:rPr>
        <w:t>完全保持一致，因为谷歌会检查你网页中的商品内容，尤其是价格，运费和退货政策等。</w:t>
      </w:r>
    </w:p>
    <w:p w14:paraId="176C0E86">
      <w:pPr>
        <w:rPr>
          <w:rFonts w:hint="eastAsia" w:ascii="微软雅黑" w:hAnsi="微软雅黑" w:eastAsia="微软雅黑" w:cs="微软雅黑"/>
        </w:rPr>
      </w:pPr>
      <w:bookmarkStart w:id="80" w:name="5tuT-1747912956724"/>
      <w:bookmarkEnd w:id="80"/>
      <w:r>
        <w:rPr>
          <w:rFonts w:hint="eastAsia" w:ascii="微软雅黑" w:hAnsi="微软雅黑" w:eastAsia="微软雅黑" w:cs="微软雅黑"/>
          <w:b/>
          <w:color w:val="000000"/>
          <w:sz w:val="24"/>
        </w:rPr>
        <w:t>总结：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通过谷歌Merchant  Center免费上传商品并获取展示，这将成为我们获取流量的又一重要渠道，随着谷歌流量渠道的多样化以及对商品的重视程度逐步增加，这一块流量应该是会有更好的发展潜力(趋势)。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2E76282"/>
    <w:rsid w:val="447A6B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831</Words>
  <Characters>1137</Characters>
  <TotalTime>1</TotalTime>
  <ScaleCrop>false</ScaleCrop>
  <LinksUpToDate>false</LinksUpToDate>
  <CharactersWithSpaces>1179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2025-05-22T11:24:00Z</dcterms:created>
  <dc:creator>Apache POI</dc:creator>
  <cp:lastModifiedBy>小虎牙</cp:lastModifiedBy>
  <dcterms:modified xsi:type="dcterms:W3CDTF">2025-05-22T11:25:36Z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640911C5A65C43E0BFD9ABAEE7CC76EA_12</vt:lpwstr>
  </property>
</Properties>
</file>