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823B4D">
      <w:pPr>
        <w:spacing w:before="0" w:after="0" w:line="240" w:lineRule="auto"/>
        <w:rPr>
          <w:rFonts w:hint="eastAsia" w:ascii="微软雅黑" w:hAnsi="微软雅黑" w:eastAsia="微软雅黑" w:cs="微软雅黑"/>
        </w:rPr>
      </w:pPr>
      <w:bookmarkStart w:id="0" w:name="3060-1621846615933"/>
      <w:bookmarkEnd w:id="0"/>
      <w:r>
        <w:rPr>
          <w:rFonts w:hint="eastAsia" w:ascii="微软雅黑" w:hAnsi="微软雅黑" w:eastAsia="微软雅黑" w:cs="微软雅黑"/>
          <w:b/>
          <w:sz w:val="42"/>
        </w:rPr>
        <w:t>谷歌广告账户</w:t>
      </w:r>
    </w:p>
    <w:p w14:paraId="0123F6B6">
      <w:pPr>
        <w:spacing w:before="0" w:after="0" w:line="240" w:lineRule="auto"/>
        <w:rPr>
          <w:rFonts w:hint="eastAsia" w:ascii="微软雅黑" w:hAnsi="微软雅黑" w:eastAsia="微软雅黑" w:cs="微软雅黑"/>
        </w:rPr>
      </w:pPr>
      <w:bookmarkStart w:id="1" w:name="iIQO-1747796984216"/>
      <w:bookmarkEnd w:id="1"/>
      <w:r>
        <w:rPr>
          <w:rFonts w:hint="eastAsia" w:ascii="微软雅黑" w:hAnsi="微软雅黑" w:eastAsia="微软雅黑" w:cs="微软雅黑"/>
          <w:b/>
          <w:sz w:val="42"/>
        </w:rPr>
        <w:t>7大常见问题&amp;官方联系方式</w:t>
      </w:r>
    </w:p>
    <w:p w14:paraId="0DC42CF8">
      <w:pPr>
        <w:spacing w:line="184" w:lineRule="auto"/>
        <w:rPr>
          <w:rFonts w:hint="eastAsia" w:ascii="微软雅黑" w:hAnsi="微软雅黑" w:eastAsia="微软雅黑" w:cs="微软雅黑"/>
        </w:rPr>
      </w:pPr>
      <w:bookmarkStart w:id="2" w:name="wJCK-1747796689616"/>
      <w:bookmarkEnd w:id="2"/>
      <w:r>
        <w:rPr>
          <w:rFonts w:hint="eastAsia" w:ascii="微软雅黑" w:hAnsi="微软雅黑" w:eastAsia="微软雅黑" w:cs="微软雅黑"/>
          <w:sz w:val="24"/>
        </w:rPr>
        <w:t>为了解决大家的这些问题，我把大家经常遇到的7个谷歌广告账户问题列举了出来，并提供了相应的解决方案和谷歌官方联系方式，希望能够帮助小伙伴们快速定位问题并解决问题，从而能够继续进行谷歌广告投放，获取更多的询盘。如果大家觉得有用也可以点赞收藏。</w:t>
      </w:r>
    </w:p>
    <w:p w14:paraId="0A59EADE">
      <w:pPr>
        <w:spacing w:line="184" w:lineRule="auto"/>
        <w:rPr>
          <w:rFonts w:hint="eastAsia" w:ascii="微软雅黑" w:hAnsi="微软雅黑" w:eastAsia="微软雅黑" w:cs="微软雅黑"/>
        </w:rPr>
      </w:pPr>
      <w:bookmarkStart w:id="3" w:name="QKEz-1747796991090"/>
      <w:bookmarkEnd w:id="3"/>
      <w:r>
        <w:rPr>
          <w:rFonts w:hint="eastAsia" w:ascii="微软雅黑" w:hAnsi="微软雅黑" w:eastAsia="微软雅黑" w:cs="微软雅黑"/>
          <w:b/>
          <w:sz w:val="24"/>
        </w:rPr>
        <w:t>1. 广告拒登申诉</w:t>
      </w:r>
    </w:p>
    <w:p w14:paraId="2D9D8750">
      <w:pPr>
        <w:spacing w:line="184" w:lineRule="auto"/>
        <w:rPr>
          <w:rFonts w:hint="eastAsia" w:ascii="微软雅黑" w:hAnsi="微软雅黑" w:eastAsia="微软雅黑" w:cs="微软雅黑"/>
        </w:rPr>
      </w:pPr>
      <w:bookmarkStart w:id="4" w:name="RXaC-1747796993548"/>
      <w:bookmarkEnd w:id="4"/>
      <w:r>
        <w:rPr>
          <w:rFonts w:hint="eastAsia" w:ascii="微软雅黑" w:hAnsi="微软雅黑" w:eastAsia="微软雅黑" w:cs="微软雅黑"/>
          <w:b/>
          <w:sz w:val="24"/>
        </w:rPr>
        <w:t>问题描述：</w:t>
      </w:r>
    </w:p>
    <w:p w14:paraId="77DADB17">
      <w:pPr>
        <w:spacing w:line="240" w:lineRule="auto"/>
        <w:rPr>
          <w:rFonts w:hint="eastAsia" w:ascii="微软雅黑" w:hAnsi="微软雅黑" w:eastAsia="微软雅黑" w:cs="微软雅黑"/>
        </w:rPr>
      </w:pPr>
      <w:bookmarkStart w:id="5" w:name="L7D5-1747796706060"/>
      <w:bookmarkEnd w:id="5"/>
      <w:r>
        <w:rPr>
          <w:rFonts w:hint="eastAsia" w:ascii="微软雅黑" w:hAnsi="微软雅黑" w:eastAsia="微软雅黑" w:cs="微软雅黑"/>
          <w:sz w:val="24"/>
        </w:rPr>
        <w:t>广告拒登是指谷歌审核团队认为广告内容不符合其广告政策，因此拒绝展示该广告。常见的原因包括广告内容涉及违禁品、虚假信息、不当语言等。</w:t>
      </w:r>
    </w:p>
    <w:p w14:paraId="58ABCF23">
      <w:pPr>
        <w:rPr>
          <w:rFonts w:hint="eastAsia" w:ascii="微软雅黑" w:hAnsi="微软雅黑" w:eastAsia="微软雅黑" w:cs="微软雅黑"/>
        </w:rPr>
      </w:pPr>
      <w:bookmarkStart w:id="6" w:name="YVQQ-1747796706126"/>
      <w:bookmarkEnd w:id="6"/>
      <w:r>
        <w:rPr>
          <w:rFonts w:hint="eastAsia" w:ascii="微软雅黑" w:hAnsi="微软雅黑" w:eastAsia="微软雅黑" w:cs="微软雅黑"/>
        </w:rPr>
        <w:drawing>
          <wp:inline distT="0" distB="0" distL="0" distR="0">
            <wp:extent cx="3708400" cy="3708400"/>
            <wp:effectExtent l="0" t="0" r="6350" b="6350"/>
            <wp:docPr id="1" name="Drawing 0"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stickPicture.png"/>
                    <pic:cNvPicPr>
                      <a:picLocks noChangeAspect="1"/>
                    </pic:cNvPicPr>
                  </pic:nvPicPr>
                  <pic:blipFill>
                    <a:blip r:embed="rId4"/>
                    <a:stretch>
                      <a:fillRect/>
                    </a:stretch>
                  </pic:blipFill>
                  <pic:spPr>
                    <a:xfrm>
                      <a:off x="0" y="0"/>
                      <a:ext cx="3708400" cy="3708400"/>
                    </a:xfrm>
                    <a:prstGeom prst="rect">
                      <a:avLst/>
                    </a:prstGeom>
                  </pic:spPr>
                </pic:pic>
              </a:graphicData>
            </a:graphic>
          </wp:inline>
        </w:drawing>
      </w:r>
    </w:p>
    <w:p w14:paraId="26A3BAF2">
      <w:pPr>
        <w:spacing w:line="160" w:lineRule="auto"/>
        <w:rPr>
          <w:rFonts w:hint="eastAsia" w:ascii="微软雅黑" w:hAnsi="微软雅黑" w:eastAsia="微软雅黑" w:cs="微软雅黑"/>
        </w:rPr>
      </w:pPr>
      <w:bookmarkStart w:id="7" w:name="nsUT-1747796706067"/>
      <w:bookmarkEnd w:id="7"/>
      <w:r>
        <w:rPr>
          <w:rFonts w:hint="eastAsia" w:ascii="微软雅黑" w:hAnsi="微软雅黑" w:eastAsia="微软雅黑" w:cs="微软雅黑"/>
          <w:sz w:val="24"/>
        </w:rPr>
        <w:t>01 、拼写或语法的错误</w:t>
      </w:r>
    </w:p>
    <w:p w14:paraId="0C6FEBA4">
      <w:pPr>
        <w:spacing w:line="160" w:lineRule="auto"/>
        <w:rPr>
          <w:rFonts w:hint="eastAsia" w:ascii="微软雅黑" w:hAnsi="微软雅黑" w:eastAsia="微软雅黑" w:cs="微软雅黑"/>
        </w:rPr>
      </w:pPr>
      <w:bookmarkStart w:id="8" w:name="ks6e-1747796706071"/>
      <w:bookmarkEnd w:id="8"/>
      <w:r>
        <w:rPr>
          <w:rFonts w:hint="eastAsia" w:ascii="微软雅黑" w:hAnsi="微软雅黑" w:eastAsia="微软雅黑" w:cs="微软雅黑"/>
          <w:sz w:val="24"/>
        </w:rPr>
        <w:t>02、 英文首字母大写问题</w:t>
      </w:r>
    </w:p>
    <w:p w14:paraId="78840F50">
      <w:pPr>
        <w:spacing w:line="160" w:lineRule="auto"/>
        <w:rPr>
          <w:rFonts w:hint="eastAsia" w:ascii="微软雅黑" w:hAnsi="微软雅黑" w:eastAsia="微软雅黑" w:cs="微软雅黑"/>
        </w:rPr>
      </w:pPr>
      <w:bookmarkStart w:id="9" w:name="z0JX-1747796706075"/>
      <w:bookmarkEnd w:id="9"/>
      <w:r>
        <w:rPr>
          <w:rFonts w:hint="eastAsia" w:ascii="微软雅黑" w:hAnsi="微软雅黑" w:eastAsia="微软雅黑" w:cs="微软雅黑"/>
          <w:sz w:val="24"/>
        </w:rPr>
        <w:t>03、 标点符号使用不当</w:t>
      </w:r>
    </w:p>
    <w:p w14:paraId="5381D956">
      <w:pPr>
        <w:spacing w:line="160" w:lineRule="auto"/>
        <w:rPr>
          <w:rFonts w:hint="eastAsia" w:ascii="微软雅黑" w:hAnsi="微软雅黑" w:eastAsia="微软雅黑" w:cs="微软雅黑"/>
        </w:rPr>
      </w:pPr>
      <w:bookmarkStart w:id="10" w:name="v5HU-1747796706079"/>
      <w:bookmarkEnd w:id="10"/>
      <w:r>
        <w:rPr>
          <w:rFonts w:hint="eastAsia" w:ascii="微软雅黑" w:hAnsi="微软雅黑" w:eastAsia="微软雅黑" w:cs="微软雅黑"/>
          <w:sz w:val="24"/>
        </w:rPr>
        <w:t>04 、描述中使用缩写</w:t>
      </w:r>
    </w:p>
    <w:p w14:paraId="4CA5F65B">
      <w:pPr>
        <w:spacing w:line="160" w:lineRule="auto"/>
        <w:rPr>
          <w:rFonts w:hint="eastAsia" w:ascii="微软雅黑" w:hAnsi="微软雅黑" w:eastAsia="微软雅黑" w:cs="微软雅黑"/>
        </w:rPr>
      </w:pPr>
      <w:bookmarkStart w:id="11" w:name="W8WA-1747796706083"/>
      <w:bookmarkEnd w:id="11"/>
      <w:r>
        <w:rPr>
          <w:rFonts w:hint="eastAsia" w:ascii="微软雅黑" w:hAnsi="微软雅黑" w:eastAsia="微软雅黑" w:cs="微软雅黑"/>
          <w:sz w:val="24"/>
        </w:rPr>
        <w:t>05 、“Click Here”这类号召性用语被判定为诱骗点击</w:t>
      </w:r>
    </w:p>
    <w:p w14:paraId="2447CF64">
      <w:pPr>
        <w:spacing w:line="160" w:lineRule="auto"/>
        <w:rPr>
          <w:rFonts w:hint="eastAsia" w:ascii="微软雅黑" w:hAnsi="微软雅黑" w:eastAsia="微软雅黑" w:cs="微软雅黑"/>
        </w:rPr>
      </w:pPr>
      <w:bookmarkStart w:id="12" w:name="SGMV-1747796706087"/>
      <w:bookmarkEnd w:id="12"/>
      <w:r>
        <w:rPr>
          <w:rFonts w:hint="eastAsia" w:ascii="微软雅黑" w:hAnsi="微软雅黑" w:eastAsia="微软雅黑" w:cs="微软雅黑"/>
          <w:sz w:val="24"/>
        </w:rPr>
        <w:t>06、 URL的问题</w:t>
      </w:r>
    </w:p>
    <w:p w14:paraId="7DC8028C">
      <w:pPr>
        <w:spacing w:line="160" w:lineRule="auto"/>
        <w:rPr>
          <w:rFonts w:hint="eastAsia" w:ascii="微软雅黑" w:hAnsi="微软雅黑" w:eastAsia="微软雅黑" w:cs="微软雅黑"/>
        </w:rPr>
      </w:pPr>
      <w:bookmarkStart w:id="13" w:name="C0uI-1747796706091"/>
      <w:bookmarkEnd w:id="13"/>
      <w:r>
        <w:rPr>
          <w:rFonts w:hint="eastAsia" w:ascii="微软雅黑" w:hAnsi="微软雅黑" w:eastAsia="微软雅黑" w:cs="微软雅黑"/>
          <w:sz w:val="24"/>
        </w:rPr>
        <w:t>07、 空格问题</w:t>
      </w:r>
    </w:p>
    <w:p w14:paraId="46BAA1F1">
      <w:pPr>
        <w:spacing w:line="160" w:lineRule="auto"/>
        <w:rPr>
          <w:rFonts w:hint="eastAsia" w:ascii="微软雅黑" w:hAnsi="微软雅黑" w:eastAsia="微软雅黑" w:cs="微软雅黑"/>
        </w:rPr>
      </w:pPr>
      <w:bookmarkStart w:id="14" w:name="dif2-1747796706095"/>
      <w:bookmarkEnd w:id="14"/>
      <w:r>
        <w:rPr>
          <w:rFonts w:hint="eastAsia" w:ascii="微软雅黑" w:hAnsi="微软雅黑" w:eastAsia="微软雅黑" w:cs="微软雅黑"/>
          <w:sz w:val="24"/>
        </w:rPr>
        <w:t>08、侵权问题</w:t>
      </w:r>
    </w:p>
    <w:p w14:paraId="738CBA27">
      <w:pPr>
        <w:spacing w:line="160" w:lineRule="auto"/>
        <w:rPr>
          <w:rFonts w:hint="eastAsia" w:ascii="微软雅黑" w:hAnsi="微软雅黑" w:eastAsia="微软雅黑" w:cs="微软雅黑"/>
        </w:rPr>
      </w:pPr>
      <w:bookmarkStart w:id="15" w:name="oXN2-1747796706099"/>
      <w:bookmarkEnd w:id="15"/>
      <w:r>
        <w:rPr>
          <w:rFonts w:hint="eastAsia" w:ascii="微软雅黑" w:hAnsi="微软雅黑" w:eastAsia="微软雅黑" w:cs="微软雅黑"/>
          <w:sz w:val="24"/>
        </w:rPr>
        <w:t>09、任何有碍于点击的CTA</w:t>
      </w:r>
    </w:p>
    <w:p w14:paraId="77F93B2C">
      <w:pPr>
        <w:spacing w:line="160" w:lineRule="auto"/>
        <w:rPr>
          <w:rFonts w:hint="eastAsia" w:ascii="微软雅黑" w:hAnsi="微软雅黑" w:eastAsia="微软雅黑" w:cs="微软雅黑"/>
        </w:rPr>
      </w:pPr>
      <w:bookmarkStart w:id="16" w:name="f0dE-1747796706103"/>
      <w:bookmarkEnd w:id="16"/>
      <w:r>
        <w:rPr>
          <w:rFonts w:hint="eastAsia" w:ascii="微软雅黑" w:hAnsi="微软雅黑" w:eastAsia="微软雅黑" w:cs="微软雅黑"/>
          <w:sz w:val="24"/>
        </w:rPr>
        <w:t>10 、重复字符</w:t>
      </w:r>
    </w:p>
    <w:p w14:paraId="69E4E613">
      <w:pPr>
        <w:spacing w:line="160" w:lineRule="auto"/>
        <w:rPr>
          <w:rFonts w:hint="eastAsia" w:ascii="微软雅黑" w:hAnsi="微软雅黑" w:eastAsia="微软雅黑" w:cs="微软雅黑"/>
        </w:rPr>
      </w:pPr>
      <w:bookmarkStart w:id="17" w:name="nVo2-1747796706107"/>
      <w:bookmarkEnd w:id="17"/>
      <w:r>
        <w:rPr>
          <w:rFonts w:hint="eastAsia" w:ascii="微软雅黑" w:hAnsi="微软雅黑" w:eastAsia="微软雅黑" w:cs="微软雅黑"/>
          <w:sz w:val="24"/>
        </w:rPr>
        <w:t>11 、不合适的内容</w:t>
      </w:r>
    </w:p>
    <w:p w14:paraId="799F47DD">
      <w:pPr>
        <w:spacing w:line="160" w:lineRule="auto"/>
        <w:rPr>
          <w:rFonts w:hint="eastAsia" w:ascii="微软雅黑" w:hAnsi="微软雅黑" w:eastAsia="微软雅黑" w:cs="微软雅黑"/>
        </w:rPr>
      </w:pPr>
      <w:bookmarkStart w:id="18" w:name="ncla-1747796706112"/>
      <w:bookmarkEnd w:id="18"/>
      <w:r>
        <w:rPr>
          <w:rFonts w:hint="eastAsia" w:ascii="微软雅黑" w:hAnsi="微软雅黑" w:eastAsia="微软雅黑" w:cs="微软雅黑"/>
          <w:sz w:val="24"/>
        </w:rPr>
        <w:t>12、着陆页异常</w:t>
      </w:r>
    </w:p>
    <w:p w14:paraId="0EE5D9D9">
      <w:pPr>
        <w:spacing w:line="160" w:lineRule="auto"/>
        <w:rPr>
          <w:rFonts w:hint="eastAsia" w:ascii="微软雅黑" w:hAnsi="微软雅黑" w:eastAsia="微软雅黑" w:cs="微软雅黑"/>
        </w:rPr>
      </w:pPr>
      <w:bookmarkStart w:id="19" w:name="hPNQ-1747796706116"/>
      <w:bookmarkEnd w:id="19"/>
      <w:r>
        <w:rPr>
          <w:rFonts w:hint="eastAsia" w:ascii="微软雅黑" w:hAnsi="微软雅黑" w:eastAsia="微软雅黑" w:cs="微软雅黑"/>
          <w:sz w:val="24"/>
        </w:rPr>
        <w:t>13、 如果你的着陆页体验感很差，广告也会被拒</w:t>
      </w:r>
    </w:p>
    <w:p w14:paraId="275B1E47">
      <w:pPr>
        <w:spacing w:line="160" w:lineRule="auto"/>
        <w:rPr>
          <w:rFonts w:hint="eastAsia" w:ascii="微软雅黑" w:hAnsi="微软雅黑" w:eastAsia="微软雅黑" w:cs="微软雅黑"/>
        </w:rPr>
      </w:pPr>
      <w:bookmarkStart w:id="20" w:name="Nfxh-1747796706120"/>
      <w:bookmarkEnd w:id="20"/>
      <w:r>
        <w:rPr>
          <w:rFonts w:hint="eastAsia" w:ascii="微软雅黑" w:hAnsi="微软雅黑" w:eastAsia="微软雅黑" w:cs="微软雅黑"/>
          <w:sz w:val="24"/>
        </w:rPr>
        <w:t>14 、虚假信息</w:t>
      </w:r>
    </w:p>
    <w:p w14:paraId="6870D04F">
      <w:pPr>
        <w:spacing w:line="160" w:lineRule="auto"/>
        <w:rPr>
          <w:rFonts w:hint="eastAsia" w:ascii="微软雅黑" w:hAnsi="微软雅黑" w:eastAsia="微软雅黑" w:cs="微软雅黑"/>
        </w:rPr>
      </w:pPr>
      <w:bookmarkStart w:id="21" w:name="qwgH-1747796997710"/>
      <w:bookmarkEnd w:id="21"/>
      <w:r>
        <w:rPr>
          <w:rFonts w:hint="eastAsia" w:ascii="微软雅黑" w:hAnsi="微软雅黑" w:eastAsia="微软雅黑" w:cs="微软雅黑"/>
          <w:b/>
          <w:sz w:val="24"/>
        </w:rPr>
        <w:t>解决方案</w:t>
      </w:r>
    </w:p>
    <w:p w14:paraId="4A44EC89">
      <w:pPr>
        <w:numPr>
          <w:ilvl w:val="0"/>
          <w:numId w:val="1"/>
        </w:numPr>
        <w:spacing w:line="272" w:lineRule="auto"/>
        <w:ind w:left="0" w:leftChars="0" w:firstLine="0" w:firstLineChars="0"/>
        <w:rPr>
          <w:rFonts w:hint="eastAsia" w:ascii="微软雅黑" w:hAnsi="微软雅黑" w:eastAsia="微软雅黑" w:cs="微软雅黑"/>
        </w:rPr>
      </w:pPr>
      <w:bookmarkStart w:id="22" w:name="nsGx-1747796737044"/>
      <w:bookmarkEnd w:id="22"/>
      <w:r>
        <w:rPr>
          <w:rFonts w:hint="eastAsia" w:ascii="微软雅黑" w:hAnsi="微软雅黑" w:eastAsia="微软雅黑" w:cs="微软雅黑"/>
          <w:b/>
          <w:sz w:val="24"/>
        </w:rPr>
        <w:t>查阅广告政策</w:t>
      </w:r>
      <w:r>
        <w:rPr>
          <w:rFonts w:hint="eastAsia" w:ascii="微软雅黑" w:hAnsi="微软雅黑" w:eastAsia="微软雅黑" w:cs="微软雅黑"/>
          <w:sz w:val="24"/>
        </w:rPr>
        <w:t>：首先，仔细阅读谷歌的广告政策，了解哪些内容是被禁止的。广告政策查阅链接：广告政策查阅。</w:t>
      </w:r>
    </w:p>
    <w:p w14:paraId="15437C19">
      <w:pPr>
        <w:numPr>
          <w:ilvl w:val="0"/>
          <w:numId w:val="1"/>
        </w:numPr>
        <w:spacing w:line="272" w:lineRule="auto"/>
        <w:ind w:left="0" w:leftChars="0" w:firstLine="0" w:firstLineChars="0"/>
        <w:rPr>
          <w:rFonts w:hint="eastAsia" w:ascii="微软雅黑" w:hAnsi="微软雅黑" w:eastAsia="微软雅黑" w:cs="微软雅黑"/>
        </w:rPr>
      </w:pPr>
      <w:bookmarkStart w:id="23" w:name="h6wb-1747796737049"/>
      <w:bookmarkEnd w:id="23"/>
      <w:r>
        <w:rPr>
          <w:rFonts w:hint="eastAsia" w:ascii="微软雅黑" w:hAnsi="微软雅黑" w:eastAsia="微软雅黑" w:cs="微软雅黑"/>
          <w:b/>
          <w:sz w:val="24"/>
        </w:rPr>
        <w:t>修改广告内容</w:t>
      </w:r>
      <w:r>
        <w:rPr>
          <w:rFonts w:hint="eastAsia" w:ascii="微软雅黑" w:hAnsi="微软雅黑" w:eastAsia="微软雅黑" w:cs="微软雅黑"/>
          <w:sz w:val="24"/>
        </w:rPr>
        <w:t>：根据广告政策的要求，修改广告内容，确保其符合规定。</w:t>
      </w:r>
    </w:p>
    <w:p w14:paraId="73DB31CE">
      <w:pPr>
        <w:numPr>
          <w:ilvl w:val="0"/>
          <w:numId w:val="1"/>
        </w:numPr>
        <w:spacing w:line="272" w:lineRule="auto"/>
        <w:ind w:left="0" w:leftChars="0" w:firstLine="0" w:firstLineChars="0"/>
        <w:rPr>
          <w:rFonts w:hint="eastAsia" w:ascii="微软雅黑" w:hAnsi="微软雅黑" w:eastAsia="微软雅黑" w:cs="微软雅黑"/>
        </w:rPr>
      </w:pPr>
      <w:bookmarkStart w:id="24" w:name="OhTJ-1747796737051"/>
      <w:bookmarkEnd w:id="24"/>
      <w:r>
        <w:rPr>
          <w:rFonts w:hint="eastAsia" w:ascii="微软雅黑" w:hAnsi="微软雅黑" w:eastAsia="微软雅黑" w:cs="微软雅黑"/>
          <w:b/>
          <w:sz w:val="24"/>
        </w:rPr>
        <w:t>提交申诉</w:t>
      </w:r>
      <w:r>
        <w:rPr>
          <w:rFonts w:hint="eastAsia" w:ascii="微软雅黑" w:hAnsi="微软雅黑" w:eastAsia="微软雅黑" w:cs="微软雅黑"/>
          <w:sz w:val="24"/>
        </w:rPr>
        <w:t>：如果认为广告被误拒，可以通过以下链接提交申诉：广告拒登申诉。</w:t>
      </w:r>
    </w:p>
    <w:p w14:paraId="0C4FC152">
      <w:pPr>
        <w:rPr>
          <w:rFonts w:hint="eastAsia" w:ascii="微软雅黑" w:hAnsi="微软雅黑" w:eastAsia="微软雅黑" w:cs="微软雅黑"/>
        </w:rPr>
      </w:pPr>
      <w:bookmarkStart w:id="25" w:name="Q3Mc-1747797008595"/>
      <w:bookmarkEnd w:id="25"/>
      <w:r>
        <w:rPr>
          <w:rFonts w:hint="eastAsia" w:ascii="微软雅黑" w:hAnsi="微软雅黑" w:eastAsia="微软雅黑" w:cs="微软雅黑"/>
          <w:b/>
          <w:sz w:val="24"/>
        </w:rPr>
        <w:t>2. 广告催审</w:t>
      </w:r>
    </w:p>
    <w:p w14:paraId="585B2F1F">
      <w:pPr>
        <w:rPr>
          <w:rFonts w:hint="eastAsia" w:ascii="微软雅黑" w:hAnsi="微软雅黑" w:eastAsia="微软雅黑" w:cs="微软雅黑"/>
        </w:rPr>
      </w:pPr>
      <w:bookmarkStart w:id="26" w:name="W8yT-1747797011586"/>
      <w:bookmarkEnd w:id="26"/>
      <w:r>
        <w:rPr>
          <w:rFonts w:hint="eastAsia" w:ascii="微软雅黑" w:hAnsi="微软雅黑" w:eastAsia="微软雅黑" w:cs="微软雅黑"/>
          <w:b/>
          <w:sz w:val="24"/>
        </w:rPr>
        <w:t>问题描述：</w:t>
      </w:r>
    </w:p>
    <w:p w14:paraId="0AE048E5">
      <w:pPr>
        <w:spacing w:line="240" w:lineRule="auto"/>
        <w:rPr>
          <w:rFonts w:hint="eastAsia" w:ascii="微软雅黑" w:hAnsi="微软雅黑" w:eastAsia="微软雅黑" w:cs="微软雅黑"/>
        </w:rPr>
      </w:pPr>
      <w:bookmarkStart w:id="27" w:name="HgNY-1747796737061"/>
      <w:bookmarkEnd w:id="27"/>
      <w:r>
        <w:rPr>
          <w:rFonts w:hint="eastAsia" w:ascii="微软雅黑" w:hAnsi="微软雅黑" w:eastAsia="微软雅黑" w:cs="微软雅黑"/>
          <w:sz w:val="24"/>
        </w:rPr>
        <w:t>广告审核通常需要一定的时间，但在某些情况下，广告审核时间过长，影响广告的及时投放。通常情况下谷歌广告会在1-2个小时之内完成审核，然后投放的状态变成已批准。如果超过12个小时没有谷歌广告依然没有批准，那么我们就需要采取相应的措施了。以下是解决方案：</w:t>
      </w:r>
    </w:p>
    <w:p w14:paraId="77474273">
      <w:pPr>
        <w:numPr>
          <w:ilvl w:val="0"/>
          <w:numId w:val="2"/>
        </w:numPr>
        <w:spacing w:line="272" w:lineRule="auto"/>
        <w:ind w:left="0" w:leftChars="0" w:firstLine="0" w:firstLineChars="0"/>
        <w:rPr>
          <w:rFonts w:hint="eastAsia" w:ascii="微软雅黑" w:hAnsi="微软雅黑" w:eastAsia="微软雅黑" w:cs="微软雅黑"/>
        </w:rPr>
      </w:pPr>
      <w:bookmarkStart w:id="28" w:name="x3yL-1747796737065"/>
      <w:bookmarkEnd w:id="28"/>
      <w:r>
        <w:rPr>
          <w:rFonts w:hint="eastAsia" w:ascii="微软雅黑" w:hAnsi="微软雅黑" w:eastAsia="微软雅黑" w:cs="微软雅黑"/>
          <w:b/>
          <w:sz w:val="24"/>
        </w:rPr>
        <w:t>检查广告状态</w:t>
      </w:r>
      <w:r>
        <w:rPr>
          <w:rFonts w:hint="eastAsia" w:ascii="微软雅黑" w:hAnsi="微软雅黑" w:eastAsia="微软雅黑" w:cs="微软雅黑"/>
          <w:sz w:val="24"/>
        </w:rPr>
        <w:t>：首先，确认广告是否处于“审核中”状态。</w:t>
      </w:r>
    </w:p>
    <w:p w14:paraId="45F360E8">
      <w:pPr>
        <w:numPr>
          <w:ilvl w:val="0"/>
          <w:numId w:val="2"/>
        </w:numPr>
        <w:spacing w:line="272" w:lineRule="auto"/>
        <w:ind w:left="0" w:leftChars="0" w:firstLine="0" w:firstLineChars="0"/>
        <w:rPr>
          <w:rFonts w:hint="eastAsia" w:ascii="微软雅黑" w:hAnsi="微软雅黑" w:eastAsia="微软雅黑" w:cs="微软雅黑"/>
        </w:rPr>
      </w:pPr>
      <w:bookmarkStart w:id="29" w:name="Ozc2-1747796737067"/>
      <w:bookmarkEnd w:id="29"/>
      <w:r>
        <w:rPr>
          <w:rFonts w:hint="eastAsia" w:ascii="微软雅黑" w:hAnsi="微软雅黑" w:eastAsia="微软雅黑" w:cs="微软雅黑"/>
          <w:b/>
          <w:sz w:val="24"/>
        </w:rPr>
        <w:t>提交催审请求</w:t>
      </w:r>
      <w:r>
        <w:rPr>
          <w:rFonts w:hint="eastAsia" w:ascii="微软雅黑" w:hAnsi="微软雅黑" w:eastAsia="微软雅黑" w:cs="微软雅黑"/>
          <w:sz w:val="24"/>
        </w:rPr>
        <w:t>：如果广告审核时间过长，可以通过以下链接提交催审请求：广告催审。</w:t>
      </w:r>
    </w:p>
    <w:p w14:paraId="164A9193">
      <w:pPr>
        <w:rPr>
          <w:rFonts w:hint="eastAsia" w:ascii="微软雅黑" w:hAnsi="微软雅黑" w:eastAsia="微软雅黑" w:cs="微软雅黑"/>
        </w:rPr>
      </w:pPr>
      <w:bookmarkStart w:id="30" w:name="2ezm-1747797026638"/>
      <w:bookmarkEnd w:id="30"/>
      <w:r>
        <w:rPr>
          <w:rFonts w:hint="eastAsia" w:ascii="微软雅黑" w:hAnsi="微软雅黑" w:eastAsia="微软雅黑" w:cs="微软雅黑"/>
          <w:b/>
          <w:sz w:val="24"/>
        </w:rPr>
        <w:t>3. Google Ads 帐户停权申诉</w:t>
      </w:r>
    </w:p>
    <w:p w14:paraId="6C662F18">
      <w:pPr>
        <w:rPr>
          <w:rFonts w:hint="eastAsia" w:ascii="微软雅黑" w:hAnsi="微软雅黑" w:eastAsia="微软雅黑" w:cs="微软雅黑"/>
        </w:rPr>
      </w:pPr>
      <w:bookmarkStart w:id="31" w:name="u0xA-1747796754838"/>
      <w:bookmarkEnd w:id="31"/>
      <w:r>
        <w:rPr>
          <w:rFonts w:hint="eastAsia" w:ascii="微软雅黑" w:hAnsi="微软雅黑" w:eastAsia="微软雅黑" w:cs="微软雅黑"/>
        </w:rPr>
        <w:drawing>
          <wp:inline distT="0" distB="0" distL="0" distR="0">
            <wp:extent cx="5267325" cy="2308225"/>
            <wp:effectExtent l="0" t="0" r="9525" b="15875"/>
            <wp:docPr id="2" name="Drawing 1"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descr="stickPicture.png"/>
                    <pic:cNvPicPr>
                      <a:picLocks noChangeAspect="1"/>
                    </pic:cNvPicPr>
                  </pic:nvPicPr>
                  <pic:blipFill>
                    <a:blip r:embed="rId5"/>
                    <a:stretch>
                      <a:fillRect/>
                    </a:stretch>
                  </pic:blipFill>
                  <pic:spPr>
                    <a:xfrm>
                      <a:off x="0" y="0"/>
                      <a:ext cx="5267325" cy="2308775"/>
                    </a:xfrm>
                    <a:prstGeom prst="rect">
                      <a:avLst/>
                    </a:prstGeom>
                  </pic:spPr>
                </pic:pic>
              </a:graphicData>
            </a:graphic>
          </wp:inline>
        </w:drawing>
      </w:r>
    </w:p>
    <w:p w14:paraId="03B62C27">
      <w:pPr>
        <w:spacing w:before="0" w:after="0" w:line="240" w:lineRule="auto"/>
        <w:rPr>
          <w:rFonts w:hint="eastAsia" w:ascii="微软雅黑" w:hAnsi="微软雅黑" w:eastAsia="微软雅黑" w:cs="微软雅黑"/>
        </w:rPr>
      </w:pPr>
      <w:bookmarkStart w:id="32" w:name="USHU-1747796754835"/>
      <w:bookmarkEnd w:id="32"/>
      <w:r>
        <w:rPr>
          <w:rFonts w:hint="eastAsia" w:ascii="微软雅黑" w:hAnsi="微软雅黑" w:eastAsia="微软雅黑" w:cs="微软雅黑"/>
          <w:b/>
          <w:sz w:val="24"/>
        </w:rPr>
        <w:t>问题描述</w:t>
      </w:r>
    </w:p>
    <w:p w14:paraId="0B5CE4E2">
      <w:pPr>
        <w:spacing w:line="184" w:lineRule="auto"/>
        <w:rPr>
          <w:rFonts w:hint="eastAsia" w:ascii="微软雅黑" w:hAnsi="微软雅黑" w:eastAsia="微软雅黑" w:cs="微软雅黑"/>
        </w:rPr>
      </w:pPr>
      <w:bookmarkStart w:id="33" w:name="tlm2-1747796754820"/>
      <w:bookmarkEnd w:id="33"/>
      <w:r>
        <w:rPr>
          <w:rFonts w:hint="eastAsia" w:ascii="微软雅黑" w:hAnsi="微软雅黑" w:eastAsia="微软雅黑" w:cs="微软雅黑"/>
          <w:sz w:val="24"/>
        </w:rPr>
        <w:t>账户停权是指谷歌认为账户存在严重违规行为，因此暂停账户的使用。常见的原因包括多次违反广告政策、欺诈行为等。</w:t>
      </w:r>
    </w:p>
    <w:p w14:paraId="13188227">
      <w:pPr>
        <w:spacing w:line="184" w:lineRule="auto"/>
        <w:rPr>
          <w:rFonts w:hint="eastAsia" w:ascii="微软雅黑" w:hAnsi="微软雅黑" w:eastAsia="微软雅黑" w:cs="微软雅黑"/>
        </w:rPr>
      </w:pPr>
      <w:bookmarkStart w:id="34" w:name="b0bI-1747797031905"/>
      <w:bookmarkEnd w:id="34"/>
      <w:r>
        <w:rPr>
          <w:rFonts w:hint="eastAsia" w:ascii="微软雅黑" w:hAnsi="微软雅黑" w:eastAsia="微软雅黑" w:cs="微软雅黑"/>
          <w:sz w:val="24"/>
        </w:rPr>
        <w:t>解决方案：</w:t>
      </w:r>
    </w:p>
    <w:p w14:paraId="02CC6211">
      <w:pPr>
        <w:numPr>
          <w:ilvl w:val="0"/>
          <w:numId w:val="3"/>
        </w:numPr>
        <w:spacing w:line="272" w:lineRule="auto"/>
        <w:ind w:left="0" w:leftChars="0" w:firstLine="0" w:firstLineChars="0"/>
        <w:rPr>
          <w:rFonts w:hint="eastAsia" w:ascii="微软雅黑" w:hAnsi="微软雅黑" w:eastAsia="微软雅黑" w:cs="微软雅黑"/>
        </w:rPr>
      </w:pPr>
      <w:bookmarkStart w:id="35" w:name="AqtZ-1747796754825"/>
      <w:bookmarkEnd w:id="35"/>
      <w:r>
        <w:rPr>
          <w:rFonts w:hint="eastAsia" w:ascii="微软雅黑" w:hAnsi="微软雅黑" w:eastAsia="微软雅黑" w:cs="微软雅黑"/>
          <w:b/>
          <w:sz w:val="24"/>
        </w:rPr>
        <w:t>查阅停权原因</w:t>
      </w:r>
      <w:r>
        <w:rPr>
          <w:rFonts w:hint="eastAsia" w:ascii="微软雅黑" w:hAnsi="微软雅黑" w:eastAsia="微软雅黑" w:cs="微软雅黑"/>
          <w:sz w:val="24"/>
        </w:rPr>
        <w:t>：登录Google Ads账户，查看停权的具体原因。</w:t>
      </w:r>
    </w:p>
    <w:p w14:paraId="7A1C2849">
      <w:pPr>
        <w:numPr>
          <w:ilvl w:val="0"/>
          <w:numId w:val="3"/>
        </w:numPr>
        <w:spacing w:line="272" w:lineRule="auto"/>
        <w:ind w:left="0" w:leftChars="0" w:firstLine="0" w:firstLineChars="0"/>
        <w:rPr>
          <w:rFonts w:hint="eastAsia" w:ascii="微软雅黑" w:hAnsi="微软雅黑" w:eastAsia="微软雅黑" w:cs="微软雅黑"/>
        </w:rPr>
      </w:pPr>
      <w:bookmarkStart w:id="36" w:name="WFpP-1747796754827"/>
      <w:bookmarkEnd w:id="36"/>
      <w:r>
        <w:rPr>
          <w:rFonts w:hint="eastAsia" w:ascii="微软雅黑" w:hAnsi="微软雅黑" w:eastAsia="微软雅黑" w:cs="微软雅黑"/>
          <w:b/>
          <w:sz w:val="24"/>
        </w:rPr>
        <w:t>修改账户行为</w:t>
      </w:r>
      <w:r>
        <w:rPr>
          <w:rFonts w:hint="eastAsia" w:ascii="微软雅黑" w:hAnsi="微软雅黑" w:eastAsia="微软雅黑" w:cs="微软雅黑"/>
          <w:sz w:val="24"/>
        </w:rPr>
        <w:t>：根据停权原因，修改账户行为，确保其符合谷歌的政策。</w:t>
      </w:r>
    </w:p>
    <w:p w14:paraId="031DD1EC">
      <w:pPr>
        <w:numPr>
          <w:ilvl w:val="0"/>
          <w:numId w:val="3"/>
        </w:numPr>
        <w:spacing w:line="272" w:lineRule="auto"/>
        <w:ind w:left="0" w:leftChars="0" w:firstLine="0" w:firstLineChars="0"/>
        <w:rPr>
          <w:rFonts w:hint="eastAsia" w:ascii="微软雅黑" w:hAnsi="微软雅黑" w:eastAsia="微软雅黑" w:cs="微软雅黑"/>
        </w:rPr>
      </w:pPr>
      <w:bookmarkStart w:id="37" w:name="BAgh-1747796754829"/>
      <w:bookmarkEnd w:id="37"/>
      <w:r>
        <w:rPr>
          <w:rFonts w:hint="eastAsia" w:ascii="微软雅黑" w:hAnsi="微软雅黑" w:eastAsia="微软雅黑" w:cs="微软雅黑"/>
          <w:b/>
          <w:sz w:val="24"/>
        </w:rPr>
        <w:t>提交申诉</w:t>
      </w:r>
      <w:r>
        <w:rPr>
          <w:rFonts w:hint="eastAsia" w:ascii="微软雅黑" w:hAnsi="微软雅黑" w:eastAsia="微软雅黑" w:cs="微软雅黑"/>
          <w:sz w:val="24"/>
        </w:rPr>
        <w:t>：如果认为账户被误停权，可以通过以下链接提交申诉：</w:t>
      </w:r>
    </w:p>
    <w:p w14:paraId="7DAC0C7D">
      <w:pPr>
        <w:rPr>
          <w:rFonts w:hint="eastAsia" w:ascii="微软雅黑" w:hAnsi="微软雅黑" w:eastAsia="微软雅黑" w:cs="微软雅黑"/>
        </w:rPr>
      </w:pPr>
      <w:bookmarkStart w:id="38" w:name="rN5U-1747796754831"/>
      <w:bookmarkEnd w:id="38"/>
      <w:r>
        <w:rPr>
          <w:rFonts w:hint="eastAsia" w:ascii="微软雅黑" w:hAnsi="微软雅黑" w:eastAsia="微软雅黑" w:cs="微软雅黑"/>
          <w:sz w:val="24"/>
        </w:rPr>
        <w:t>Google Ads 帐户停权申诉。</w:t>
      </w:r>
    </w:p>
    <w:p w14:paraId="2BA391B6">
      <w:pPr>
        <w:rPr>
          <w:rFonts w:hint="eastAsia" w:ascii="微软雅黑" w:hAnsi="微软雅黑" w:eastAsia="微软雅黑" w:cs="微软雅黑"/>
        </w:rPr>
      </w:pPr>
      <w:bookmarkStart w:id="39" w:name="Pvht-1747797043987"/>
      <w:bookmarkEnd w:id="39"/>
      <w:r>
        <w:rPr>
          <w:rFonts w:hint="eastAsia" w:ascii="微软雅黑" w:hAnsi="微软雅黑" w:eastAsia="微软雅黑" w:cs="微软雅黑"/>
          <w:b/>
          <w:sz w:val="24"/>
        </w:rPr>
        <w:t>4. 谷歌广告超额投放</w:t>
      </w:r>
    </w:p>
    <w:p w14:paraId="5B3AB8C2">
      <w:pPr>
        <w:rPr>
          <w:rFonts w:hint="eastAsia" w:ascii="微软雅黑" w:hAnsi="微软雅黑" w:eastAsia="微软雅黑" w:cs="微软雅黑"/>
        </w:rPr>
      </w:pPr>
      <w:bookmarkStart w:id="40" w:name="M3gW-1747797046293"/>
      <w:bookmarkEnd w:id="40"/>
      <w:r>
        <w:rPr>
          <w:rFonts w:hint="eastAsia" w:ascii="微软雅黑" w:hAnsi="微软雅黑" w:eastAsia="微软雅黑" w:cs="微软雅黑"/>
          <w:b/>
          <w:sz w:val="24"/>
        </w:rPr>
        <w:t>问题描述</w:t>
      </w:r>
    </w:p>
    <w:p w14:paraId="1F433F3E">
      <w:pPr>
        <w:spacing w:line="184" w:lineRule="auto"/>
        <w:rPr>
          <w:rFonts w:hint="eastAsia" w:ascii="微软雅黑" w:hAnsi="微软雅黑" w:eastAsia="微软雅黑" w:cs="微软雅黑"/>
        </w:rPr>
      </w:pPr>
      <w:bookmarkStart w:id="41" w:name="B5sw-1747796770888"/>
      <w:bookmarkEnd w:id="41"/>
      <w:r>
        <w:rPr>
          <w:rFonts w:hint="eastAsia" w:ascii="微软雅黑" w:hAnsi="微软雅黑" w:eastAsia="微软雅黑" w:cs="微软雅黑"/>
          <w:sz w:val="24"/>
        </w:rPr>
        <w:t>超额投放是指广告在短时间内被大量展示，导致广告预算迅速消耗。这可能是由于广告设置不当或竞争对手的恶意点击。主要表现为你充值了3000的预算，谷歌广告在非常短的时间之内（几天）就将这个预算消耗完毕，或者每天的消耗巨大。</w:t>
      </w:r>
    </w:p>
    <w:p w14:paraId="4E4B6341">
      <w:pPr>
        <w:spacing w:line="184" w:lineRule="auto"/>
        <w:rPr>
          <w:rFonts w:hint="eastAsia" w:ascii="微软雅黑" w:hAnsi="微软雅黑" w:eastAsia="微软雅黑" w:cs="微软雅黑"/>
        </w:rPr>
      </w:pPr>
      <w:bookmarkStart w:id="42" w:name="23IS-1747797050414"/>
      <w:bookmarkEnd w:id="42"/>
      <w:r>
        <w:rPr>
          <w:rFonts w:hint="eastAsia" w:ascii="微软雅黑" w:hAnsi="微软雅黑" w:eastAsia="微软雅黑" w:cs="微软雅黑"/>
          <w:sz w:val="24"/>
        </w:rPr>
        <w:t>解决方案</w:t>
      </w:r>
    </w:p>
    <w:p w14:paraId="21F08264">
      <w:pPr>
        <w:numPr>
          <w:ilvl w:val="0"/>
          <w:numId w:val="4"/>
        </w:numPr>
        <w:spacing w:line="272" w:lineRule="auto"/>
        <w:ind w:left="0" w:leftChars="0" w:firstLine="0" w:firstLineChars="0"/>
        <w:rPr>
          <w:rFonts w:hint="eastAsia" w:ascii="微软雅黑" w:hAnsi="微软雅黑" w:eastAsia="微软雅黑" w:cs="微软雅黑"/>
        </w:rPr>
      </w:pPr>
      <w:bookmarkStart w:id="43" w:name="6h1J-1747796770892"/>
      <w:bookmarkEnd w:id="43"/>
      <w:r>
        <w:rPr>
          <w:rFonts w:hint="eastAsia" w:ascii="微软雅黑" w:hAnsi="微软雅黑" w:eastAsia="微软雅黑" w:cs="微软雅黑"/>
          <w:b/>
          <w:sz w:val="24"/>
        </w:rPr>
        <w:t>检查投放限制</w:t>
      </w:r>
      <w:r>
        <w:rPr>
          <w:rFonts w:hint="eastAsia" w:ascii="微软雅黑" w:hAnsi="微软雅黑" w:eastAsia="微软雅黑" w:cs="微软雅黑"/>
          <w:sz w:val="24"/>
        </w:rPr>
        <w:t>：在Google Ads中检查每日预算和投放时间，避免广告在短时间内大量展示。</w:t>
      </w:r>
    </w:p>
    <w:p w14:paraId="065B56BD">
      <w:pPr>
        <w:numPr>
          <w:ilvl w:val="0"/>
          <w:numId w:val="4"/>
        </w:numPr>
        <w:spacing w:line="272" w:lineRule="auto"/>
        <w:ind w:left="0" w:leftChars="0" w:firstLine="0" w:firstLineChars="0"/>
        <w:rPr>
          <w:rFonts w:hint="eastAsia" w:ascii="微软雅黑" w:hAnsi="微软雅黑" w:eastAsia="微软雅黑" w:cs="微软雅黑"/>
        </w:rPr>
      </w:pPr>
      <w:bookmarkStart w:id="44" w:name="Jgpe-1747796770894"/>
      <w:bookmarkEnd w:id="44"/>
      <w:r>
        <w:rPr>
          <w:rFonts w:hint="eastAsia" w:ascii="微软雅黑" w:hAnsi="微软雅黑" w:eastAsia="微软雅黑" w:cs="微软雅黑"/>
          <w:b/>
          <w:sz w:val="24"/>
        </w:rPr>
        <w:t>监控广告表现</w:t>
      </w:r>
      <w:r>
        <w:rPr>
          <w:rFonts w:hint="eastAsia" w:ascii="微软雅黑" w:hAnsi="微软雅黑" w:eastAsia="微软雅黑" w:cs="微软雅黑"/>
          <w:sz w:val="24"/>
        </w:rPr>
        <w:t>：定期监控广告的表现，及时发现异常点击情况。</w:t>
      </w:r>
    </w:p>
    <w:p w14:paraId="0281095D">
      <w:pPr>
        <w:numPr>
          <w:ilvl w:val="0"/>
          <w:numId w:val="4"/>
        </w:numPr>
        <w:spacing w:line="272" w:lineRule="auto"/>
        <w:ind w:left="0" w:leftChars="0" w:firstLine="0" w:firstLineChars="0"/>
        <w:rPr>
          <w:rFonts w:hint="eastAsia" w:ascii="微软雅黑" w:hAnsi="微软雅黑" w:eastAsia="微软雅黑" w:cs="微软雅黑"/>
        </w:rPr>
      </w:pPr>
      <w:bookmarkStart w:id="45" w:name="MNNa-1747796770896"/>
      <w:bookmarkEnd w:id="45"/>
      <w:r>
        <w:rPr>
          <w:rFonts w:hint="eastAsia" w:ascii="微软雅黑" w:hAnsi="微软雅黑" w:eastAsia="微软雅黑" w:cs="微软雅黑"/>
          <w:b/>
          <w:sz w:val="24"/>
        </w:rPr>
        <w:t>联系谷歌支持</w:t>
      </w:r>
      <w:r>
        <w:rPr>
          <w:rFonts w:hint="eastAsia" w:ascii="微软雅黑" w:hAnsi="微软雅黑" w:eastAsia="微软雅黑" w:cs="微软雅黑"/>
          <w:sz w:val="24"/>
        </w:rPr>
        <w:t>：如果怀疑广告被恶意点击，可以通过以下链接联系谷歌支持：超额投放规则。</w:t>
      </w:r>
    </w:p>
    <w:p w14:paraId="603DA44C">
      <w:pPr>
        <w:rPr>
          <w:rFonts w:hint="eastAsia" w:ascii="微软雅黑" w:hAnsi="微软雅黑" w:eastAsia="微软雅黑" w:cs="微软雅黑"/>
        </w:rPr>
      </w:pPr>
      <w:bookmarkStart w:id="46" w:name="Nzke-1747797053831"/>
      <w:bookmarkEnd w:id="46"/>
      <w:r>
        <w:rPr>
          <w:rFonts w:hint="eastAsia" w:ascii="微软雅黑" w:hAnsi="微软雅黑" w:eastAsia="微软雅黑" w:cs="微软雅黑"/>
          <w:b/>
          <w:sz w:val="24"/>
        </w:rPr>
        <w:t>5. 催电子发票</w:t>
      </w:r>
    </w:p>
    <w:p w14:paraId="4A2D3EAD">
      <w:pPr>
        <w:rPr>
          <w:rFonts w:hint="eastAsia" w:ascii="微软雅黑" w:hAnsi="微软雅黑" w:eastAsia="微软雅黑" w:cs="微软雅黑"/>
        </w:rPr>
      </w:pPr>
      <w:bookmarkStart w:id="47" w:name="7ncg-1747796770926"/>
      <w:bookmarkEnd w:id="47"/>
      <w:r>
        <w:rPr>
          <w:rFonts w:hint="eastAsia" w:ascii="微软雅黑" w:hAnsi="微软雅黑" w:eastAsia="微软雅黑" w:cs="微软雅黑"/>
        </w:rPr>
        <w:drawing>
          <wp:inline distT="0" distB="0" distL="0" distR="0">
            <wp:extent cx="5267325" cy="2662555"/>
            <wp:effectExtent l="0" t="0" r="9525" b="4445"/>
            <wp:docPr id="3" name="Drawing 2"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descr="stickPicture.png"/>
                    <pic:cNvPicPr>
                      <a:picLocks noChangeAspect="1"/>
                    </pic:cNvPicPr>
                  </pic:nvPicPr>
                  <pic:blipFill>
                    <a:blip r:embed="rId6"/>
                    <a:stretch>
                      <a:fillRect/>
                    </a:stretch>
                  </pic:blipFill>
                  <pic:spPr>
                    <a:xfrm>
                      <a:off x="0" y="0"/>
                      <a:ext cx="5267325" cy="2662926"/>
                    </a:xfrm>
                    <a:prstGeom prst="rect">
                      <a:avLst/>
                    </a:prstGeom>
                  </pic:spPr>
                </pic:pic>
              </a:graphicData>
            </a:graphic>
          </wp:inline>
        </w:drawing>
      </w:r>
    </w:p>
    <w:p w14:paraId="5C592EDC">
      <w:pPr>
        <w:spacing w:before="0" w:after="0" w:line="240" w:lineRule="auto"/>
        <w:rPr>
          <w:rFonts w:hint="eastAsia" w:ascii="微软雅黑" w:hAnsi="微软雅黑" w:eastAsia="微软雅黑" w:cs="微软雅黑"/>
        </w:rPr>
      </w:pPr>
      <w:bookmarkStart w:id="48" w:name="jD4J-1747796770924"/>
      <w:bookmarkEnd w:id="48"/>
      <w:r>
        <w:rPr>
          <w:rFonts w:hint="eastAsia" w:ascii="微软雅黑" w:hAnsi="微软雅黑" w:eastAsia="微软雅黑" w:cs="微软雅黑"/>
          <w:b/>
          <w:sz w:val="24"/>
        </w:rPr>
        <w:t>问题描述</w:t>
      </w:r>
    </w:p>
    <w:p w14:paraId="4EDB1E1C">
      <w:pPr>
        <w:spacing w:line="184" w:lineRule="auto"/>
        <w:rPr>
          <w:rFonts w:hint="eastAsia" w:ascii="微软雅黑" w:hAnsi="微软雅黑" w:eastAsia="微软雅黑" w:cs="微软雅黑"/>
        </w:rPr>
      </w:pPr>
      <w:bookmarkStart w:id="49" w:name="XN7t-1747796770909"/>
      <w:bookmarkEnd w:id="49"/>
      <w:r>
        <w:rPr>
          <w:rFonts w:hint="eastAsia" w:ascii="微软雅黑" w:hAnsi="微软雅黑" w:eastAsia="微软雅黑" w:cs="微软雅黑"/>
          <w:sz w:val="24"/>
        </w:rPr>
        <w:t>电子发票是谷歌广告账户的重要财务凭证，但在某些情况下，有些小伙伴可能无法及时收到电子发票。我们从上图可以看到这个客户的发票出现了部分月份没有发票的情况。为了解决发票的问题我们建议从两个方面入手：</w:t>
      </w:r>
    </w:p>
    <w:p w14:paraId="1DF5E24B">
      <w:pPr>
        <w:numPr>
          <w:ilvl w:val="0"/>
          <w:numId w:val="5"/>
        </w:numPr>
        <w:spacing w:line="272" w:lineRule="auto"/>
        <w:ind w:left="0" w:leftChars="0" w:firstLine="0" w:firstLineChars="0"/>
        <w:rPr>
          <w:rFonts w:hint="eastAsia" w:ascii="微软雅黑" w:hAnsi="微软雅黑" w:eastAsia="微软雅黑" w:cs="微软雅黑"/>
        </w:rPr>
      </w:pPr>
      <w:bookmarkStart w:id="50" w:name="DDb5-1747796770911"/>
      <w:bookmarkEnd w:id="50"/>
      <w:r>
        <w:rPr>
          <w:rFonts w:hint="eastAsia" w:ascii="微软雅黑" w:hAnsi="微软雅黑" w:eastAsia="微软雅黑" w:cs="微软雅黑"/>
          <w:b/>
          <w:sz w:val="24"/>
        </w:rPr>
        <w:t>检查邮箱设置</w:t>
      </w:r>
      <w:r>
        <w:rPr>
          <w:rFonts w:hint="eastAsia" w:ascii="微软雅黑" w:hAnsi="微软雅黑" w:eastAsia="微软雅黑" w:cs="微软雅黑"/>
          <w:sz w:val="24"/>
        </w:rPr>
        <w:t>：首先，检查邮箱设置，确保没有将谷歌的邮件误判为垃圾邮件。</w:t>
      </w:r>
    </w:p>
    <w:p w14:paraId="2929A9AF">
      <w:pPr>
        <w:numPr>
          <w:ilvl w:val="0"/>
          <w:numId w:val="5"/>
        </w:numPr>
        <w:spacing w:line="272" w:lineRule="auto"/>
        <w:ind w:left="0" w:leftChars="0" w:firstLine="0" w:firstLineChars="0"/>
        <w:rPr>
          <w:rFonts w:hint="eastAsia" w:ascii="微软雅黑" w:hAnsi="微软雅黑" w:eastAsia="微软雅黑" w:cs="微软雅黑"/>
        </w:rPr>
      </w:pPr>
      <w:bookmarkStart w:id="51" w:name="LqHM-1747796770913"/>
      <w:bookmarkEnd w:id="51"/>
      <w:r>
        <w:rPr>
          <w:rFonts w:hint="eastAsia" w:ascii="微软雅黑" w:hAnsi="微软雅黑" w:eastAsia="微软雅黑" w:cs="微软雅黑"/>
          <w:b/>
          <w:sz w:val="24"/>
        </w:rPr>
        <w:t>提交催发票请求</w:t>
      </w:r>
      <w:r>
        <w:rPr>
          <w:rFonts w:hint="eastAsia" w:ascii="微软雅黑" w:hAnsi="微软雅黑" w:eastAsia="微软雅黑" w:cs="微软雅黑"/>
          <w:sz w:val="24"/>
        </w:rPr>
        <w:t>：如果长时间未收到电子发票，可以通过以下链接提交催发票请求：催电子发票。</w:t>
      </w:r>
    </w:p>
    <w:p w14:paraId="5E7B67B4">
      <w:pPr>
        <w:rPr>
          <w:rFonts w:hint="eastAsia" w:ascii="微软雅黑" w:hAnsi="微软雅黑" w:eastAsia="微软雅黑" w:cs="微软雅黑"/>
        </w:rPr>
      </w:pPr>
      <w:bookmarkStart w:id="52" w:name="Ok57-1747796790373"/>
      <w:bookmarkEnd w:id="52"/>
      <w:r>
        <w:rPr>
          <w:rFonts w:hint="eastAsia" w:ascii="微软雅黑" w:hAnsi="微软雅黑" w:eastAsia="微软雅黑" w:cs="微软雅黑"/>
          <w:b/>
          <w:sz w:val="24"/>
        </w:rPr>
        <w:t>6. 广告客户验证问题描述</w:t>
      </w:r>
      <w:r>
        <w:rPr>
          <w:rFonts w:hint="eastAsia" w:ascii="微软雅黑" w:hAnsi="微软雅黑" w:eastAsia="微软雅黑" w:cs="微软雅黑"/>
          <w:color w:val="494949"/>
          <w:sz w:val="24"/>
        </w:rPr>
        <w:t>广告客户验证是谷歌为了确保广告主身份真实性而进行的一项审核。在某些情况下，小伙伴们可能需要提供额外的身份证明文件来证明这个账号的真实所属权。</w:t>
      </w:r>
      <w:r>
        <w:rPr>
          <w:rFonts w:hint="eastAsia" w:ascii="微软雅黑" w:hAnsi="微软雅黑" w:eastAsia="微软雅黑" w:cs="微软雅黑"/>
          <w:b/>
          <w:sz w:val="24"/>
        </w:rPr>
        <w:t>解决方案</w:t>
      </w:r>
      <w:r>
        <w:rPr>
          <w:rFonts w:hint="eastAsia" w:ascii="微软雅黑" w:hAnsi="微软雅黑" w:eastAsia="微软雅黑" w:cs="微软雅黑"/>
          <w:b/>
          <w:color w:val="494949"/>
          <w:sz w:val="24"/>
        </w:rPr>
        <w:t>准备身份证明文件</w:t>
      </w:r>
      <w:r>
        <w:rPr>
          <w:rFonts w:hint="eastAsia" w:ascii="微软雅黑" w:hAnsi="微软雅黑" w:eastAsia="微软雅黑" w:cs="微软雅黑"/>
          <w:color w:val="494949"/>
          <w:sz w:val="24"/>
        </w:rPr>
        <w:t>：根据谷歌的要求，准备相关的身份证明文件。如果是个人的话请准备身份证的正面和背面的照片；如果是企业的话请在准备好身份证明文件的同时准备好这个公司的营业执照。按照谷歌提示的步骤来操作验证。</w:t>
      </w:r>
      <w:r>
        <w:rPr>
          <w:rFonts w:hint="eastAsia" w:ascii="微软雅黑" w:hAnsi="微软雅黑" w:eastAsia="微软雅黑" w:cs="微软雅黑"/>
          <w:b/>
          <w:color w:val="494949"/>
          <w:sz w:val="24"/>
        </w:rPr>
        <w:t>需要注意的是：</w:t>
      </w:r>
      <w:r>
        <w:rPr>
          <w:rFonts w:hint="eastAsia" w:ascii="微软雅黑" w:hAnsi="微软雅黑" w:eastAsia="微软雅黑" w:cs="微软雅黑"/>
          <w:color w:val="494949"/>
          <w:sz w:val="24"/>
        </w:rPr>
        <w:t>验证文件的资料需要和谷歌账号的基本资料完全一致。也就是说如果你注册谷歌账号姓名用的是张三，那么你验证的身份证就一定要是张三，地址也要和谷歌账号的地址完全一致。否则会导致验证失败。</w:t>
      </w:r>
    </w:p>
    <w:p w14:paraId="5C285A2B">
      <w:pPr>
        <w:rPr>
          <w:rFonts w:hint="eastAsia" w:ascii="微软雅黑" w:hAnsi="微软雅黑" w:eastAsia="微软雅黑" w:cs="微软雅黑"/>
        </w:rPr>
      </w:pPr>
      <w:bookmarkStart w:id="53" w:name="fNSy-1747796790557"/>
      <w:bookmarkEnd w:id="53"/>
      <w:r>
        <w:rPr>
          <w:rFonts w:hint="eastAsia" w:ascii="微软雅黑" w:hAnsi="微软雅黑" w:eastAsia="微软雅黑" w:cs="微软雅黑"/>
          <w:b/>
          <w:sz w:val="24"/>
        </w:rPr>
        <w:t>2. 提交验证请求</w:t>
      </w:r>
      <w:r>
        <w:rPr>
          <w:rFonts w:hint="eastAsia" w:ascii="微软雅黑" w:hAnsi="微软雅黑" w:eastAsia="微软雅黑" w:cs="微软雅黑"/>
          <w:sz w:val="24"/>
        </w:rPr>
        <w:t>：通过以下链接提交验证请求：广告客户验证。</w:t>
      </w:r>
      <w:r>
        <w:rPr>
          <w:rFonts w:hint="eastAsia" w:ascii="微软雅黑" w:hAnsi="微软雅黑" w:eastAsia="微软雅黑" w:cs="微软雅黑"/>
          <w:b/>
          <w:sz w:val="24"/>
        </w:rPr>
        <w:t>3. 拨打客服电话</w:t>
      </w:r>
      <w:r>
        <w:rPr>
          <w:rFonts w:hint="eastAsia" w:ascii="微软雅黑" w:hAnsi="微软雅黑" w:eastAsia="微软雅黑" w:cs="微软雅黑"/>
          <w:sz w:val="24"/>
        </w:rPr>
        <w:t>：如果问题仍然没有解决需要快速支持，可以拨打以下的谷歌客服电话：</w:t>
      </w:r>
      <w:r>
        <w:rPr>
          <w:rFonts w:hint="eastAsia" w:ascii="微软雅黑" w:hAnsi="微软雅黑" w:eastAsia="微软雅黑" w:cs="微软雅黑"/>
          <w:color w:val="494949"/>
          <w:sz w:val="24"/>
        </w:rPr>
        <w:t>英语: + 852 3071 0149广东话: + 852 3071 0148普通话: + 86 800 990 9020 / 400 810 0838</w:t>
      </w:r>
    </w:p>
    <w:p w14:paraId="1F15E626">
      <w:pPr>
        <w:rPr>
          <w:rFonts w:hint="eastAsia" w:ascii="微软雅黑" w:hAnsi="微软雅黑" w:eastAsia="微软雅黑" w:cs="微软雅黑"/>
        </w:rPr>
      </w:pPr>
      <w:bookmarkStart w:id="54" w:name="58ka-1747797066051"/>
      <w:bookmarkEnd w:id="54"/>
      <w:r>
        <w:rPr>
          <w:rFonts w:hint="eastAsia" w:ascii="微软雅黑" w:hAnsi="微软雅黑" w:eastAsia="微软雅黑" w:cs="微软雅黑"/>
          <w:b/>
          <w:sz w:val="24"/>
        </w:rPr>
        <w:t>7. 如何在搜索结果中预览和诊断自己的广告</w:t>
      </w:r>
    </w:p>
    <w:p w14:paraId="7110ED35">
      <w:pPr>
        <w:rPr>
          <w:rFonts w:hint="eastAsia" w:ascii="微软雅黑" w:hAnsi="微软雅黑" w:eastAsia="微软雅黑" w:cs="微软雅黑"/>
        </w:rPr>
      </w:pPr>
      <w:bookmarkStart w:id="55" w:name="rj4f-1747797068156"/>
      <w:bookmarkEnd w:id="55"/>
      <w:r>
        <w:rPr>
          <w:rFonts w:hint="eastAsia" w:ascii="微软雅黑" w:hAnsi="微软雅黑" w:eastAsia="微软雅黑" w:cs="微软雅黑"/>
          <w:b/>
          <w:sz w:val="24"/>
        </w:rPr>
        <w:t>问题描述</w:t>
      </w:r>
    </w:p>
    <w:p w14:paraId="736A2298">
      <w:pPr>
        <w:spacing w:line="184" w:lineRule="auto"/>
        <w:rPr>
          <w:rFonts w:hint="eastAsia" w:ascii="微软雅黑" w:hAnsi="微软雅黑" w:eastAsia="微软雅黑" w:cs="微软雅黑"/>
        </w:rPr>
      </w:pPr>
      <w:bookmarkStart w:id="56" w:name="LGri-1747796830583"/>
      <w:bookmarkEnd w:id="56"/>
      <w:r>
        <w:rPr>
          <w:rFonts w:hint="eastAsia" w:ascii="微软雅黑" w:hAnsi="微软雅黑" w:eastAsia="微软雅黑" w:cs="微软雅黑"/>
          <w:sz w:val="24"/>
        </w:rPr>
        <w:t>用户可能希望在广告投放前预览广告在搜索结果中的展示效果，或者在广告投放后诊断广告的表现。</w:t>
      </w:r>
    </w:p>
    <w:p w14:paraId="76221A07">
      <w:pPr>
        <w:spacing w:line="184" w:lineRule="auto"/>
        <w:rPr>
          <w:rFonts w:hint="eastAsia" w:ascii="微软雅黑" w:hAnsi="微软雅黑" w:eastAsia="微软雅黑" w:cs="微软雅黑"/>
        </w:rPr>
      </w:pPr>
      <w:bookmarkStart w:id="57" w:name="zJSL-1747797070695"/>
      <w:bookmarkEnd w:id="57"/>
      <w:r>
        <w:rPr>
          <w:rFonts w:hint="eastAsia" w:ascii="微软雅黑" w:hAnsi="微软雅黑" w:eastAsia="微软雅黑" w:cs="微软雅黑"/>
          <w:b/>
          <w:sz w:val="24"/>
        </w:rPr>
        <w:t>解决方案</w:t>
      </w:r>
    </w:p>
    <w:p w14:paraId="7E644074">
      <w:pPr>
        <w:numPr>
          <w:ilvl w:val="0"/>
          <w:numId w:val="6"/>
        </w:numPr>
        <w:spacing w:line="272" w:lineRule="auto"/>
        <w:ind w:left="0" w:leftChars="0" w:firstLine="0" w:firstLineChars="0"/>
        <w:rPr>
          <w:rFonts w:hint="eastAsia" w:ascii="微软雅黑" w:hAnsi="微软雅黑" w:eastAsia="微软雅黑" w:cs="微软雅黑"/>
        </w:rPr>
      </w:pPr>
      <w:bookmarkStart w:id="90" w:name="_GoBack"/>
      <w:bookmarkEnd w:id="90"/>
      <w:bookmarkStart w:id="58" w:name="6jyv-1747796830587"/>
      <w:bookmarkEnd w:id="58"/>
      <w:r>
        <w:rPr>
          <w:rFonts w:hint="eastAsia" w:ascii="微软雅黑" w:hAnsi="微软雅黑" w:eastAsia="微软雅黑" w:cs="微软雅黑"/>
          <w:b/>
          <w:sz w:val="24"/>
        </w:rPr>
        <w:t>使用广告预览工具</w:t>
      </w:r>
      <w:r>
        <w:rPr>
          <w:rFonts w:hint="eastAsia" w:ascii="微软雅黑" w:hAnsi="微软雅黑" w:eastAsia="微软雅黑" w:cs="微软雅黑"/>
          <w:sz w:val="24"/>
        </w:rPr>
        <w:t>：谷歌提供了广告预览工具，用户可以通过以下链接使用该工具：广告预览和诊断。</w:t>
      </w:r>
    </w:p>
    <w:p w14:paraId="5B503F6A">
      <w:pPr>
        <w:numPr>
          <w:ilvl w:val="0"/>
          <w:numId w:val="6"/>
        </w:numPr>
        <w:spacing w:line="272" w:lineRule="auto"/>
        <w:ind w:left="0" w:leftChars="0" w:firstLine="0" w:firstLineChars="0"/>
        <w:rPr>
          <w:rFonts w:hint="eastAsia" w:ascii="微软雅黑" w:hAnsi="微软雅黑" w:eastAsia="微软雅黑" w:cs="微软雅黑"/>
        </w:rPr>
      </w:pPr>
      <w:bookmarkStart w:id="59" w:name="RjJj-1747796830591"/>
      <w:bookmarkEnd w:id="59"/>
      <w:r>
        <w:rPr>
          <w:rFonts w:hint="eastAsia" w:ascii="微软雅黑" w:hAnsi="微软雅黑" w:eastAsia="微软雅黑" w:cs="微软雅黑"/>
          <w:b/>
          <w:sz w:val="24"/>
        </w:rPr>
        <w:t>分析广告表现</w:t>
      </w:r>
      <w:r>
        <w:rPr>
          <w:rFonts w:hint="eastAsia" w:ascii="微软雅黑" w:hAnsi="微软雅黑" w:eastAsia="微软雅黑" w:cs="微软雅黑"/>
          <w:sz w:val="24"/>
        </w:rPr>
        <w:t>：通过Google Ads的分析工具，查看广告的点击率、转化率等关键指标，诊断广告的表现。</w:t>
      </w:r>
    </w:p>
    <w:p w14:paraId="6C026500">
      <w:pPr>
        <w:spacing w:before="0" w:after="0" w:line="240" w:lineRule="auto"/>
        <w:rPr>
          <w:rFonts w:hint="eastAsia" w:ascii="微软雅黑" w:hAnsi="微软雅黑" w:eastAsia="微软雅黑" w:cs="微软雅黑"/>
        </w:rPr>
      </w:pPr>
      <w:bookmarkStart w:id="60" w:name="363l-1747796830600"/>
      <w:bookmarkEnd w:id="60"/>
      <w:r>
        <w:rPr>
          <w:rFonts w:hint="eastAsia" w:ascii="微软雅黑" w:hAnsi="微软雅黑" w:eastAsia="微软雅黑" w:cs="微软雅黑"/>
          <w:b/>
          <w:sz w:val="24"/>
        </w:rPr>
        <w:t>总结:谷歌广告是一个强大的推广渠道，但在使用过程中可能会遇到各种各样的问题。本文介绍了7个常见的谷歌广告账户问题，并提供了相应的解决方案和谷歌官方联系方式。希望这些信息能帮助大家顺利解决广告账户问题，提升广告投放效果。更多详细内容可参考Google广告帮助中心：Google广告帮助中心。</w:t>
      </w:r>
    </w:p>
    <w:p w14:paraId="72093B99">
      <w:pPr>
        <w:spacing w:before="0" w:after="0" w:line="240" w:lineRule="auto"/>
        <w:rPr>
          <w:rFonts w:hint="eastAsia" w:ascii="微软雅黑" w:hAnsi="微软雅黑" w:eastAsia="微软雅黑" w:cs="微软雅黑"/>
        </w:rPr>
      </w:pPr>
      <w:bookmarkStart w:id="61" w:name="9txQ-1747796846431"/>
      <w:bookmarkEnd w:id="61"/>
      <w:r>
        <w:rPr>
          <w:rFonts w:hint="eastAsia" w:ascii="微软雅黑" w:hAnsi="微软雅黑" w:eastAsia="微软雅黑" w:cs="微软雅黑"/>
          <w:b/>
          <w:sz w:val="24"/>
        </w:rPr>
        <w:t>相关资源链接：</w:t>
      </w:r>
    </w:p>
    <w:p w14:paraId="361E46B7">
      <w:pPr>
        <w:spacing w:line="160" w:lineRule="auto"/>
        <w:rPr>
          <w:rFonts w:hint="eastAsia" w:ascii="微软雅黑" w:hAnsi="微软雅黑" w:eastAsia="微软雅黑" w:cs="微软雅黑"/>
        </w:rPr>
      </w:pPr>
      <w:bookmarkStart w:id="62" w:name="6Gzr-1747796846720"/>
      <w:bookmarkEnd w:id="62"/>
      <w:r>
        <w:rPr>
          <w:rFonts w:hint="eastAsia" w:ascii="微软雅黑" w:hAnsi="微软雅黑" w:eastAsia="微软雅黑" w:cs="微软雅黑"/>
          <w:b/>
          <w:sz w:val="24"/>
        </w:rPr>
        <w:t>Google Ads 相关</w:t>
      </w:r>
    </w:p>
    <w:p w14:paraId="532F399F">
      <w:pPr>
        <w:spacing w:line="160" w:lineRule="auto"/>
        <w:rPr>
          <w:rFonts w:hint="eastAsia" w:ascii="微软雅黑" w:hAnsi="微软雅黑" w:eastAsia="微软雅黑" w:cs="微软雅黑"/>
        </w:rPr>
      </w:pPr>
      <w:bookmarkStart w:id="63" w:name="NYjQ-1747796846724"/>
      <w:bookmarkEnd w:id="63"/>
      <w:r>
        <w:rPr>
          <w:rFonts w:hint="eastAsia" w:ascii="微软雅黑" w:hAnsi="微软雅黑" w:eastAsia="微软雅黑" w:cs="微软雅黑"/>
          <w:b/>
          <w:sz w:val="24"/>
        </w:rPr>
        <w:t>广告拒登申诉：</w:t>
      </w:r>
      <w:r>
        <w:rPr>
          <w:rFonts w:hint="eastAsia" w:ascii="微软雅黑" w:hAnsi="微软雅黑" w:eastAsia="微软雅黑" w:cs="微软雅黑"/>
          <w:sz w:val="24"/>
        </w:rPr>
        <w:t> </w:t>
      </w:r>
    </w:p>
    <w:p w14:paraId="52CFDD60">
      <w:pPr>
        <w:spacing w:line="160" w:lineRule="auto"/>
        <w:rPr>
          <w:rFonts w:hint="eastAsia" w:ascii="微软雅黑" w:hAnsi="微软雅黑" w:eastAsia="微软雅黑" w:cs="微软雅黑"/>
        </w:rPr>
      </w:pPr>
      <w:bookmarkStart w:id="64" w:name="tsYA-1747796846727"/>
      <w:bookmarkEnd w:id="64"/>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"https://support.google.com/adwords/contact/approvals" \h </w:instrText>
      </w:r>
      <w:r>
        <w:rPr>
          <w:rFonts w:hint="eastAsia" w:ascii="微软雅黑" w:hAnsi="微软雅黑" w:eastAsia="微软雅黑" w:cs="微软雅黑"/>
        </w:rPr>
        <w:fldChar w:fldCharType="separate"/>
      </w:r>
      <w:r>
        <w:rPr>
          <w:rFonts w:hint="eastAsia" w:ascii="微软雅黑" w:hAnsi="微软雅黑" w:eastAsia="微软雅黑" w:cs="微软雅黑"/>
          <w:color w:val="003884"/>
          <w:sz w:val="24"/>
        </w:rPr>
        <w:t>https://support.google.com/adwords/contact/approvals</w:t>
      </w:r>
      <w:r>
        <w:rPr>
          <w:rFonts w:hint="eastAsia" w:ascii="微软雅黑" w:hAnsi="微软雅黑" w:eastAsia="微软雅黑" w:cs="微软雅黑"/>
          <w:color w:val="003884"/>
          <w:sz w:val="24"/>
        </w:rPr>
        <w:fldChar w:fldCharType="end"/>
      </w:r>
    </w:p>
    <w:p w14:paraId="3E0CD92D">
      <w:pPr>
        <w:spacing w:line="160" w:lineRule="auto"/>
        <w:rPr>
          <w:rFonts w:hint="eastAsia" w:ascii="微软雅黑" w:hAnsi="微软雅黑" w:eastAsia="微软雅黑" w:cs="微软雅黑"/>
        </w:rPr>
      </w:pPr>
      <w:bookmarkStart w:id="65" w:name="EYM9-1747796846731"/>
      <w:bookmarkEnd w:id="65"/>
      <w:r>
        <w:rPr>
          <w:rFonts w:hint="eastAsia" w:ascii="微软雅黑" w:hAnsi="微软雅黑" w:eastAsia="微软雅黑" w:cs="微软雅黑"/>
          <w:b/>
          <w:sz w:val="24"/>
        </w:rPr>
        <w:t>广告催审：</w:t>
      </w:r>
      <w:r>
        <w:rPr>
          <w:rFonts w:hint="eastAsia" w:ascii="微软雅黑" w:hAnsi="微软雅黑" w:eastAsia="微软雅黑" w:cs="微软雅黑"/>
          <w:sz w:val="24"/>
        </w:rPr>
        <w:t> </w:t>
      </w:r>
    </w:p>
    <w:p w14:paraId="47F1B956">
      <w:pPr>
        <w:spacing w:line="160" w:lineRule="auto"/>
        <w:rPr>
          <w:rFonts w:hint="eastAsia" w:ascii="微软雅黑" w:hAnsi="微软雅黑" w:eastAsia="微软雅黑" w:cs="微软雅黑"/>
        </w:rPr>
      </w:pPr>
      <w:bookmarkStart w:id="66" w:name="ZYhB-1747796846734"/>
      <w:bookmarkEnd w:id="66"/>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"https://support.google.com/adwords/contact/approval_request" \h </w:instrText>
      </w:r>
      <w:r>
        <w:rPr>
          <w:rFonts w:hint="eastAsia" w:ascii="微软雅黑" w:hAnsi="微软雅黑" w:eastAsia="微软雅黑" w:cs="微软雅黑"/>
        </w:rPr>
        <w:fldChar w:fldCharType="separate"/>
      </w:r>
      <w:r>
        <w:rPr>
          <w:rFonts w:hint="eastAsia" w:ascii="微软雅黑" w:hAnsi="微软雅黑" w:eastAsia="微软雅黑" w:cs="微软雅黑"/>
          <w:color w:val="003884"/>
          <w:sz w:val="24"/>
        </w:rPr>
        <w:t>https://support.google.com/adwords/contact/approval_request</w:t>
      </w:r>
      <w:r>
        <w:rPr>
          <w:rFonts w:hint="eastAsia" w:ascii="微软雅黑" w:hAnsi="微软雅黑" w:eastAsia="微软雅黑" w:cs="微软雅黑"/>
          <w:color w:val="003884"/>
          <w:sz w:val="24"/>
        </w:rPr>
        <w:fldChar w:fldCharType="end"/>
      </w:r>
    </w:p>
    <w:p w14:paraId="39D73C88">
      <w:pPr>
        <w:spacing w:line="160" w:lineRule="auto"/>
        <w:rPr>
          <w:rFonts w:hint="eastAsia" w:ascii="微软雅黑" w:hAnsi="微软雅黑" w:eastAsia="微软雅黑" w:cs="微软雅黑"/>
        </w:rPr>
      </w:pPr>
      <w:bookmarkStart w:id="67" w:name="jqXS-1747796846738"/>
      <w:bookmarkEnd w:id="67"/>
      <w:r>
        <w:rPr>
          <w:rFonts w:hint="eastAsia" w:ascii="微软雅黑" w:hAnsi="微软雅黑" w:eastAsia="微软雅黑" w:cs="微软雅黑"/>
          <w:b/>
          <w:sz w:val="24"/>
        </w:rPr>
        <w:t>广告政策查阅：</w:t>
      </w:r>
    </w:p>
    <w:p w14:paraId="07A0F2C9">
      <w:pPr>
        <w:spacing w:line="160" w:lineRule="auto"/>
        <w:rPr>
          <w:rFonts w:hint="eastAsia" w:ascii="微软雅黑" w:hAnsi="微软雅黑" w:eastAsia="微软雅黑" w:cs="微软雅黑"/>
        </w:rPr>
      </w:pPr>
      <w:bookmarkStart w:id="68" w:name="vDtI-1747796846742"/>
      <w:bookmarkEnd w:id="68"/>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"https://support.google.com/adspolicy/answer/6008942?hl=zh-Hans" \h </w:instrText>
      </w:r>
      <w:r>
        <w:rPr>
          <w:rFonts w:hint="eastAsia" w:ascii="微软雅黑" w:hAnsi="微软雅黑" w:eastAsia="微软雅黑" w:cs="微软雅黑"/>
        </w:rPr>
        <w:fldChar w:fldCharType="separate"/>
      </w:r>
      <w:r>
        <w:rPr>
          <w:rFonts w:hint="eastAsia" w:ascii="微软雅黑" w:hAnsi="微软雅黑" w:eastAsia="微软雅黑" w:cs="微软雅黑"/>
          <w:color w:val="003884"/>
          <w:sz w:val="24"/>
        </w:rPr>
        <w:t>https://support.google.com/adspolicy/answer/6008942?hl=zh-Hans</w:t>
      </w:r>
      <w:r>
        <w:rPr>
          <w:rFonts w:hint="eastAsia" w:ascii="微软雅黑" w:hAnsi="微软雅黑" w:eastAsia="微软雅黑" w:cs="微软雅黑"/>
          <w:color w:val="003884"/>
          <w:sz w:val="24"/>
        </w:rPr>
        <w:fldChar w:fldCharType="end"/>
      </w:r>
    </w:p>
    <w:p w14:paraId="44F6884D">
      <w:pPr>
        <w:spacing w:line="160" w:lineRule="auto"/>
        <w:rPr>
          <w:rFonts w:hint="eastAsia" w:ascii="微软雅黑" w:hAnsi="微软雅黑" w:eastAsia="微软雅黑" w:cs="微软雅黑"/>
        </w:rPr>
      </w:pPr>
      <w:bookmarkStart w:id="69" w:name="Bf3J-1747796846746"/>
      <w:bookmarkEnd w:id="69"/>
      <w:r>
        <w:rPr>
          <w:rFonts w:hint="eastAsia" w:ascii="微软雅黑" w:hAnsi="微软雅黑" w:eastAsia="微软雅黑" w:cs="微软雅黑"/>
          <w:b/>
          <w:sz w:val="24"/>
        </w:rPr>
        <w:t>Google Ads 账户停权申诉：</w:t>
      </w:r>
      <w:r>
        <w:rPr>
          <w:rFonts w:hint="eastAsia" w:ascii="微软雅黑" w:hAnsi="微软雅黑" w:eastAsia="微软雅黑" w:cs="微软雅黑"/>
          <w:sz w:val="24"/>
        </w:rPr>
        <w:t> </w:t>
      </w:r>
    </w:p>
    <w:p w14:paraId="75F44181">
      <w:pPr>
        <w:spacing w:line="160" w:lineRule="auto"/>
        <w:rPr>
          <w:rFonts w:hint="eastAsia" w:ascii="微软雅黑" w:hAnsi="微软雅黑" w:eastAsia="微软雅黑" w:cs="微软雅黑"/>
        </w:rPr>
      </w:pPr>
      <w:bookmarkStart w:id="70" w:name="YFxt-1747796846749"/>
      <w:bookmarkEnd w:id="70"/>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"https://support.google.com/adwords/contact/pf_suspended" \h </w:instrText>
      </w:r>
      <w:r>
        <w:rPr>
          <w:rFonts w:hint="eastAsia" w:ascii="微软雅黑" w:hAnsi="微软雅黑" w:eastAsia="微软雅黑" w:cs="微软雅黑"/>
        </w:rPr>
        <w:fldChar w:fldCharType="separate"/>
      </w:r>
      <w:r>
        <w:rPr>
          <w:rFonts w:hint="eastAsia" w:ascii="微软雅黑" w:hAnsi="微软雅黑" w:eastAsia="微软雅黑" w:cs="微软雅黑"/>
          <w:color w:val="003884"/>
          <w:sz w:val="24"/>
        </w:rPr>
        <w:t>https://support.google.com/adwords/contact/pf_suspended</w:t>
      </w:r>
      <w:r>
        <w:rPr>
          <w:rFonts w:hint="eastAsia" w:ascii="微软雅黑" w:hAnsi="微软雅黑" w:eastAsia="微软雅黑" w:cs="微软雅黑"/>
          <w:color w:val="003884"/>
          <w:sz w:val="24"/>
        </w:rPr>
        <w:fldChar w:fldCharType="end"/>
      </w:r>
    </w:p>
    <w:p w14:paraId="313E1AA3">
      <w:pPr>
        <w:spacing w:line="160" w:lineRule="auto"/>
        <w:rPr>
          <w:rFonts w:hint="eastAsia" w:ascii="微软雅黑" w:hAnsi="微软雅黑" w:eastAsia="微软雅黑" w:cs="微软雅黑"/>
        </w:rPr>
      </w:pPr>
      <w:bookmarkStart w:id="71" w:name="C6aK-1747796846753"/>
      <w:bookmarkEnd w:id="71"/>
      <w:r>
        <w:rPr>
          <w:rFonts w:hint="eastAsia" w:ascii="微软雅黑" w:hAnsi="微软雅黑" w:eastAsia="微软雅黑" w:cs="微软雅黑"/>
          <w:b/>
          <w:sz w:val="24"/>
        </w:rPr>
        <w:t>超额投放规则：</w:t>
      </w:r>
    </w:p>
    <w:p w14:paraId="61AA781F">
      <w:pPr>
        <w:spacing w:line="160" w:lineRule="auto"/>
        <w:rPr>
          <w:rFonts w:hint="eastAsia" w:ascii="微软雅黑" w:hAnsi="微软雅黑" w:eastAsia="微软雅黑" w:cs="微软雅黑"/>
        </w:rPr>
      </w:pPr>
      <w:bookmarkStart w:id="72" w:name="dSgD-1747796846756"/>
      <w:bookmarkEnd w:id="72"/>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"https://support.google.com/google-ads/answer/1704443?visit_id=637482643813166867-2250073965&amp;rd=1" \h </w:instrText>
      </w:r>
      <w:r>
        <w:rPr>
          <w:rFonts w:hint="eastAsia" w:ascii="微软雅黑" w:hAnsi="微软雅黑" w:eastAsia="微软雅黑" w:cs="微软雅黑"/>
        </w:rPr>
        <w:fldChar w:fldCharType="separate"/>
      </w:r>
      <w:r>
        <w:rPr>
          <w:rFonts w:hint="eastAsia" w:ascii="微软雅黑" w:hAnsi="微软雅黑" w:eastAsia="微软雅黑" w:cs="微软雅黑"/>
          <w:color w:val="003884"/>
          <w:sz w:val="24"/>
        </w:rPr>
        <w:t>https://support.google.com/google-ads/answer/1704443?visit_id=637482643813166867-2250073965&amp;rd=1</w:t>
      </w:r>
      <w:r>
        <w:rPr>
          <w:rFonts w:hint="eastAsia" w:ascii="微软雅黑" w:hAnsi="微软雅黑" w:eastAsia="微软雅黑" w:cs="微软雅黑"/>
          <w:color w:val="003884"/>
          <w:sz w:val="24"/>
        </w:rPr>
        <w:fldChar w:fldCharType="end"/>
      </w:r>
    </w:p>
    <w:p w14:paraId="0B4735DE">
      <w:pPr>
        <w:spacing w:line="160" w:lineRule="auto"/>
        <w:rPr>
          <w:rFonts w:hint="eastAsia" w:ascii="微软雅黑" w:hAnsi="微软雅黑" w:eastAsia="微软雅黑" w:cs="微软雅黑"/>
        </w:rPr>
      </w:pPr>
      <w:bookmarkStart w:id="73" w:name="FNir-1747796846760"/>
      <w:bookmarkEnd w:id="73"/>
      <w:r>
        <w:rPr>
          <w:rFonts w:hint="eastAsia" w:ascii="微软雅黑" w:hAnsi="微软雅黑" w:eastAsia="微软雅黑" w:cs="微软雅黑"/>
          <w:b/>
          <w:sz w:val="24"/>
        </w:rPr>
        <w:t>催电子发票：</w:t>
      </w:r>
    </w:p>
    <w:p w14:paraId="02D37E25">
      <w:pPr>
        <w:spacing w:line="160" w:lineRule="auto"/>
        <w:rPr>
          <w:rFonts w:hint="eastAsia" w:ascii="微软雅黑" w:hAnsi="微软雅黑" w:eastAsia="微软雅黑" w:cs="微软雅黑"/>
        </w:rPr>
      </w:pPr>
      <w:bookmarkStart w:id="74" w:name="NWwe-1747796846764"/>
      <w:bookmarkEnd w:id="74"/>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"https://support.google.com/google-ads/contact/billing_cn?authuser=0" \h </w:instrText>
      </w:r>
      <w:r>
        <w:rPr>
          <w:rFonts w:hint="eastAsia" w:ascii="微软雅黑" w:hAnsi="微软雅黑" w:eastAsia="微软雅黑" w:cs="微软雅黑"/>
        </w:rPr>
        <w:fldChar w:fldCharType="separate"/>
      </w:r>
      <w:r>
        <w:rPr>
          <w:rFonts w:hint="eastAsia" w:ascii="微软雅黑" w:hAnsi="微软雅黑" w:eastAsia="微软雅黑" w:cs="微软雅黑"/>
          <w:color w:val="003884"/>
          <w:sz w:val="24"/>
        </w:rPr>
        <w:t>https://support.google.com/google-ads/contact/billing_cn?authuser=0</w:t>
      </w:r>
      <w:r>
        <w:rPr>
          <w:rFonts w:hint="eastAsia" w:ascii="微软雅黑" w:hAnsi="微软雅黑" w:eastAsia="微软雅黑" w:cs="微软雅黑"/>
          <w:color w:val="003884"/>
          <w:sz w:val="24"/>
        </w:rPr>
        <w:fldChar w:fldCharType="end"/>
      </w:r>
    </w:p>
    <w:p w14:paraId="6C22E7EB">
      <w:pPr>
        <w:spacing w:line="160" w:lineRule="auto"/>
        <w:rPr>
          <w:rFonts w:hint="eastAsia" w:ascii="微软雅黑" w:hAnsi="微软雅黑" w:eastAsia="微软雅黑" w:cs="微软雅黑"/>
        </w:rPr>
      </w:pPr>
      <w:bookmarkStart w:id="75" w:name="VYVq-1747796846768"/>
      <w:bookmarkEnd w:id="75"/>
      <w:r>
        <w:rPr>
          <w:rFonts w:hint="eastAsia" w:ascii="微软雅黑" w:hAnsi="微软雅黑" w:eastAsia="微软雅黑" w:cs="微软雅黑"/>
          <w:b/>
          <w:sz w:val="24"/>
        </w:rPr>
        <w:t>广告客户验证：</w:t>
      </w:r>
    </w:p>
    <w:p w14:paraId="23A23C29">
      <w:pPr>
        <w:spacing w:line="160" w:lineRule="auto"/>
        <w:rPr>
          <w:rFonts w:hint="eastAsia" w:ascii="微软雅黑" w:hAnsi="微软雅黑" w:eastAsia="微软雅黑" w:cs="微软雅黑"/>
        </w:rPr>
      </w:pPr>
      <w:bookmarkStart w:id="76" w:name="1n0X-1747796846772"/>
      <w:bookmarkEnd w:id="76"/>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"https://support.google.com/google-ads/gethelp" \h </w:instrText>
      </w:r>
      <w:r>
        <w:rPr>
          <w:rFonts w:hint="eastAsia" w:ascii="微软雅黑" w:hAnsi="微软雅黑" w:eastAsia="微软雅黑" w:cs="微软雅黑"/>
        </w:rPr>
        <w:fldChar w:fldCharType="separate"/>
      </w:r>
      <w:r>
        <w:rPr>
          <w:rFonts w:hint="eastAsia" w:ascii="微软雅黑" w:hAnsi="微软雅黑" w:eastAsia="微软雅黑" w:cs="微软雅黑"/>
          <w:color w:val="003884"/>
          <w:sz w:val="24"/>
        </w:rPr>
        <w:t>https://support.google.com/google-ads/gethelp</w:t>
      </w:r>
      <w:r>
        <w:rPr>
          <w:rFonts w:hint="eastAsia" w:ascii="微软雅黑" w:hAnsi="微软雅黑" w:eastAsia="微软雅黑" w:cs="微软雅黑"/>
          <w:color w:val="003884"/>
          <w:sz w:val="24"/>
        </w:rPr>
        <w:fldChar w:fldCharType="end"/>
      </w:r>
      <w:r>
        <w:rPr>
          <w:rFonts w:hint="eastAsia" w:ascii="微软雅黑" w:hAnsi="微软雅黑" w:eastAsia="微软雅黑" w:cs="微软雅黑"/>
          <w:sz w:val="24"/>
        </w:rPr>
        <w:t>拨打客服电话</w:t>
      </w:r>
    </w:p>
    <w:p w14:paraId="20E721AC">
      <w:pPr>
        <w:spacing w:line="160" w:lineRule="auto"/>
        <w:rPr>
          <w:rFonts w:hint="eastAsia" w:ascii="微软雅黑" w:hAnsi="微软雅黑" w:eastAsia="微软雅黑" w:cs="微软雅黑"/>
        </w:rPr>
      </w:pPr>
      <w:bookmarkStart w:id="77" w:name="p3CE-1747796846778"/>
      <w:bookmarkEnd w:id="77"/>
      <w:r>
        <w:rPr>
          <w:rFonts w:hint="eastAsia" w:ascii="微软雅黑" w:hAnsi="微软雅黑" w:eastAsia="微软雅黑" w:cs="微软雅黑"/>
          <w:b/>
          <w:sz w:val="24"/>
        </w:rPr>
        <w:t>Google致电专用热线，以获得快速支持：</w:t>
      </w:r>
    </w:p>
    <w:p w14:paraId="7CEE0EAF">
      <w:pPr>
        <w:spacing w:line="160" w:lineRule="auto"/>
        <w:rPr>
          <w:rFonts w:hint="eastAsia" w:ascii="微软雅黑" w:hAnsi="微软雅黑" w:eastAsia="微软雅黑" w:cs="微软雅黑"/>
        </w:rPr>
      </w:pPr>
      <w:bookmarkStart w:id="78" w:name="hZB0-1747796846782"/>
      <w:bookmarkEnd w:id="78"/>
      <w:r>
        <w:rPr>
          <w:rFonts w:hint="eastAsia" w:ascii="微软雅黑" w:hAnsi="微软雅黑" w:eastAsia="微软雅黑" w:cs="微软雅黑"/>
          <w:sz w:val="24"/>
        </w:rPr>
        <w:t>周一至周五 9:30 am - 6:00 pm</w:t>
      </w:r>
    </w:p>
    <w:p w14:paraId="697BB1DA">
      <w:pPr>
        <w:spacing w:line="160" w:lineRule="auto"/>
        <w:rPr>
          <w:rFonts w:hint="eastAsia" w:ascii="微软雅黑" w:hAnsi="微软雅黑" w:eastAsia="微软雅黑" w:cs="微软雅黑"/>
        </w:rPr>
      </w:pPr>
      <w:bookmarkStart w:id="79" w:name="mJYN-1747796846786"/>
      <w:bookmarkEnd w:id="79"/>
      <w:r>
        <w:rPr>
          <w:rFonts w:hint="eastAsia" w:ascii="微软雅黑" w:hAnsi="微软雅黑" w:eastAsia="微软雅黑" w:cs="微软雅黑"/>
          <w:sz w:val="24"/>
        </w:rPr>
        <w:t>英语: + 852 3071 0149</w:t>
      </w:r>
    </w:p>
    <w:p w14:paraId="78531D5C">
      <w:pPr>
        <w:spacing w:line="160" w:lineRule="auto"/>
        <w:rPr>
          <w:rFonts w:hint="eastAsia" w:ascii="微软雅黑" w:hAnsi="微软雅黑" w:eastAsia="微软雅黑" w:cs="微软雅黑"/>
        </w:rPr>
      </w:pPr>
      <w:bookmarkStart w:id="80" w:name="YhD8-1747796846790"/>
      <w:bookmarkEnd w:id="80"/>
      <w:r>
        <w:rPr>
          <w:rFonts w:hint="eastAsia" w:ascii="微软雅黑" w:hAnsi="微软雅黑" w:eastAsia="微软雅黑" w:cs="微软雅黑"/>
          <w:sz w:val="24"/>
        </w:rPr>
        <w:t>广东话: + 852 3071 0148</w:t>
      </w:r>
    </w:p>
    <w:p w14:paraId="536AC709">
      <w:pPr>
        <w:spacing w:line="160" w:lineRule="auto"/>
        <w:rPr>
          <w:rFonts w:hint="eastAsia" w:ascii="微软雅黑" w:hAnsi="微软雅黑" w:eastAsia="微软雅黑" w:cs="微软雅黑"/>
        </w:rPr>
      </w:pPr>
      <w:bookmarkStart w:id="81" w:name="8d27-1747796846794"/>
      <w:bookmarkEnd w:id="81"/>
      <w:r>
        <w:rPr>
          <w:rFonts w:hint="eastAsia" w:ascii="微软雅黑" w:hAnsi="微软雅黑" w:eastAsia="微软雅黑" w:cs="微软雅黑"/>
          <w:sz w:val="24"/>
        </w:rPr>
        <w:t>普通话: + 86 800 990 9020 / 400 810 0838</w:t>
      </w:r>
    </w:p>
    <w:p w14:paraId="36D4E714">
      <w:pPr>
        <w:spacing w:line="160" w:lineRule="auto"/>
        <w:rPr>
          <w:rFonts w:hint="eastAsia" w:ascii="微软雅黑" w:hAnsi="微软雅黑" w:eastAsia="微软雅黑" w:cs="微软雅黑"/>
        </w:rPr>
      </w:pPr>
      <w:bookmarkStart w:id="82" w:name="Sb7P-1747796846800"/>
      <w:bookmarkEnd w:id="82"/>
      <w:r>
        <w:rPr>
          <w:rFonts w:hint="eastAsia" w:ascii="微软雅黑" w:hAnsi="微软雅黑" w:eastAsia="微软雅黑" w:cs="微软雅黑"/>
          <w:b/>
          <w:sz w:val="24"/>
        </w:rPr>
        <w:t>如何在搜索结果中预览和诊断自己的广告：</w:t>
      </w:r>
    </w:p>
    <w:p w14:paraId="0D519EDD">
      <w:pPr>
        <w:spacing w:line="160" w:lineRule="auto"/>
        <w:rPr>
          <w:rFonts w:hint="eastAsia" w:ascii="微软雅黑" w:hAnsi="微软雅黑" w:eastAsia="微软雅黑" w:cs="微软雅黑"/>
        </w:rPr>
      </w:pPr>
      <w:bookmarkStart w:id="83" w:name="fofS-1747796846803"/>
      <w:bookmarkEnd w:id="83"/>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"https://support.google.com/google-ads/answer/148778?hl=zh-Hans" \h </w:instrText>
      </w:r>
      <w:r>
        <w:rPr>
          <w:rFonts w:hint="eastAsia" w:ascii="微软雅黑" w:hAnsi="微软雅黑" w:eastAsia="微软雅黑" w:cs="微软雅黑"/>
        </w:rPr>
        <w:fldChar w:fldCharType="separate"/>
      </w:r>
      <w:r>
        <w:rPr>
          <w:rFonts w:hint="eastAsia" w:ascii="微软雅黑" w:hAnsi="微软雅黑" w:eastAsia="微软雅黑" w:cs="微软雅黑"/>
          <w:color w:val="003884"/>
          <w:sz w:val="24"/>
        </w:rPr>
        <w:t>https://support.google.com/google-ads/answer/148778?hl=zh-Hans</w:t>
      </w:r>
      <w:r>
        <w:rPr>
          <w:rFonts w:hint="eastAsia" w:ascii="微软雅黑" w:hAnsi="微软雅黑" w:eastAsia="微软雅黑" w:cs="微软雅黑"/>
          <w:color w:val="003884"/>
          <w:sz w:val="24"/>
        </w:rPr>
        <w:fldChar w:fldCharType="end"/>
      </w:r>
    </w:p>
    <w:p w14:paraId="20F2B35F">
      <w:pPr>
        <w:spacing w:line="160" w:lineRule="auto"/>
        <w:rPr>
          <w:rFonts w:hint="eastAsia" w:ascii="微软雅黑" w:hAnsi="微软雅黑" w:eastAsia="微软雅黑" w:cs="微软雅黑"/>
        </w:rPr>
      </w:pPr>
      <w:bookmarkStart w:id="84" w:name="ZAqq-1747796846807"/>
      <w:bookmarkEnd w:id="84"/>
      <w:r>
        <w:rPr>
          <w:rFonts w:hint="eastAsia" w:ascii="微软雅黑" w:hAnsi="微软雅黑" w:eastAsia="微软雅黑" w:cs="微软雅黑"/>
          <w:sz w:val="24"/>
        </w:rPr>
        <w:t>更多详细内容可参考Google广告帮助中心：</w:t>
      </w:r>
    </w:p>
    <w:p w14:paraId="6600B779">
      <w:pPr>
        <w:spacing w:line="160" w:lineRule="auto"/>
        <w:rPr>
          <w:rFonts w:hint="eastAsia" w:ascii="微软雅黑" w:hAnsi="微软雅黑" w:eastAsia="微软雅黑" w:cs="微软雅黑"/>
        </w:rPr>
      </w:pPr>
      <w:bookmarkStart w:id="85" w:name="0K2F-1747796846810"/>
      <w:bookmarkEnd w:id="85"/>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"https://support.google.com/google-ads/?hl=zh-Hans#topic=9803759" \h </w:instrText>
      </w:r>
      <w:r>
        <w:rPr>
          <w:rFonts w:hint="eastAsia" w:ascii="微软雅黑" w:hAnsi="微软雅黑" w:eastAsia="微软雅黑" w:cs="微软雅黑"/>
        </w:rPr>
        <w:fldChar w:fldCharType="separate"/>
      </w:r>
      <w:r>
        <w:rPr>
          <w:rFonts w:hint="eastAsia" w:ascii="微软雅黑" w:hAnsi="微软雅黑" w:eastAsia="微软雅黑" w:cs="微软雅黑"/>
          <w:color w:val="003884"/>
          <w:sz w:val="24"/>
        </w:rPr>
        <w:t>https://support.google.com/google-ads/?hl=zh-Hans#topic=9803759</w:t>
      </w:r>
      <w:r>
        <w:rPr>
          <w:rFonts w:hint="eastAsia" w:ascii="微软雅黑" w:hAnsi="微软雅黑" w:eastAsia="微软雅黑" w:cs="微软雅黑"/>
          <w:color w:val="003884"/>
          <w:sz w:val="24"/>
        </w:rPr>
        <w:fldChar w:fldCharType="end"/>
      </w:r>
    </w:p>
    <w:p w14:paraId="34452681">
      <w:pPr>
        <w:spacing w:before="0" w:after="0" w:line="240" w:lineRule="auto"/>
        <w:rPr>
          <w:rFonts w:hint="eastAsia" w:ascii="微软雅黑" w:hAnsi="微软雅黑" w:eastAsia="微软雅黑" w:cs="微软雅黑"/>
        </w:rPr>
      </w:pPr>
      <w:bookmarkStart w:id="86" w:name="C0mL-1747796830601"/>
      <w:bookmarkEnd w:id="86"/>
    </w:p>
    <w:p w14:paraId="0662223C">
      <w:pPr>
        <w:spacing w:before="0" w:after="0" w:line="240" w:lineRule="auto"/>
        <w:rPr>
          <w:rFonts w:hint="eastAsia" w:ascii="微软雅黑" w:hAnsi="微软雅黑" w:eastAsia="微软雅黑" w:cs="微软雅黑"/>
        </w:rPr>
      </w:pPr>
      <w:bookmarkStart w:id="87" w:name="GGWZ-1747796770925"/>
      <w:bookmarkEnd w:id="87"/>
    </w:p>
    <w:p w14:paraId="4D661F5D">
      <w:pPr>
        <w:spacing w:before="0" w:after="0" w:line="240" w:lineRule="auto"/>
        <w:rPr>
          <w:rFonts w:hint="eastAsia" w:ascii="微软雅黑" w:hAnsi="微软雅黑" w:eastAsia="微软雅黑" w:cs="微软雅黑"/>
        </w:rPr>
      </w:pPr>
      <w:bookmarkStart w:id="88" w:name="p6um-1747796754837"/>
      <w:bookmarkEnd w:id="88"/>
    </w:p>
    <w:p w14:paraId="3F01EC8C">
      <w:pPr>
        <w:spacing w:before="0" w:after="0" w:line="240" w:lineRule="auto"/>
        <w:rPr>
          <w:rFonts w:hint="eastAsia" w:ascii="微软雅黑" w:hAnsi="微软雅黑" w:eastAsia="微软雅黑" w:cs="微软雅黑"/>
        </w:rPr>
      </w:pPr>
      <w:bookmarkStart w:id="89" w:name="EKfr-1747796706125"/>
      <w:bookmarkEnd w:id="89"/>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134F42E"/>
    <w:multiLevelType w:val="singleLevel"/>
    <w:tmpl w:val="C134F42E"/>
    <w:lvl w:ilvl="0" w:tentative="0">
      <w:start w:val="1"/>
      <w:numFmt w:val="bullet"/>
      <w:lvlText w:val=""/>
      <w:lvlJc w:val="left"/>
      <w:pPr>
        <w:ind w:left="420" w:hanging="420"/>
      </w:pPr>
      <w:rPr>
        <w:rFonts w:hint="default" w:ascii="Wingdings" w:hAnsi="Wingdings"/>
      </w:rPr>
    </w:lvl>
  </w:abstractNum>
  <w:abstractNum w:abstractNumId="1">
    <w:nsid w:val="FE168104"/>
    <w:multiLevelType w:val="singleLevel"/>
    <w:tmpl w:val="FE168104"/>
    <w:lvl w:ilvl="0" w:tentative="0">
      <w:start w:val="1"/>
      <w:numFmt w:val="bullet"/>
      <w:lvlText w:val=""/>
      <w:lvlJc w:val="left"/>
      <w:pPr>
        <w:ind w:left="420" w:hanging="420"/>
      </w:pPr>
      <w:rPr>
        <w:rFonts w:hint="default" w:ascii="Wingdings" w:hAnsi="Wingdings"/>
      </w:rPr>
    </w:lvl>
  </w:abstractNum>
  <w:abstractNum w:abstractNumId="2">
    <w:nsid w:val="0B8A5D40"/>
    <w:multiLevelType w:val="singleLevel"/>
    <w:tmpl w:val="0B8A5D40"/>
    <w:lvl w:ilvl="0" w:tentative="0">
      <w:start w:val="1"/>
      <w:numFmt w:val="bullet"/>
      <w:lvlText w:val=""/>
      <w:lvlJc w:val="left"/>
      <w:pPr>
        <w:ind w:left="420" w:hanging="420"/>
      </w:pPr>
      <w:rPr>
        <w:rFonts w:hint="default" w:ascii="Wingdings" w:hAnsi="Wingdings"/>
      </w:rPr>
    </w:lvl>
  </w:abstractNum>
  <w:abstractNum w:abstractNumId="3">
    <w:nsid w:val="5F0054FA"/>
    <w:multiLevelType w:val="singleLevel"/>
    <w:tmpl w:val="5F0054FA"/>
    <w:lvl w:ilvl="0" w:tentative="0">
      <w:start w:val="1"/>
      <w:numFmt w:val="bullet"/>
      <w:lvlText w:val=""/>
      <w:lvlJc w:val="left"/>
      <w:pPr>
        <w:ind w:left="420" w:hanging="420"/>
      </w:pPr>
      <w:rPr>
        <w:rFonts w:hint="default" w:ascii="Wingdings" w:hAnsi="Wingdings"/>
      </w:rPr>
    </w:lvl>
  </w:abstractNum>
  <w:abstractNum w:abstractNumId="4">
    <w:nsid w:val="75829A3D"/>
    <w:multiLevelType w:val="singleLevel"/>
    <w:tmpl w:val="75829A3D"/>
    <w:lvl w:ilvl="0" w:tentative="0">
      <w:start w:val="1"/>
      <w:numFmt w:val="bullet"/>
      <w:lvlText w:val=""/>
      <w:lvlJc w:val="left"/>
      <w:pPr>
        <w:ind w:left="420" w:hanging="420"/>
      </w:pPr>
      <w:rPr>
        <w:rFonts w:hint="default" w:ascii="Wingdings" w:hAnsi="Wingdings"/>
      </w:rPr>
    </w:lvl>
  </w:abstractNum>
  <w:abstractNum w:abstractNumId="5">
    <w:nsid w:val="7B865B52"/>
    <w:multiLevelType w:val="singleLevel"/>
    <w:tmpl w:val="7B865B52"/>
    <w:lvl w:ilvl="0" w:tentative="0">
      <w:start w:val="1"/>
      <w:numFmt w:val="bullet"/>
      <w:lvlText w:val=""/>
      <w:lvlJc w:val="left"/>
      <w:pPr>
        <w:ind w:left="420" w:hanging="420"/>
      </w:pPr>
      <w:rPr>
        <w:rFonts w:hint="default" w:ascii="Wingdings" w:hAnsi="Wingdings"/>
      </w:rPr>
    </w:lvl>
  </w:abstractNum>
  <w:num w:numId="1">
    <w:abstractNumId w:val="2"/>
  </w:num>
  <w:num w:numId="2">
    <w:abstractNumId w:val="0"/>
  </w:num>
  <w:num w:numId="3">
    <w:abstractNumId w:val="3"/>
  </w:num>
  <w:num w:numId="4">
    <w:abstractNumId w:val="1"/>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splitPgBreakAndParaMark/>
    <w:compatSetting w:name="compatibilityMode" w:uri="http://schemas.microsoft.com/office/word" w:val="12"/>
  </w:compat>
  <w:rsids>
    <w:rsidRoot w:val="00000000"/>
    <w:rsid w:val="49A6338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2079</Words>
  <Characters>2812</Characters>
  <TotalTime>0</TotalTime>
  <ScaleCrop>false</ScaleCrop>
  <LinksUpToDate>false</LinksUpToDate>
  <CharactersWithSpaces>2886</CharactersWithSpaces>
  <Application>WPS Office_12.1.0.21171_F1E327BC-269C-435d-A152-05C5408002CA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2025-05-21T03:11:00Z</dcterms:created>
  <dc:creator>Apache POI</dc:creator>
  <cp:lastModifiedBy>小虎牙</cp:lastModifiedBy>
  <dcterms:modified xsi:type="dcterms:W3CDTF">2025-05-21T03:12:25Z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eyJoZGlkIjoiZjJkNDNmZWU0OTVkMTlmYWFlYTg2MmVkODlkNTU1MzgiLCJ1c2VySWQiOiI0MzM3MzA5MzAifQ==</vt:lpwstr>
  </property>
  <property fmtid="{D5CDD505-2E9C-101B-9397-08002B2CF9AE}" pid="3" name="KSOProductBuildVer">
    <vt:lpwstr>2052-12.1.0.21171</vt:lpwstr>
  </property>
  <property fmtid="{D5CDD505-2E9C-101B-9397-08002B2CF9AE}" pid="4" name="ICV">
    <vt:lpwstr>3EC9C084DB5047D0A2B109AFAAB28FE7_12</vt:lpwstr>
  </property>
</Properties>
</file>