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0222D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  <w:highlight w:val="none"/>
        </w:rPr>
        <w:t>Google PPC广告入门指南（理论篇）</w:t>
      </w:r>
    </w:p>
    <w:p w14:paraId="63BF1BB9">
      <w:pPr>
        <w:rPr>
          <w:rFonts w:hint="eastAsia" w:ascii="微软雅黑" w:hAnsi="微软雅黑" w:eastAsia="微软雅黑" w:cs="微软雅黑"/>
          <w:highlight w:val="none"/>
        </w:rPr>
      </w:pPr>
      <w:bookmarkStart w:id="1" w:name="zbvu-1743581651389"/>
      <w:bookmarkEnd w:id="1"/>
      <w:r>
        <w:rPr>
          <w:rFonts w:hint="eastAsia" w:ascii="微软雅黑" w:hAnsi="微软雅黑" w:eastAsia="微软雅黑" w:cs="微软雅黑"/>
          <w:b/>
          <w:color w:val="000000"/>
          <w:sz w:val="30"/>
          <w:highlight w:val="none"/>
        </w:rPr>
        <w:t>一、理解PPC模型与竞价机制</w:t>
      </w:r>
    </w:p>
    <w:p w14:paraId="0C1EC905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" w:name="eoiC-1743581672534"/>
      <w:bookmarkEnd w:id="2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1.什么是PPC模型？</w:t>
      </w:r>
    </w:p>
    <w:p w14:paraId="5CBE91A2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3" w:name="pAey-1743581672636"/>
      <w:bookmarkEnd w:id="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PPC（按点击付费）是一种竞价广告系统。就像“参加拍卖”一样，为广告在搜索结果页（如Google、Bing）的展示位置出价。每次用户点击你的广告时，你需要支付一定费用，但最终支付的金额取决于你的竞价和广告质量。</w:t>
      </w:r>
    </w:p>
    <w:p w14:paraId="333AE388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bookmarkStart w:id="4" w:name="HoR2-1743581700928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2.竞价机制如何运作？</w:t>
      </w:r>
    </w:p>
    <w:p w14:paraId="3CB37394">
      <w:pPr>
        <w:rPr>
          <w:rFonts w:hint="eastAsia" w:ascii="微软雅黑" w:hAnsi="微软雅黑" w:eastAsia="微软雅黑" w:cs="微软雅黑"/>
          <w:highlight w:val="none"/>
        </w:rPr>
      </w:pPr>
      <w:bookmarkStart w:id="5" w:name="4rEv-1743581701139"/>
      <w:bookmarkEnd w:id="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（1）出价（Bid）：你需要设置的两个数值</w:t>
      </w:r>
    </w:p>
    <w:p w14:paraId="7B26B58E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" w:name="X4su-1743581701144"/>
      <w:bookmarkEnd w:id="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每点击最高出价：愿意为一次广告点击支付的最高金额。</w:t>
      </w:r>
    </w:p>
    <w:p w14:paraId="58FF2EF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" w:name="2Ix5-1743581701146"/>
      <w:bookmarkEnd w:id="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总预算：每天或整个广告活动愿意花费的总金额。</w:t>
      </w:r>
    </w:p>
    <w:p w14:paraId="7CED8AAE">
      <w:pPr>
        <w:rPr>
          <w:rFonts w:hint="eastAsia" w:ascii="微软雅黑" w:hAnsi="微软雅黑" w:eastAsia="微软雅黑" w:cs="微软雅黑"/>
          <w:highlight w:val="none"/>
        </w:rPr>
      </w:pPr>
      <w:bookmarkStart w:id="8" w:name="Zkto-1743581701148"/>
      <w:bookmarkEnd w:id="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（2）排名竞争：广告的排名不仅看你的出价高低，还要看质量得分。即使你的出价不是最高，但若质量得分高，也可能排在出价更高但质量差的广告前面。</w:t>
      </w:r>
    </w:p>
    <w:p w14:paraId="6762B845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9" w:name="QMZJ-1743581753343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3.什么是质量得分？为什么重要？</w:t>
      </w:r>
    </w:p>
    <w:p w14:paraId="16259CED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" w:name="S5wY-1743581753507"/>
      <w:bookmarkEnd w:id="1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质量得分是搜索引擎（如Google）对广告 相关性和用户体验 的综合评分。它直接影响以下两点：</w:t>
      </w:r>
    </w:p>
    <w:p w14:paraId="6461991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1" w:name="H5Jn-1743581753509"/>
      <w:bookmarkEnd w:id="1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广告排名：得分越高，广告越可能出现在搜索结果顶部。</w:t>
      </w:r>
    </w:p>
    <w:p w14:paraId="531910C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2" w:name="jdSo-1743581753514"/>
      <w:bookmarkEnd w:id="1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单次点击成本：得分越高，你为同一点击支付的费用可能更低。</w:t>
      </w:r>
    </w:p>
    <w:p w14:paraId="12A5B0FA">
      <w:pPr>
        <w:rPr>
          <w:rFonts w:hint="eastAsia" w:ascii="微软雅黑" w:hAnsi="微软雅黑" w:eastAsia="微软雅黑" w:cs="微软雅黑"/>
          <w:highlight w:val="none"/>
        </w:rPr>
      </w:pPr>
      <w:bookmarkStart w:id="13" w:name="W4ix-1743581773243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4.如何提升质量得分？</w:t>
      </w:r>
    </w:p>
    <w:p w14:paraId="55368B2B">
      <w:pPr>
        <w:rPr>
          <w:rFonts w:hint="eastAsia" w:ascii="微软雅黑" w:hAnsi="微软雅黑" w:eastAsia="微软雅黑" w:cs="微软雅黑"/>
          <w:highlight w:val="none"/>
        </w:rPr>
      </w:pPr>
      <w:bookmarkStart w:id="14" w:name="gdxb-1743581773438"/>
      <w:bookmarkEnd w:id="1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（1）关键词相关性：</w:t>
      </w:r>
    </w:p>
    <w:p w14:paraId="2A53903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5" w:name="tZzS-1743581773440"/>
      <w:bookmarkEnd w:id="1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选择与用户搜索意图高度匹配的关键词。例如，如果你卖“运动鞋”，关键词应为“运动鞋”而非“袜子”。</w:t>
      </w:r>
    </w:p>
    <w:p w14:paraId="36B9C61B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6" w:name="jtvL-1743581773442"/>
      <w:bookmarkEnd w:id="1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关键词需出现在广告文本和落地页中。</w:t>
      </w:r>
    </w:p>
    <w:p w14:paraId="57643922">
      <w:pPr>
        <w:rPr>
          <w:rFonts w:hint="eastAsia" w:ascii="微软雅黑" w:hAnsi="微软雅黑" w:eastAsia="微软雅黑" w:cs="微软雅黑"/>
          <w:highlight w:val="none"/>
        </w:rPr>
      </w:pPr>
      <w:bookmarkStart w:id="17" w:name="RWLW-1743581804293"/>
      <w:bookmarkEnd w:id="1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（2）广告内容质量：</w:t>
      </w:r>
    </w:p>
    <w:p w14:paraId="4DB919C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8" w:name="wD1P-1743581805076"/>
      <w:bookmarkEnd w:id="1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广告标题和描述需 直接回应用户需求，包含关键词。例如，用户搜索“低价手机”，广告标题可为“预算内智能手机，点击查看折扣”。</w:t>
      </w:r>
    </w:p>
    <w:p w14:paraId="298A0322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9" w:name="eu1W-1743581805078"/>
      <w:bookmarkEnd w:id="1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避免虚假宣传，确保广告内容与用户点击后的体验一致。</w:t>
      </w:r>
    </w:p>
    <w:p w14:paraId="199523B9">
      <w:pPr>
        <w:rPr>
          <w:rFonts w:hint="eastAsia" w:ascii="微软雅黑" w:hAnsi="微软雅黑" w:eastAsia="微软雅黑" w:cs="微软雅黑"/>
          <w:highlight w:val="none"/>
        </w:rPr>
      </w:pPr>
      <w:bookmarkStart w:id="20" w:name="L7wz-1743581805080"/>
      <w:bookmarkEnd w:id="2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（3）落地页（用户点击广告后进入的页面）质量：</w:t>
      </w:r>
    </w:p>
    <w:p w14:paraId="4D02C44D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1" w:name="0IPh-1743581805082"/>
      <w:bookmarkEnd w:id="2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落地页需与广告内容高度相关。例如，广告承诺“限时折扣”，落地页必须直接展示该折扣信息。</w:t>
      </w:r>
    </w:p>
    <w:p w14:paraId="123E6D61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2" w:name="m0UY-1743581805084"/>
      <w:bookmarkEnd w:id="2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页面需加载速度快、内容清晰，避免用户因等待或找不到关键信息而离开（跳出率过高会降低得分）。</w:t>
      </w:r>
    </w:p>
    <w:p w14:paraId="6F42BBA5">
      <w:pPr>
        <w:rPr>
          <w:rFonts w:hint="eastAsia" w:ascii="微软雅黑" w:hAnsi="微软雅黑" w:eastAsia="微软雅黑" w:cs="微软雅黑"/>
          <w:highlight w:val="none"/>
        </w:rPr>
      </w:pPr>
      <w:bookmarkStart w:id="23" w:name="Z4oD-1743581837485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5.如何设置合理的出价和预算？新手建议</w:t>
      </w:r>
    </w:p>
    <w:p w14:paraId="3D6E2843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4" w:name="mCkP-1743581837838"/>
      <w:bookmarkEnd w:id="2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小预算试水：初期设定较低总预算（如每天200元），观察广告效果。</w:t>
      </w:r>
    </w:p>
    <w:p w14:paraId="27114821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5" w:name="dh9r-1743581837843"/>
      <w:bookmarkEnd w:id="2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关键词分组：将高相关性的关键词分组管理，为每组设置独立预算。例如，“球鞋”和“运动服饰”分开投放，避免资源浪费。</w:t>
      </w:r>
    </w:p>
    <w:p w14:paraId="0C3D7D36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6" w:name="83pb-1743581837849"/>
      <w:bookmarkEnd w:id="2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调整出价：质量得分高时，可适当降低出价；若广告排名低且质量得分不足6分（满分10分），需优化广告或关键词而非盲目提高出价。</w:t>
      </w:r>
    </w:p>
    <w:p w14:paraId="7C1785E6">
      <w:pPr>
        <w:rPr>
          <w:rFonts w:hint="eastAsia" w:ascii="微软雅黑" w:hAnsi="微软雅黑" w:eastAsia="微软雅黑" w:cs="微软雅黑"/>
          <w:highlight w:val="none"/>
        </w:rPr>
      </w:pPr>
      <w:bookmarkStart w:id="27" w:name="8rGy-1743581871765"/>
      <w:bookmarkEnd w:id="27"/>
      <w:r>
        <w:rPr>
          <w:rFonts w:hint="eastAsia" w:ascii="微软雅黑" w:hAnsi="微软雅黑" w:eastAsia="微软雅黑" w:cs="微软雅黑"/>
          <w:b/>
          <w:color w:val="000000"/>
          <w:sz w:val="30"/>
          <w:highlight w:val="none"/>
        </w:rPr>
        <w:t>二、优化广告内容</w:t>
      </w:r>
    </w:p>
    <w:p w14:paraId="59120C23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8" w:name="SruJ-1743581892251"/>
      <w:bookmarkEnd w:id="28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1. 标题：关键词+吸引力</w:t>
      </w:r>
    </w:p>
    <w:p w14:paraId="3A61660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29" w:name="UZWT-1743581892432"/>
      <w:bookmarkEnd w:id="2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字符限制：Google/Bing标题最多30字符，Yahoo放宽至50字符（若只用一个标题）。</w:t>
      </w:r>
    </w:p>
    <w:p w14:paraId="72815E89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0" w:name="p9TH-1743581892437"/>
      <w:bookmarkEnd w:id="3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关键词必须出现：标题需包含用户搜索的关键词。例如，用户搜索“无线耳机”，标题可写：“【无线耳机】高清音质，立减50元！”。</w:t>
      </w:r>
    </w:p>
    <w:p w14:paraId="4988C76C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1" w:name="o0l1-1743581892442"/>
      <w:bookmarkEnd w:id="3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行动号召：直接告诉用户“做什么”。如：“立即购买”“免费试用”“点击领取”。例如：“限时优惠，点击抢购！”。</w:t>
      </w:r>
    </w:p>
    <w:p w14:paraId="425150BE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32" w:name="4ob2-1743581920349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2. 描述：产品优势+细节</w:t>
      </w:r>
    </w:p>
    <w:p w14:paraId="68305147">
      <w:pPr>
        <w:rPr>
          <w:rFonts w:hint="eastAsia" w:ascii="微软雅黑" w:hAnsi="微软雅黑" w:eastAsia="微软雅黑" w:cs="微软雅黑"/>
          <w:highlight w:val="none"/>
        </w:rPr>
      </w:pPr>
      <w:bookmarkStart w:id="33" w:name="gHjL-1743581921540"/>
      <w:bookmarkEnd w:id="3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（1）字符限制：</w:t>
      </w:r>
    </w:p>
    <w:p w14:paraId="2A6A3504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4" w:name="MRRZ-1743581921542"/>
      <w:bookmarkEnd w:id="3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Google/Bing：80字符（约15-20字）。</w:t>
      </w:r>
    </w:p>
    <w:p w14:paraId="5245D6B6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5" w:name="KjUP-1743581921544"/>
      <w:bookmarkEnd w:id="3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ahoo：150字符（约25-30字）。</w:t>
      </w:r>
    </w:p>
    <w:p w14:paraId="23B4E850">
      <w:pPr>
        <w:rPr>
          <w:rFonts w:hint="eastAsia" w:ascii="微软雅黑" w:hAnsi="微软雅黑" w:eastAsia="微软雅黑" w:cs="微软雅黑"/>
          <w:highlight w:val="none"/>
        </w:rPr>
      </w:pPr>
      <w:bookmarkStart w:id="36" w:name="1CS4-1743581921546"/>
      <w:bookmarkEnd w:id="3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（2）内容重点：</w:t>
      </w:r>
    </w:p>
    <w:p w14:paraId="218E4196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7" w:name="85iT-1743581921548"/>
      <w:bookmarkEnd w:id="3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产品核心卖点：例如“续航20小时”“降噪功能”。</w:t>
      </w:r>
    </w:p>
    <w:p w14:paraId="0FC15617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8" w:name="Af31-1743581921550"/>
      <w:bookmarkEnd w:id="3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价格或优惠：“满100立减20元”。</w:t>
      </w:r>
    </w:p>
    <w:p w14:paraId="0457CF1A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9" w:name="munS-1743581921552"/>
      <w:bookmarkEnd w:id="3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信任感：例如“7天无理由退换”。</w:t>
      </w:r>
    </w:p>
    <w:p w14:paraId="56BDBC38">
      <w:pPr>
        <w:rPr>
          <w:rFonts w:hint="eastAsia" w:ascii="微软雅黑" w:hAnsi="微软雅黑" w:eastAsia="微软雅黑" w:cs="微软雅黑"/>
          <w:highlight w:val="none"/>
        </w:rPr>
      </w:pPr>
      <w:bookmarkStart w:id="40" w:name="lRn4-1743581921554"/>
      <w:bookmarkEnd w:id="4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例子（Google/Bing格式）： “无线耳机 高清音质 蓝牙连接 舒适佩戴 耳夹设计” （注：字符需严格控制在80以内，用空格分隔关键词）。</w:t>
      </w:r>
    </w:p>
    <w:p w14:paraId="1EAF4682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41" w:name="5nzd-1743581970549"/>
      <w:bookmarkEnd w:id="41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3. 落地页匹配：确保一致性</w:t>
      </w:r>
    </w:p>
    <w:p w14:paraId="581ECF8D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42" w:name="MHu0-1743581971203"/>
      <w:bookmarkEnd w:id="4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广告中的承诺需在落地页中兑现：</w:t>
      </w:r>
    </w:p>
    <w:p w14:paraId="49AF080C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3" w:name="Re5q-1743581971205"/>
      <w:bookmarkEnd w:id="4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若广告标题写“立减50元”，落地页需直接展示优惠信息，而非让用户自行寻找。</w:t>
      </w:r>
    </w:p>
    <w:p w14:paraId="282EE7F5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4" w:name="44I1-1743581971207"/>
      <w:bookmarkEnd w:id="4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若描述提“7天无理由退换”，落地页需明确标注该政策。</w:t>
      </w:r>
    </w:p>
    <w:p w14:paraId="6FDBBDA4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5" w:name="34pS-1743581971209"/>
      <w:bookmarkEnd w:id="4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（落地页不匹配会导致用户离开，降低广告效果）。</w:t>
      </w:r>
    </w:p>
    <w:p w14:paraId="0FB592E4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46" w:name="uqsD-1743581983195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4. 避开常见错误</w:t>
      </w:r>
    </w:p>
    <w:p w14:paraId="1F843A0F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7" w:name="mkVi-1743581983779"/>
      <w:bookmarkEnd w:id="4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字符超出：标题或描述超过限制会自动截断（显示为 “...”），导致信息不完整。</w:t>
      </w:r>
    </w:p>
    <w:p w14:paraId="3A0B7B84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8" w:name="o5UH-1743581983781"/>
      <w:bookmarkEnd w:id="4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关键词缺失：若标题不含用户搜索词（如用户搜“空调”，广告标题写“制冷设备”），广告可能不被展示。</w:t>
      </w:r>
    </w:p>
    <w:p w14:paraId="3058B982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9" w:name="EPtK-1743581983783"/>
      <w:bookmarkEnd w:id="4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行动号召缺失：不写“购买/试用”等呼吁，用户可能不清楚下一步做什么。</w:t>
      </w:r>
    </w:p>
    <w:p w14:paraId="53EE5A95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50" w:name="BqKn-1743581995702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5. 有效广告示例</w:t>
      </w:r>
    </w:p>
    <w:p w14:paraId="67B081E6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1" w:name="gIDt-1743581996543"/>
      <w:bookmarkEnd w:id="5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Google搜索“easy social media management”</w:t>
      </w:r>
    </w:p>
    <w:p w14:paraId="7A440C60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2" w:name="ZXHE-1743581996546"/>
      <w:bookmarkEnd w:id="5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标题：“轻松管理社交媒体——立即学习免费教程”（包含关键词“社交媒体”，行动词“立即学习”）。</w:t>
      </w:r>
    </w:p>
    <w:p w14:paraId="2E4711E0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3" w:name="h5p2-1743581996548"/>
      <w:bookmarkEnd w:id="5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描述：“简化您的社交媒体运营，批量发布、分析数据，支持多账号管理。现在免费领取新手指南。”（80字符内，突出产品功能和行动号召）。</w:t>
      </w:r>
    </w:p>
    <w:p w14:paraId="6AD08237">
      <w:pPr>
        <w:rPr>
          <w:rFonts w:hint="eastAsia" w:ascii="微软雅黑" w:hAnsi="微软雅黑" w:eastAsia="微软雅黑" w:cs="微软雅黑"/>
          <w:highlight w:val="none"/>
        </w:rPr>
      </w:pPr>
      <w:bookmarkStart w:id="54" w:name="BjZa-1743582008287"/>
      <w:bookmarkEnd w:id="54"/>
      <w:r>
        <w:rPr>
          <w:rFonts w:hint="eastAsia" w:ascii="微软雅黑" w:hAnsi="微软雅黑" w:eastAsia="微软雅黑" w:cs="微软雅黑"/>
          <w:b/>
          <w:color w:val="000000"/>
          <w:sz w:val="30"/>
          <w:highlight w:val="none"/>
        </w:rPr>
        <w:t>三、利用广告扩展</w:t>
      </w:r>
    </w:p>
    <w:p w14:paraId="24C09DBC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55" w:name="VVS1-1743582028029"/>
      <w:bookmarkEnd w:id="55"/>
      <w:r>
        <w:rPr>
          <w:rFonts w:hint="eastAsia" w:ascii="微软雅黑" w:hAnsi="微软雅黑" w:eastAsia="微软雅黑" w:cs="微软雅黑"/>
          <w:color w:val="000000"/>
          <w:highlight w:val="none"/>
        </w:rPr>
        <w:t>广告扩展（Ad Extensions）是搜索引擎提供的附加功能，让你的广告内容更丰富、更吸引人。它们像“小帮手”一样，帮你扩大广告在搜索结果页的展示面积，让用户快速找到需要的信息。以下是几种常见的广告扩展及用途：</w:t>
      </w:r>
    </w:p>
    <w:p w14:paraId="4ECED5B0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56" w:name="p1PC-1743582028241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1. 常见广告扩展类型及用法</w:t>
      </w:r>
    </w:p>
    <w:p w14:paraId="7BFFFC33">
      <w:pPr>
        <w:rPr>
          <w:rFonts w:hint="eastAsia" w:ascii="微软雅黑" w:hAnsi="微软雅黑" w:eastAsia="微软雅黑" w:cs="微软雅黑"/>
          <w:highlight w:val="none"/>
        </w:rPr>
      </w:pPr>
      <w:bookmarkStart w:id="57" w:name="rFgt-1743582028206"/>
      <w:bookmarkEnd w:id="5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(1) 位置信息扩展</w:t>
      </w:r>
    </w:p>
    <w:p w14:paraId="51BFDF84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8" w:name="HZtR-1743582028208"/>
      <w:bookmarkEnd w:id="5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作用：显示你的店铺地址、地图或营业时间，让附近的用户知道你能提供线下服务或产品。</w:t>
      </w:r>
    </w:p>
    <w:p w14:paraId="4F7D20BB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59" w:name="aNiE-1743582028210"/>
      <w:bookmarkEnd w:id="5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适用场景：餐馆、理发店、健身中心等需要线下到店的商家。</w:t>
      </w:r>
    </w:p>
    <w:p w14:paraId="6812532F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0" w:name="eltW-1743582028212"/>
      <w:bookmarkEnd w:id="6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效果：用户看到实际地址，更可能点击或到店！</w:t>
      </w:r>
    </w:p>
    <w:p w14:paraId="600D810D">
      <w:pPr>
        <w:rPr>
          <w:rFonts w:hint="eastAsia" w:ascii="微软雅黑" w:hAnsi="微软雅黑" w:eastAsia="微软雅黑" w:cs="微软雅黑"/>
          <w:highlight w:val="none"/>
        </w:rPr>
      </w:pPr>
      <w:bookmarkStart w:id="61" w:name="8k0P-1743582028214"/>
      <w:bookmarkEnd w:id="6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(2) 点击通话按钮（Click-to-Call）</w:t>
      </w:r>
    </w:p>
    <w:p w14:paraId="16264C6F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2" w:name="ma7i-1743582028216"/>
      <w:bookmarkEnd w:id="6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作用：在广告中添加“立即拨号”按钮，用户点击后可直接拨打你的电话。</w:t>
      </w:r>
    </w:p>
    <w:p w14:paraId="4E5F9967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3" w:name="b3QZ-1743582028218"/>
      <w:bookmarkEnd w:id="6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适用场景：需要快速咨询的业务，如紧急维修、家政服务等。</w:t>
      </w:r>
    </w:p>
    <w:p w14:paraId="67BBDA6D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4" w:name="hlcT-1743582028220"/>
      <w:bookmarkEnd w:id="6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效果：省去用户手动拨号的麻烦，提升即时互动率。</w:t>
      </w:r>
    </w:p>
    <w:p w14:paraId="7490AB2C">
      <w:pPr>
        <w:rPr>
          <w:rFonts w:hint="eastAsia" w:ascii="微软雅黑" w:hAnsi="微软雅黑" w:eastAsia="微软雅黑" w:cs="微软雅黑"/>
          <w:highlight w:val="none"/>
        </w:rPr>
      </w:pPr>
      <w:bookmarkStart w:id="65" w:name="Y25f-1743582028222"/>
      <w:bookmarkEnd w:id="6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(3) 附加链接扩展（Sitelink Extensions）</w:t>
      </w:r>
    </w:p>
    <w:p w14:paraId="79834284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6" w:name="3Vvv-1743582028225"/>
      <w:bookmarkEnd w:id="6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作用：在广告下方添加额外链接，指向你的关键页面（如官网、折扣页、产品详情页）。</w:t>
      </w:r>
    </w:p>
    <w:p w14:paraId="7D3758E7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7" w:name="rlJ4-1743582028227"/>
      <w:bookmarkEnd w:id="6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适用场景：想让用户直接跳转到具体内容，例如产品购买页或优惠页面。</w:t>
      </w:r>
    </w:p>
    <w:p w14:paraId="7F6A2D9B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8" w:name="IKYQ-1743582028229"/>
      <w:bookmarkEnd w:id="6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效果：Google实测表明，广告可见性提升30%，点击率平均提高 5-10%！</w:t>
      </w:r>
    </w:p>
    <w:p w14:paraId="256345D7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69" w:name="XLyz-1743582028231"/>
      <w:bookmarkEnd w:id="6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例子：某软件公司的广告使用附加链接，直接连接到“免费试用”和“价格对比”页面（如下图所示）： （插入图片）</w:t>
      </w:r>
    </w:p>
    <w:p w14:paraId="66D59602">
      <w:pPr>
        <w:rPr>
          <w:rFonts w:hint="eastAsia" w:ascii="微软雅黑" w:hAnsi="微软雅黑" w:eastAsia="微软雅黑" w:cs="微软雅黑"/>
          <w:highlight w:val="none"/>
        </w:rPr>
      </w:pPr>
      <w:bookmarkStart w:id="70" w:name="syWO-1743582028233"/>
      <w:bookmarkEnd w:id="7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(4) 用户评价扩展</w:t>
      </w:r>
    </w:p>
    <w:p w14:paraId="147DDF0C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1" w:name="o0dO-1743582028235"/>
      <w:bookmarkEnd w:id="7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作用：在广告旁显示用户的好评（如“五星好评”或“1000+人已购买”）。</w:t>
      </w:r>
    </w:p>
    <w:p w14:paraId="37F08485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2" w:name="V7Zj-1743582028237"/>
      <w:bookmarkEnd w:id="7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适用场景：提升新用户信任感，尤其适合电商或服务类广告。</w:t>
      </w:r>
    </w:p>
    <w:p w14:paraId="4D61818B">
      <w:pPr>
        <w:numPr>
          <w:ilvl w:val="0"/>
          <w:numId w:val="1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3" w:name="eCRp-1743582028239"/>
      <w:bookmarkEnd w:id="7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效果：高评价能增加用户点击的信心。</w:t>
      </w:r>
    </w:p>
    <w:p w14:paraId="6F86BAA4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74" w:name="TcsB-1743582066549"/>
      <w:bookmarkEnd w:id="74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2. 广告扩展的3大核心优势</w:t>
      </w:r>
    </w:p>
    <w:p w14:paraId="11F20C2B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5" w:name="Uuvy-1743582067246"/>
      <w:bookmarkEnd w:id="7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看得更清楚：广告区域变大，更容易被用户发现（搜索结果页空间有限，扩展帮你抢占更多位置）。</w:t>
      </w:r>
    </w:p>
    <w:p w14:paraId="4A2E0321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6" w:name="v4J1-1743582067248"/>
      <w:bookmarkEnd w:id="7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信息更直接：不用去落地页就能看到地址、电话或好评，节省用户时间。</w:t>
      </w:r>
    </w:p>
    <w:p w14:paraId="4CBBA3FB">
      <w:pPr>
        <w:numPr>
          <w:ilvl w:val="0"/>
          <w:numId w:val="1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77" w:name="zkhG-1743582067250"/>
      <w:bookmarkEnd w:id="7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转化更快：例如，用户看到“免费试用”链接，可能直接点击，而非关闭广告。</w:t>
      </w:r>
    </w:p>
    <w:p w14:paraId="394EF85B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78" w:name="xKSu-1743582084672"/>
      <w:bookmarkEnd w:id="78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3. 实际案例：为什么广告扩展重要？</w:t>
      </w:r>
    </w:p>
    <w:p w14:paraId="7E1FE4B3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79" w:name="RRuN-1743582084869"/>
      <w:bookmarkEnd w:id="7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假设你开了一家奶茶店，搜索关键词是“附近奶茶店”。</w:t>
      </w:r>
    </w:p>
    <w:p w14:paraId="32ED44A6">
      <w:pPr>
        <w:rPr>
          <w:rFonts w:hint="eastAsia" w:ascii="微软雅黑" w:hAnsi="微软雅黑" w:eastAsia="微软雅黑" w:cs="微软雅黑"/>
          <w:highlight w:val="none"/>
        </w:rPr>
      </w:pPr>
      <w:bookmarkStart w:id="80" w:name="DA1Y-1743582084871"/>
      <w:bookmarkEnd w:id="8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（1）没有扩展的广告：标题+描述仅显示文字，用户需要点击广告后才能看地址。</w:t>
      </w:r>
    </w:p>
    <w:p w14:paraId="2C9AE671">
      <w:pPr>
        <w:rPr>
          <w:rFonts w:hint="eastAsia" w:ascii="微软雅黑" w:hAnsi="微软雅黑" w:eastAsia="微软雅黑" w:cs="微软雅黑"/>
          <w:highlight w:val="none"/>
        </w:rPr>
      </w:pPr>
      <w:bookmarkStart w:id="81" w:name="Pywi-1743582084873"/>
      <w:bookmarkEnd w:id="8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（2）有扩展的广告：</w:t>
      </w:r>
    </w:p>
    <w:p w14:paraId="265265B2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82" w:name="aMiu-1743582084875"/>
      <w:bookmarkEnd w:id="8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显示你店铺的 地址和地图（位置扩展）；</w:t>
      </w:r>
    </w:p>
    <w:p w14:paraId="61CED9B5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83" w:name="iQnQ-1743582084877"/>
      <w:bookmarkEnd w:id="8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附带“立即拨号”按钮（解决用户“要不要下车问”的犹豫）；</w:t>
      </w:r>
    </w:p>
    <w:p w14:paraId="11EC87A0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84" w:name="MBnD-1743582084879"/>
      <w:bookmarkEnd w:id="8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添加“新品半价”链接（让用户直接看到活动信息）。</w:t>
      </w:r>
    </w:p>
    <w:p w14:paraId="67DC24FF">
      <w:pPr>
        <w:numPr>
          <w:ilvl w:val="0"/>
          <w:numId w:val="1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85" w:name="LwRN-1743582084881"/>
      <w:bookmarkEnd w:id="8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这样的广告更容易吸引用户点击！</w:t>
      </w:r>
    </w:p>
    <w:p w14:paraId="44FE2BEB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86" w:name="trOE-1743582084891"/>
      <w:bookmarkEnd w:id="86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4. 注意事项</w:t>
      </w:r>
    </w:p>
    <w:p w14:paraId="24DF36DF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87" w:name="81Mx-1743582084885"/>
      <w:bookmarkEnd w:id="8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别滥用扩展：每个广告系列显示的扩展数量有限，选择对你业务最有帮助的类型（比如餐馆选位置扩展+评价）。</w:t>
      </w:r>
    </w:p>
    <w:p w14:paraId="7D0C848B">
      <w:pPr>
        <w:numPr>
          <w:ilvl w:val="0"/>
          <w:numId w:val="1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88" w:name="nBei-1743582084887"/>
      <w:bookmarkEnd w:id="8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数据说话：定期查看广告数据，如果某个扩展点击率低，及时调整！</w:t>
      </w:r>
    </w:p>
    <w:p w14:paraId="71B82C68">
      <w:pPr>
        <w:rPr>
          <w:rFonts w:hint="eastAsia" w:ascii="微软雅黑" w:hAnsi="微软雅黑" w:eastAsia="微软雅黑" w:cs="微软雅黑"/>
          <w:highlight w:val="none"/>
        </w:rPr>
      </w:pPr>
      <w:bookmarkStart w:id="89" w:name="mhrA-1743582122751"/>
      <w:bookmarkEnd w:id="89"/>
      <w:r>
        <w:rPr>
          <w:rFonts w:hint="eastAsia" w:ascii="微软雅黑" w:hAnsi="微软雅黑" w:eastAsia="微软雅黑" w:cs="微软雅黑"/>
          <w:b/>
          <w:color w:val="000000"/>
          <w:sz w:val="30"/>
          <w:highlight w:val="none"/>
        </w:rPr>
        <w:t>四、匹配高质量落地页</w:t>
      </w:r>
    </w:p>
    <w:p w14:paraId="1EA8E3D4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90" w:name="MerH-1743582144410"/>
      <w:bookmarkEnd w:id="90"/>
      <w:r>
        <w:rPr>
          <w:rFonts w:hint="eastAsia" w:ascii="微软雅黑" w:hAnsi="微软雅黑" w:eastAsia="微软雅黑" w:cs="微软雅黑"/>
          <w:color w:val="000000"/>
          <w:highlight w:val="none"/>
        </w:rPr>
        <w:t>广告是“邀请”，落地页是“兑现承诺的地方”。如果广告说“限时折扣”，但落地页没有显示折扣信息，用户会感到被欺骗，直接离开——这种情况下，你不仅浪费了广告费用，还会损失潜在客户。</w:t>
      </w:r>
    </w:p>
    <w:p w14:paraId="00A53002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91" w:name="3P6l-1743582145028"/>
      <w:bookmarkEnd w:id="91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1. 标题与广告标题“说一样的话”</w:t>
      </w:r>
    </w:p>
    <w:p w14:paraId="478C09F3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92" w:name="Fbon-1743582144981"/>
      <w:bookmarkEnd w:id="92"/>
      <w:r>
        <w:rPr>
          <w:rFonts w:hint="eastAsia" w:ascii="微软雅黑" w:hAnsi="微软雅黑" w:eastAsia="微软雅黑" w:cs="微软雅黑"/>
          <w:color w:val="000000"/>
          <w:highlight w:val="none"/>
        </w:rPr>
        <w:t>怎么做：如果广告标题是“无线耳机立减50元”，落地页标题也必须直接写“现在购买无线耳机立减50元”。</w:t>
      </w:r>
    </w:p>
    <w:p w14:paraId="3FC73D35">
      <w:pPr>
        <w:numPr>
          <w:ilvl w:val="0"/>
          <w:numId w:val="20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93" w:name="YRZb-1743582144983"/>
      <w:bookmarkEnd w:id="93"/>
      <w:r>
        <w:rPr>
          <w:rFonts w:hint="eastAsia" w:ascii="微软雅黑" w:hAnsi="微软雅黑" w:eastAsia="微软雅黑" w:cs="微软雅黑"/>
          <w:color w:val="000000"/>
          <w:highlight w:val="none"/>
        </w:rPr>
        <w:t>为什么重要：保持关键词一致，用户才会觉得“我看到的广告和点击后的页面是一个东西”，从而更信任并行动。</w:t>
      </w:r>
    </w:p>
    <w:p w14:paraId="471B0943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94" w:name="ePOK-1743582145029"/>
      <w:bookmarkEnd w:id="94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2. 明确展示广告提到的“好处”</w:t>
      </w:r>
    </w:p>
    <w:p w14:paraId="6044A45A">
      <w:pPr>
        <w:rPr>
          <w:rFonts w:hint="eastAsia" w:ascii="微软雅黑" w:hAnsi="微软雅黑" w:eastAsia="微软雅黑" w:cs="微软雅黑"/>
          <w:highlight w:val="none"/>
        </w:rPr>
      </w:pPr>
      <w:bookmarkStart w:id="95" w:name="7HXL-1743582144988"/>
      <w:bookmarkEnd w:id="9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（1）怎么做：</w:t>
      </w:r>
    </w:p>
    <w:p w14:paraId="4736B08A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96" w:name="pAKs-1743582144990"/>
      <w:bookmarkEnd w:id="9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广告说“续航20小时” → 落地页必须用文字+图片展示“单次充电能持续播放20小时”。</w:t>
      </w:r>
    </w:p>
    <w:p w14:paraId="46EEB80E">
      <w:pPr>
        <w:numPr>
          <w:ilvl w:val="0"/>
          <w:numId w:val="2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97" w:name="UfbV-1743582144992"/>
      <w:bookmarkEnd w:id="9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广告有“立即购买”按钮 → 落地页也要有醒目的“立即购买”按钮，且位置靠近顶部（别让用户找半天）。</w:t>
      </w:r>
    </w:p>
    <w:p w14:paraId="3C9A575C">
      <w:pPr>
        <w:rPr>
          <w:rFonts w:hint="eastAsia" w:ascii="微软雅黑" w:hAnsi="微软雅黑" w:eastAsia="微软雅黑" w:cs="微软雅黑"/>
          <w:highlight w:val="none"/>
        </w:rPr>
      </w:pPr>
      <w:bookmarkStart w:id="98" w:name="bcpK-1743582144994"/>
      <w:bookmarkEnd w:id="9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（2）案例：</w:t>
      </w:r>
    </w:p>
    <w:p w14:paraId="068986E6">
      <w:pPr>
        <w:numPr>
          <w:ilvl w:val="0"/>
          <w:numId w:val="2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99" w:name="pVxx-1743582144996"/>
      <w:bookmarkEnd w:id="9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广告描述写“7天无理由退换”，落地页应明确标注退货政策，甚至加一句“担心不合适？买回去7天内随时退！”</w:t>
      </w:r>
    </w:p>
    <w:p w14:paraId="11497581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0" w:name="HUvW-1743582145030"/>
      <w:bookmarkEnd w:id="100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3. 去掉无关内容，专注一个目标</w:t>
      </w:r>
    </w:p>
    <w:p w14:paraId="1FEEDABD">
      <w:pPr>
        <w:rPr>
          <w:rFonts w:hint="eastAsia" w:ascii="微软雅黑" w:hAnsi="微软雅黑" w:eastAsia="微软雅黑" w:cs="微软雅黑"/>
          <w:highlight w:val="none"/>
        </w:rPr>
      </w:pPr>
      <w:bookmarkStart w:id="101" w:name="d5Nk-1743582145000"/>
      <w:bookmarkEnd w:id="10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（1）错误示例：广告推广“夏季促销”，但落地页堆满全年商品，没有夏季专属商品的介绍。</w:t>
      </w:r>
    </w:p>
    <w:p w14:paraId="1EF67DF1">
      <w:pPr>
        <w:rPr>
          <w:rFonts w:hint="eastAsia" w:ascii="微软雅黑" w:hAnsi="微软雅黑" w:eastAsia="微软雅黑" w:cs="微软雅黑"/>
          <w:highlight w:val="none"/>
        </w:rPr>
      </w:pPr>
      <w:bookmarkStart w:id="102" w:name="czFo-1743582145002"/>
      <w:bookmarkEnd w:id="10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（2）正确做法：</w:t>
      </w:r>
    </w:p>
    <w:p w14:paraId="4414BADF">
      <w:pPr>
        <w:numPr>
          <w:ilvl w:val="0"/>
          <w:numId w:val="2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03" w:name="1ViG-1743582145004"/>
      <w:bookmarkEnd w:id="10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落地页只展示夏季促销商品，所有文字、图片、按钮都围绕“夏季”展开。</w:t>
      </w:r>
    </w:p>
    <w:p w14:paraId="3EFA3487">
      <w:pPr>
        <w:numPr>
          <w:ilvl w:val="0"/>
          <w:numId w:val="2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04" w:name="aZDu-1743582145006"/>
      <w:bookmarkEnd w:id="10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不要放其他导航链接（如“其他季节商品”），避免用户分心。</w:t>
      </w:r>
    </w:p>
    <w:p w14:paraId="17CCFC37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5" w:name="pF7D-1743582145031"/>
      <w:bookmarkEnd w:id="105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数据说话：一致性的价值</w:t>
      </w:r>
    </w:p>
    <w:p w14:paraId="04A380DD">
      <w:pPr>
        <w:numPr>
          <w:ilvl w:val="0"/>
          <w:numId w:val="2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06" w:name="BoHw-1743582145010"/>
      <w:bookmarkEnd w:id="10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质量评分（Quality Score）：搜索引擎会检查广告和落地页是否匹配。一致性高 → 广告排名更靠前，单次点击成本更低。</w:t>
      </w:r>
    </w:p>
    <w:p w14:paraId="495EA383">
      <w:pPr>
        <w:numPr>
          <w:ilvl w:val="0"/>
          <w:numId w:val="2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07" w:name="iy3G-1743582145012"/>
      <w:bookmarkEnd w:id="10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转化率提升：实验显示，广告与落地页匹配时，用户转化为买家的比率可提高 3-5倍。</w:t>
      </w:r>
    </w:p>
    <w:p w14:paraId="75656DD1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8" w:name="PiQj-1743582145032"/>
      <w:bookmarkEnd w:id="108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实际操作步骤（如小白做奶茶店广告）</w:t>
      </w:r>
    </w:p>
    <w:p w14:paraId="3D46B972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09" w:name="jcLm-1743582145016"/>
      <w:bookmarkEnd w:id="10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广告标题：有限时优惠时写“奶茶买一送一，点击领取”。</w:t>
      </w:r>
    </w:p>
    <w:p w14:paraId="57F50F6A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10" w:name="nNgi-1743582145018"/>
      <w:bookmarkEnd w:id="11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落地页标题：第一眼位置写“限时抢购！奶茶买一送一，今日截止”。</w:t>
      </w:r>
    </w:p>
    <w:p w14:paraId="2006CDEA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11" w:name="rBJj-1743582145020"/>
      <w:bookmarkEnd w:id="11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产品展示：页面只显示奶茶产品，突出“第二杯免费”字样。</w:t>
      </w:r>
    </w:p>
    <w:p w14:paraId="664B84A2">
      <w:pPr>
        <w:numPr>
          <w:ilvl w:val="0"/>
          <w:numId w:val="2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12" w:name="iI5l-1743582145022"/>
      <w:bookmarkEnd w:id="11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行动按钮：全屏可见的大按钮“立即下单”（别放其他无关链接）。</w:t>
      </w:r>
    </w:p>
    <w:p w14:paraId="2C248417">
      <w:pPr>
        <w:rPr>
          <w:rFonts w:hint="eastAsia" w:ascii="微软雅黑" w:hAnsi="微软雅黑" w:eastAsia="微软雅黑" w:cs="微软雅黑"/>
          <w:highlight w:val="none"/>
        </w:rPr>
      </w:pPr>
      <w:bookmarkStart w:id="113" w:name="ovQL-1743582227755"/>
      <w:bookmarkEnd w:id="113"/>
      <w:r>
        <w:rPr>
          <w:rFonts w:hint="eastAsia" w:ascii="微软雅黑" w:hAnsi="微软雅黑" w:eastAsia="微软雅黑" w:cs="微软雅黑"/>
          <w:b/>
          <w:color w:val="000000"/>
          <w:sz w:val="30"/>
          <w:highlight w:val="none"/>
        </w:rPr>
        <w:t>五、持续分析数据</w:t>
      </w:r>
    </w:p>
    <w:p w14:paraId="52AF7DF0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4" w:name="uCOE-1743582250866"/>
      <w:bookmarkEnd w:id="11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广告就像一场“比赛”，但光靠运气赢不了。你需要不断看数据（就像看比赛分数），找到哪里做得好、哪里需要改进。以下是具体步骤：</w:t>
      </w:r>
    </w:p>
    <w:p w14:paraId="29B5748B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5" w:name="dIU0-1743582251629"/>
      <w:bookmarkEnd w:id="115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1. 需要关注的5个关键数据</w:t>
      </w:r>
    </w:p>
    <w:p w14:paraId="3B76C69D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6" w:name="8Pln-1743582251533"/>
      <w:bookmarkEnd w:id="11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这些数据就像广告的“体检报告”，告诉你哪里需要调整：</w:t>
      </w:r>
    </w:p>
    <w:p w14:paraId="46428947">
      <w:pPr>
        <w:numPr>
          <w:ilvl w:val="0"/>
          <w:numId w:val="2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17" w:name="ClwL-1743582251535"/>
      <w:bookmarkEnd w:id="11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用户位置</w:t>
      </w:r>
      <w:bookmarkStart w:id="118" w:name="g3Xn-1743582251538"/>
      <w:bookmarkEnd w:id="11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（比如北京、上海） → 告诉你哪里的人最可能点击广告</w:t>
      </w:r>
    </w:p>
    <w:p w14:paraId="4D5DBD11">
      <w:pPr>
        <w:numPr>
          <w:ilvl w:val="0"/>
          <w:numId w:val="2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19" w:name="pCzc-1743582251540"/>
      <w:bookmarkEnd w:id="11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设备类型</w:t>
      </w:r>
      <w:bookmarkStart w:id="120" w:name="VSzH-1743582251543"/>
      <w:bookmarkEnd w:id="12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（手机/平板/电脑） → 有些人在手机上更爱下单，有些在电脑上</w:t>
      </w:r>
    </w:p>
    <w:p w14:paraId="6A9FA6A0">
      <w:pPr>
        <w:numPr>
          <w:ilvl w:val="0"/>
          <w:numId w:val="2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21" w:name="WE09-1743582251545"/>
      <w:bookmarkEnd w:id="12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访问页面</w:t>
      </w:r>
      <w:bookmarkStart w:id="122" w:name="MGVJ-1743582251548"/>
      <w:bookmarkEnd w:id="12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（用户进了哪个页面） → 用户最喜欢看你介绍产品的页面还是折扣页面？这决定哪里要改得更吸引人</w:t>
      </w:r>
    </w:p>
    <w:p w14:paraId="640E909D">
      <w:pPr>
        <w:numPr>
          <w:ilvl w:val="0"/>
          <w:numId w:val="2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23" w:name="IruY-1743582251550"/>
      <w:bookmarkEnd w:id="12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停留时间</w:t>
      </w:r>
      <w:bookmarkStart w:id="124" w:name="hGzk-1743582251553"/>
      <w:bookmarkEnd w:id="12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（用户看了多久） → 如果用户只看1秒就离开，说明页面可能太难找信息</w:t>
      </w:r>
    </w:p>
    <w:p w14:paraId="7F2F3E27">
      <w:pPr>
        <w:numPr>
          <w:ilvl w:val="0"/>
          <w:numId w:val="30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25" w:name="GcjM-1743582251555"/>
      <w:bookmarkEnd w:id="12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转化率</w:t>
      </w:r>
      <w:bookmarkStart w:id="126" w:name="DLNM-1743582251558"/>
      <w:bookmarkEnd w:id="12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（点击广告后买了东西/填写表单的人占比例） → 最重要！数字越高 = 收益越好</w:t>
      </w:r>
    </w:p>
    <w:p w14:paraId="748F5923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27" w:name="8v8d-1743582251630"/>
      <w:bookmarkEnd w:id="127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2. 如何用工具查看数据？</w:t>
      </w:r>
    </w:p>
    <w:p w14:paraId="1D960758">
      <w:pPr>
        <w:rPr>
          <w:rFonts w:hint="eastAsia" w:ascii="微软雅黑" w:hAnsi="微软雅黑" w:eastAsia="微软雅黑" w:cs="微软雅黑"/>
          <w:highlight w:val="none"/>
        </w:rPr>
      </w:pPr>
      <w:bookmarkStart w:id="128" w:name="DFSM-1743582251562"/>
      <w:bookmarkEnd w:id="12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（1）登录广告平台（如Google Ads、百度推广） → 点击“数据报告”按钮 → 选择想看的时间段（比如今天、本周）。</w:t>
      </w:r>
    </w:p>
    <w:p w14:paraId="798FF998">
      <w:pPr>
        <w:numPr>
          <w:ilvl w:val="0"/>
          <w:numId w:val="31"/>
        </w:numPr>
        <w:rPr>
          <w:rFonts w:hint="eastAsia" w:ascii="微软雅黑" w:hAnsi="微软雅黑" w:eastAsia="微软雅黑" w:cs="微软雅黑"/>
          <w:highlight w:val="none"/>
        </w:rPr>
      </w:pPr>
      <w:bookmarkStart w:id="129" w:name="pkOj-1743582251564"/>
      <w:bookmarkEnd w:id="12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示例：在Google Ads中，点击左上角 “搜索网络” → 下拉菜单选“地理位置”，就能看到哪些城市的用户点击最多。</w:t>
      </w:r>
    </w:p>
    <w:p w14:paraId="70E823C3">
      <w:pPr>
        <w:rPr>
          <w:rFonts w:hint="eastAsia" w:ascii="微软雅黑" w:hAnsi="微软雅黑" w:eastAsia="微软雅黑" w:cs="微软雅黑"/>
          <w:highlight w:val="none"/>
        </w:rPr>
      </w:pPr>
      <w:bookmarkStart w:id="130" w:name="AzmP-1743582251567"/>
      <w:bookmarkEnd w:id="13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（2）保存数据截图 → 把关键数据（如北京用户点击率高但转化率低）保存下来，方便对比调整后的效果。</w:t>
      </w:r>
    </w:p>
    <w:p w14:paraId="2F9AA01F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31" w:name="e2Uy-1743582251631"/>
      <w:bookmarkEnd w:id="131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3. 优化广告的3个简单动作</w:t>
      </w:r>
    </w:p>
    <w:p w14:paraId="3C1D0116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132" w:name="i5Br-1743582251632"/>
      <w:bookmarkEnd w:id="132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动作1：按地理位置调整预算</w:t>
      </w:r>
    </w:p>
    <w:p w14:paraId="2D25A0F8">
      <w:pPr>
        <w:numPr>
          <w:ilvl w:val="0"/>
          <w:numId w:val="3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33" w:name="lUYf-1743582251574"/>
      <w:bookmarkEnd w:id="13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例子：发现上海用户点击广告后购买比例是北京的3倍 → 把更多钱投向上海用户，减少北京预算1。</w:t>
      </w:r>
    </w:p>
    <w:p w14:paraId="65C02D07">
      <w:pPr>
        <w:numPr>
          <w:ilvl w:val="0"/>
          <w:numId w:val="3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34" w:name="Vgx3-1743582251576"/>
      <w:bookmarkEnd w:id="13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工具操作：在广告后台的“地理位置设置”中，提高上海的出价比例。</w:t>
      </w:r>
    </w:p>
    <w:p w14:paraId="1D9DE39A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135" w:name="Jsll-1743582251633"/>
      <w:bookmarkEnd w:id="135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动作2：针对不同设备优化内容</w:t>
      </w:r>
    </w:p>
    <w:p w14:paraId="0DA769D1">
      <w:pPr>
        <w:rPr>
          <w:rFonts w:hint="eastAsia" w:ascii="微软雅黑" w:hAnsi="微软雅黑" w:eastAsia="微软雅黑" w:cs="微软雅黑"/>
          <w:highlight w:val="none"/>
        </w:rPr>
      </w:pPr>
      <w:bookmarkStart w:id="136" w:name="nCbN-1743582251580"/>
      <w:bookmarkEnd w:id="13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（1）问题：统计发现手机用户点击广告但很少下单 → 可能手机页面加载太慢或按钮太小。</w:t>
      </w:r>
    </w:p>
    <w:p w14:paraId="69497D82">
      <w:pPr>
        <w:rPr>
          <w:rFonts w:hint="eastAsia" w:ascii="微软雅黑" w:hAnsi="微软雅黑" w:eastAsia="微软雅黑" w:cs="微软雅黑"/>
          <w:highlight w:val="none"/>
        </w:rPr>
      </w:pPr>
      <w:bookmarkStart w:id="137" w:name="VAvR-1743582251582"/>
      <w:bookmarkEnd w:id="13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（2）解决：</w:t>
      </w:r>
    </w:p>
    <w:p w14:paraId="439D7800">
      <w:pPr>
        <w:numPr>
          <w:ilvl w:val="0"/>
          <w:numId w:val="3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38" w:name="upPW-1743582251584"/>
      <w:bookmarkEnd w:id="13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用手机打开落地页 → 模拟用户体验，看是否容易操作。</w:t>
      </w:r>
    </w:p>
    <w:p w14:paraId="28BD1FCC">
      <w:pPr>
        <w:numPr>
          <w:ilvl w:val="0"/>
          <w:numId w:val="33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39" w:name="1DtO-1743582251586"/>
      <w:bookmarkEnd w:id="13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如果图片加载慢 → 压缩图片大小，或换用更简单的设计。</w:t>
      </w:r>
    </w:p>
    <w:p w14:paraId="2DC37D30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140" w:name="GrlZ-1743582251634"/>
      <w:bookmarkEnd w:id="140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动作3：按页面表现删减内容</w:t>
      </w:r>
    </w:p>
    <w:p w14:paraId="3940ADC1">
      <w:pPr>
        <w:numPr>
          <w:ilvl w:val="0"/>
          <w:numId w:val="3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41" w:name="OFJG-1743582251590"/>
      <w:bookmarkEnd w:id="14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例子：用户进了“产品详情页”后停留5分钟，但进入“联系我们”页面的停留只有10秒 → 联系页面可能信息太复杂，需要简化。</w:t>
      </w:r>
    </w:p>
    <w:p w14:paraId="23BAFA4F">
      <w:pPr>
        <w:numPr>
          <w:ilvl w:val="0"/>
          <w:numId w:val="34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42" w:name="9l39-1743582251593"/>
      <w:bookmarkEnd w:id="14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优化：把联系方式放在页面顶端，只留电话和地址，去掉其他不相关链接。</w:t>
      </w:r>
    </w:p>
    <w:p w14:paraId="55A311F0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43" w:name="Cc1Q-1743582251635"/>
      <w:bookmarkEnd w:id="143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4. 建立“数据检查”习惯</w:t>
      </w:r>
    </w:p>
    <w:p w14:paraId="458E39AA">
      <w:pPr>
        <w:rPr>
          <w:rFonts w:hint="eastAsia" w:ascii="微软雅黑" w:hAnsi="微软雅黑" w:eastAsia="微软雅黑" w:cs="微软雅黑"/>
          <w:highlight w:val="none"/>
        </w:rPr>
      </w:pPr>
      <w:bookmarkStart w:id="144" w:name="jJrR-1743582251597"/>
      <w:bookmarkEnd w:id="14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（1）频率：每周花30分钟看一次数据 → 找出本周表现最好的广告和最差的广告。</w:t>
      </w:r>
    </w:p>
    <w:p w14:paraId="72C4B2F7">
      <w:pPr>
        <w:rPr>
          <w:rFonts w:hint="eastAsia" w:ascii="微软雅黑" w:hAnsi="微软雅黑" w:eastAsia="微软雅黑" w:cs="微软雅黑"/>
          <w:highlight w:val="none"/>
        </w:rPr>
      </w:pPr>
      <w:bookmarkStart w:id="145" w:name="9BqO-1743582251599"/>
      <w:bookmarkEnd w:id="14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（2）简单原则：</w:t>
      </w:r>
    </w:p>
    <w:p w14:paraId="3A1E9613">
      <w:pPr>
        <w:numPr>
          <w:ilvl w:val="0"/>
          <w:numId w:val="3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46" w:name="g0Tg-1743582251601"/>
      <w:bookmarkEnd w:id="14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保留：点击率高 + 转化率好的广告 → 这是“好学生”，多给预算。</w:t>
      </w:r>
    </w:p>
    <w:p w14:paraId="4B4E6D3C">
      <w:pPr>
        <w:numPr>
          <w:ilvl w:val="0"/>
          <w:numId w:val="35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47" w:name="gXSU-1743582251603"/>
      <w:bookmarkEnd w:id="14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删除或修改：点击率高但转化率低 → 问题可能是广告着陆页内容不匹配，或者产品不吸引人 → 直接删除该广告。</w:t>
      </w:r>
    </w:p>
    <w:p w14:paraId="05C8DE92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48" w:name="YhyI-1743582251636"/>
      <w:bookmarkEnd w:id="148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举个例子：奶茶店广告优化</w:t>
      </w:r>
    </w:p>
    <w:p w14:paraId="4AC8628A">
      <w:pPr>
        <w:rPr>
          <w:rFonts w:hint="eastAsia" w:ascii="微软雅黑" w:hAnsi="微软雅黑" w:eastAsia="微软雅黑" w:cs="微软雅黑"/>
          <w:highlight w:val="none"/>
        </w:rPr>
      </w:pPr>
      <w:bookmarkStart w:id="149" w:name="mC57-1743582251607"/>
      <w:bookmarkEnd w:id="14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（1）假设广告目标是“卖夏季奶茶”，</w:t>
      </w:r>
    </w:p>
    <w:p w14:paraId="654E59A8">
      <w:pPr>
        <w:rPr>
          <w:rFonts w:hint="eastAsia" w:ascii="微软雅黑" w:hAnsi="微软雅黑" w:eastAsia="微软雅黑" w:cs="微软雅黑"/>
          <w:highlight w:val="none"/>
        </w:rPr>
      </w:pPr>
      <w:bookmarkStart w:id="150" w:name="0W1C-1743582251609"/>
      <w:bookmarkEnd w:id="15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（2）数据发现：</w:t>
      </w:r>
    </w:p>
    <w:p w14:paraId="591B7F18">
      <w:pPr>
        <w:numPr>
          <w:ilvl w:val="0"/>
          <w:numId w:val="3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51" w:name="4zes-1743582251611"/>
      <w:bookmarkEnd w:id="15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60%用户用手机点击广告 → 但手机端落地页加载需10秒（超过5秒的用户会逃跑！）。</w:t>
      </w:r>
    </w:p>
    <w:p w14:paraId="16C76DBF">
      <w:pPr>
        <w:numPr>
          <w:ilvl w:val="0"/>
          <w:numId w:val="36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52" w:name="9dcM-1743582251613"/>
      <w:bookmarkEnd w:id="152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深圳用户点击广告后下单率是广州的2倍。</w:t>
      </w:r>
    </w:p>
    <w:p w14:paraId="2AF6E95C">
      <w:pPr>
        <w:rPr>
          <w:rFonts w:hint="eastAsia" w:ascii="微软雅黑" w:hAnsi="微软雅黑" w:eastAsia="微软雅黑" w:cs="微软雅黑"/>
          <w:highlight w:val="none"/>
        </w:rPr>
      </w:pPr>
      <w:bookmarkStart w:id="153" w:name="7Hhg-1743582251615"/>
      <w:bookmarkEnd w:id="15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（3）行动：</w:t>
      </w:r>
    </w:p>
    <w:p w14:paraId="7682CF96">
      <w:pPr>
        <w:numPr>
          <w:ilvl w:val="0"/>
          <w:numId w:val="3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54" w:name="KVuZ-1743582251617"/>
      <w:bookmarkEnd w:id="15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压缩手机页面图片 → 让加载时间降到2秒。</w:t>
      </w:r>
    </w:p>
    <w:p w14:paraId="464A66CB">
      <w:pPr>
        <w:numPr>
          <w:ilvl w:val="0"/>
          <w:numId w:val="3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55" w:name="ZhgP-1743582251619"/>
      <w:bookmarkEnd w:id="155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将深圳的广告预算从每天100元 → 调整到200元。</w:t>
      </w:r>
    </w:p>
    <w:p w14:paraId="6AE61047">
      <w:pPr>
        <w:numPr>
          <w:ilvl w:val="0"/>
          <w:numId w:val="37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56" w:name="6StD-1743582251621"/>
      <w:bookmarkEnd w:id="15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结果：第二周转化率提升 50%！</w:t>
      </w:r>
    </w:p>
    <w:p w14:paraId="28363C69">
      <w:pPr>
        <w:rPr>
          <w:rFonts w:hint="eastAsia" w:ascii="微软雅黑" w:hAnsi="微软雅黑" w:eastAsia="微软雅黑" w:cs="微软雅黑"/>
          <w:highlight w:val="none"/>
        </w:rPr>
      </w:pPr>
      <w:bookmarkStart w:id="157" w:name="7ch2-1743582395799"/>
      <w:bookmarkEnd w:id="157"/>
      <w:r>
        <w:rPr>
          <w:rFonts w:hint="eastAsia" w:ascii="微软雅黑" w:hAnsi="微软雅黑" w:eastAsia="微软雅黑" w:cs="微软雅黑"/>
          <w:b/>
          <w:color w:val="000000"/>
          <w:sz w:val="30"/>
          <w:highlight w:val="none"/>
        </w:rPr>
        <w:t>六、耐心是成功的关键</w:t>
      </w:r>
    </w:p>
    <w:p w14:paraId="03B52172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58" w:name="HQFv-1743582418638"/>
      <w:bookmarkEnd w:id="158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1. 数据需要时间积累</w:t>
      </w:r>
    </w:p>
    <w:p w14:paraId="6E95AAC7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59" w:name="M2LH-1743582419147"/>
      <w:bookmarkEnd w:id="15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广告就像种小植物，种子撒下后不能一天浇水十次就想要开花。广告效果通常需要 至少7-14天才能积累足够的数据（比如100次以上的点击），才能判断它好不好。如果只有3-5天的点击量，数据太少容易误导判断，就像用一片树叶猜测一棵树的健康情况。</w:t>
      </w:r>
    </w:p>
    <w:p w14:paraId="34530D1C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60" w:name="2u5s-1743582419175"/>
      <w:bookmarkEnd w:id="160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2. 频繁改动的后果：质量评分下降</w:t>
      </w:r>
    </w:p>
    <w:p w14:paraId="5BAE4F5C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61" w:name="9Vug-1743582419152"/>
      <w:bookmarkEnd w:id="16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搜索引擎（如Google）有个“质量评分”体系，会评估广告和落地页是否相关。频繁改动广告标题或关键词，会让系统认为你在“乱试”，从而降低评分。质量评分低 → 广告排名下降，成本变高，形成恶性循环。</w:t>
      </w:r>
    </w:p>
    <w:p w14:paraId="704630DB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162" w:name="5k1V-1743582419176"/>
      <w:bookmarkEnd w:id="162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举例说明</w:t>
      </w:r>
    </w:p>
    <w:p w14:paraId="4D095494">
      <w:pPr>
        <w:numPr>
          <w:ilvl w:val="0"/>
          <w:numId w:val="3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63" w:name="4RpL-1743582419156"/>
      <w:bookmarkEnd w:id="163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错误做法：广告第一天有10次点击、0转化 → 手忙脚乱改标题、删关键词。</w:t>
      </w:r>
    </w:p>
    <w:p w14:paraId="688F32F0">
      <w:pPr>
        <w:numPr>
          <w:ilvl w:val="0"/>
          <w:numId w:val="38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64" w:name="nVEr-1743582419158"/>
      <w:bookmarkEnd w:id="164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正确做法：观察至少1周 → 如果100次点击后转化率仍低于1%，才分析问题（比如落地页加载慢、标题不够吸引人）。</w:t>
      </w:r>
    </w:p>
    <w:p w14:paraId="2699AEB8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65" w:name="me0C-1743582419177"/>
      <w:bookmarkEnd w:id="165"/>
      <w:r>
        <w:rPr>
          <w:rFonts w:hint="eastAsia" w:ascii="微软雅黑" w:hAnsi="微软雅黑" w:eastAsia="微软雅黑" w:cs="微软雅黑"/>
          <w:b/>
          <w:color w:val="000000"/>
          <w:sz w:val="24"/>
          <w:highlight w:val="none"/>
        </w:rPr>
        <w:t>3. 如何正确“等待”和检查数据？</w:t>
      </w:r>
    </w:p>
    <w:p w14:paraId="063104B4">
      <w:pPr>
        <w:rPr>
          <w:rFonts w:hint="eastAsia" w:ascii="微软雅黑" w:hAnsi="微软雅黑" w:eastAsia="微软雅黑" w:cs="微软雅黑"/>
          <w:highlight w:val="none"/>
        </w:rPr>
      </w:pPr>
      <w:bookmarkStart w:id="166" w:name="f3al-1743582419162"/>
      <w:bookmarkEnd w:id="166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（1）检查频率：每周固定时间（如每周末）分析数据，而不是每天看。</w:t>
      </w:r>
    </w:p>
    <w:p w14:paraId="70CC6511">
      <w:pPr>
        <w:rPr>
          <w:rFonts w:hint="eastAsia" w:ascii="微软雅黑" w:hAnsi="微软雅黑" w:eastAsia="微软雅黑" w:cs="微软雅黑"/>
          <w:highlight w:val="none"/>
        </w:rPr>
      </w:pPr>
      <w:bookmarkStart w:id="167" w:name="9CYV-1743582419164"/>
      <w:bookmarkEnd w:id="167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（2）关键指标：</w:t>
      </w:r>
    </w:p>
    <w:p w14:paraId="3ED67315">
      <w:pPr>
        <w:numPr>
          <w:ilvl w:val="0"/>
          <w:numId w:val="3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72" w:name="_GoBack"/>
      <w:bookmarkEnd w:id="172"/>
      <w:bookmarkStart w:id="168" w:name="LpQc-1743582419166"/>
      <w:bookmarkEnd w:id="168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转化率（每100次点击有至少5次转化为购买或填写表单？）。</w:t>
      </w:r>
    </w:p>
    <w:p w14:paraId="1AC7EB0D">
      <w:pPr>
        <w:numPr>
          <w:ilvl w:val="0"/>
          <w:numId w:val="3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69" w:name="YfN4-1743582419168"/>
      <w:bookmarkEnd w:id="169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质量评分（通常搜索引擎会显示，6分以上才算及格）。</w:t>
      </w:r>
    </w:p>
    <w:p w14:paraId="76F1AE03">
      <w:pPr>
        <w:numPr>
          <w:ilvl w:val="0"/>
          <w:numId w:val="39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170" w:name="rxmP-1743582419170"/>
      <w:bookmarkEnd w:id="170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当数据太低时：先检查 落地页是否加载快、内容是否与广告一致（问题可能出在这里，而不是广告本身）。</w:t>
      </w:r>
    </w:p>
    <w:p w14:paraId="68F5AD48">
      <w:pPr>
        <w:jc w:val="left"/>
        <w:rPr>
          <w:rFonts w:hint="eastAsia" w:ascii="微软雅黑" w:hAnsi="微软雅黑" w:eastAsia="微软雅黑" w:cs="微软雅黑"/>
          <w:highlight w:val="none"/>
        </w:rPr>
      </w:pPr>
      <w:bookmarkStart w:id="171" w:name="Q3vZ-1743582419172"/>
      <w:bookmarkEnd w:id="171"/>
      <w:r>
        <w:rPr>
          <w:rFonts w:hint="eastAsia" w:ascii="微软雅黑" w:hAnsi="微软雅黑" w:eastAsia="微软雅黑" w:cs="微软雅黑"/>
          <w:color w:val="000000"/>
          <w:sz w:val="24"/>
          <w:highlight w:val="none"/>
        </w:rPr>
        <w:t>新手常见误区是将预算分散至过多关键词或频繁修改广告内容，导致质量评分波动。实际案例证明，分组管理高相关性关键词（如“球鞋”独立成组）、固定每周数据分析节奏（如周末优化），以及坚持落地页简约设计（如仅保留核心促销信息），可将点击成本降低30%以上。记住：PPC是长线博弈，耐心积累数据才能避开“烧钱陷阱”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1764"/>
    <w:multiLevelType w:val="singleLevel"/>
    <w:tmpl w:val="808217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172E43F"/>
    <w:multiLevelType w:val="singleLevel"/>
    <w:tmpl w:val="8172E4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69401BA"/>
    <w:multiLevelType w:val="singleLevel"/>
    <w:tmpl w:val="869401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9A1A01C"/>
    <w:multiLevelType w:val="singleLevel"/>
    <w:tmpl w:val="99A1A0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3160F69"/>
    <w:multiLevelType w:val="singleLevel"/>
    <w:tmpl w:val="A3160F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9173B88"/>
    <w:multiLevelType w:val="singleLevel"/>
    <w:tmpl w:val="A9173B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AAA0DA5E"/>
    <w:multiLevelType w:val="singleLevel"/>
    <w:tmpl w:val="AAA0DA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AE9ACDDB"/>
    <w:multiLevelType w:val="singleLevel"/>
    <w:tmpl w:val="AE9ACD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B18235DA"/>
    <w:multiLevelType w:val="singleLevel"/>
    <w:tmpl w:val="B18235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B60A1EEF"/>
    <w:multiLevelType w:val="singleLevel"/>
    <w:tmpl w:val="B60A1E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D38B00EC"/>
    <w:multiLevelType w:val="singleLevel"/>
    <w:tmpl w:val="D38B00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DDBE5BB0"/>
    <w:multiLevelType w:val="singleLevel"/>
    <w:tmpl w:val="DDBE5B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DEC2F4F7"/>
    <w:multiLevelType w:val="singleLevel"/>
    <w:tmpl w:val="DEC2F4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EC55FAEB"/>
    <w:multiLevelType w:val="singleLevel"/>
    <w:tmpl w:val="EC55FA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F1D943DE"/>
    <w:multiLevelType w:val="singleLevel"/>
    <w:tmpl w:val="F1D943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EA09519"/>
    <w:multiLevelType w:val="singleLevel"/>
    <w:tmpl w:val="FEA095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1069A287"/>
    <w:multiLevelType w:val="singleLevel"/>
    <w:tmpl w:val="1069A2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10F79743"/>
    <w:multiLevelType w:val="singleLevel"/>
    <w:tmpl w:val="10F797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130765F8"/>
    <w:multiLevelType w:val="singleLevel"/>
    <w:tmpl w:val="130765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19CA9691"/>
    <w:multiLevelType w:val="singleLevel"/>
    <w:tmpl w:val="19CA96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1EDB00C5"/>
    <w:multiLevelType w:val="singleLevel"/>
    <w:tmpl w:val="1EDB00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1F2C39F2"/>
    <w:multiLevelType w:val="singleLevel"/>
    <w:tmpl w:val="1F2C39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291C5822"/>
    <w:multiLevelType w:val="singleLevel"/>
    <w:tmpl w:val="291C58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29B26F63"/>
    <w:multiLevelType w:val="singleLevel"/>
    <w:tmpl w:val="29B26F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2DAAF148"/>
    <w:multiLevelType w:val="singleLevel"/>
    <w:tmpl w:val="2DAAF1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2E04113F"/>
    <w:multiLevelType w:val="singleLevel"/>
    <w:tmpl w:val="2E0411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3E3C120A"/>
    <w:multiLevelType w:val="singleLevel"/>
    <w:tmpl w:val="3E3C12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42BCF535"/>
    <w:multiLevelType w:val="singleLevel"/>
    <w:tmpl w:val="42BCF5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46237D92"/>
    <w:multiLevelType w:val="singleLevel"/>
    <w:tmpl w:val="46237D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4F467948"/>
    <w:multiLevelType w:val="singleLevel"/>
    <w:tmpl w:val="4F4679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4FB6A19F"/>
    <w:multiLevelType w:val="singleLevel"/>
    <w:tmpl w:val="4FB6A1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52B04C8D"/>
    <w:multiLevelType w:val="singleLevel"/>
    <w:tmpl w:val="52B04C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3">
    <w:nsid w:val="5E85CB73"/>
    <w:multiLevelType w:val="singleLevel"/>
    <w:tmpl w:val="5E85CB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4">
    <w:nsid w:val="5EAB0AD5"/>
    <w:multiLevelType w:val="singleLevel"/>
    <w:tmpl w:val="5EAB0A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5">
    <w:nsid w:val="622A36FC"/>
    <w:multiLevelType w:val="singleLevel"/>
    <w:tmpl w:val="622A36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6">
    <w:nsid w:val="71796F3D"/>
    <w:multiLevelType w:val="singleLevel"/>
    <w:tmpl w:val="71796F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7">
    <w:nsid w:val="79D82AB8"/>
    <w:multiLevelType w:val="singleLevel"/>
    <w:tmpl w:val="79D82A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8">
    <w:nsid w:val="7F5A483C"/>
    <w:multiLevelType w:val="singleLevel"/>
    <w:tmpl w:val="7F5A48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5"/>
  </w:num>
  <w:num w:numId="2">
    <w:abstractNumId w:val="12"/>
  </w:num>
  <w:num w:numId="3">
    <w:abstractNumId w:val="32"/>
  </w:num>
  <w:num w:numId="4">
    <w:abstractNumId w:val="18"/>
  </w:num>
  <w:num w:numId="5">
    <w:abstractNumId w:val="37"/>
  </w:num>
  <w:num w:numId="6">
    <w:abstractNumId w:val="34"/>
  </w:num>
  <w:num w:numId="7">
    <w:abstractNumId w:val="5"/>
  </w:num>
  <w:num w:numId="8">
    <w:abstractNumId w:val="1"/>
  </w:num>
  <w:num w:numId="9">
    <w:abstractNumId w:val="33"/>
  </w:num>
  <w:num w:numId="10">
    <w:abstractNumId w:val="23"/>
  </w:num>
  <w:num w:numId="11">
    <w:abstractNumId w:val="11"/>
  </w:num>
  <w:num w:numId="12">
    <w:abstractNumId w:val="17"/>
  </w:num>
  <w:num w:numId="13">
    <w:abstractNumId w:val="31"/>
  </w:num>
  <w:num w:numId="14">
    <w:abstractNumId w:val="2"/>
  </w:num>
  <w:num w:numId="15">
    <w:abstractNumId w:val="22"/>
  </w:num>
  <w:num w:numId="16">
    <w:abstractNumId w:val="36"/>
  </w:num>
  <w:num w:numId="17">
    <w:abstractNumId w:val="38"/>
  </w:num>
  <w:num w:numId="18">
    <w:abstractNumId w:val="6"/>
  </w:num>
  <w:num w:numId="19">
    <w:abstractNumId w:val="10"/>
  </w:num>
  <w:num w:numId="20">
    <w:abstractNumId w:val="24"/>
  </w:num>
  <w:num w:numId="21">
    <w:abstractNumId w:val="35"/>
  </w:num>
  <w:num w:numId="22">
    <w:abstractNumId w:val="29"/>
  </w:num>
  <w:num w:numId="23">
    <w:abstractNumId w:val="9"/>
  </w:num>
  <w:num w:numId="24">
    <w:abstractNumId w:val="15"/>
  </w:num>
  <w:num w:numId="25">
    <w:abstractNumId w:val="4"/>
  </w:num>
  <w:num w:numId="26">
    <w:abstractNumId w:val="26"/>
  </w:num>
  <w:num w:numId="27">
    <w:abstractNumId w:val="8"/>
  </w:num>
  <w:num w:numId="28">
    <w:abstractNumId w:val="21"/>
  </w:num>
  <w:num w:numId="29">
    <w:abstractNumId w:val="7"/>
  </w:num>
  <w:num w:numId="30">
    <w:abstractNumId w:val="30"/>
  </w:num>
  <w:num w:numId="31">
    <w:abstractNumId w:val="16"/>
  </w:num>
  <w:num w:numId="32">
    <w:abstractNumId w:val="19"/>
  </w:num>
  <w:num w:numId="33">
    <w:abstractNumId w:val="28"/>
  </w:num>
  <w:num w:numId="34">
    <w:abstractNumId w:val="20"/>
  </w:num>
  <w:num w:numId="35">
    <w:abstractNumId w:val="14"/>
  </w:num>
  <w:num w:numId="36">
    <w:abstractNumId w:val="13"/>
  </w:num>
  <w:num w:numId="37">
    <w:abstractNumId w:val="3"/>
  </w:num>
  <w:num w:numId="38">
    <w:abstractNumId w:val="0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74A0E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4832</Words>
  <Characters>5110</Characters>
  <TotalTime>2</TotalTime>
  <ScaleCrop>false</ScaleCrop>
  <LinksUpToDate>false</LinksUpToDate>
  <CharactersWithSpaces>5218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2025-04-02T08:28:00Z</dcterms:created>
  <dc:creator>Apache POI</dc:creator>
  <cp:lastModifiedBy>小虎牙</cp:lastModifiedBy>
  <dcterms:modified xsi:type="dcterms:W3CDTF">2025-04-02T08:30:30Z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D989137E59E94454B27B1CFAF903A8C8_12</vt:lpwstr>
  </property>
</Properties>
</file>