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0EDB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7个Facebook商业页面优化技巧</w:t>
      </w:r>
    </w:p>
    <w:p w14:paraId="60B65729">
      <w:pPr>
        <w:rPr>
          <w:rFonts w:hint="eastAsia" w:ascii="微软雅黑" w:hAnsi="微软雅黑" w:eastAsia="微软雅黑" w:cs="微软雅黑"/>
        </w:rPr>
      </w:pPr>
      <w:bookmarkStart w:id="1" w:name="SXSW-1749780605123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Facebook是全球数百万出海营销人的首选平台，拥有30亿活跃用户。它不仅是社交媒体营销的起点，还能帮你连接庞大的用户群体，并提升Instagram影响力。</w:t>
      </w:r>
    </w:p>
    <w:p w14:paraId="386D38E0">
      <w:pPr>
        <w:rPr>
          <w:rFonts w:hint="eastAsia" w:ascii="微软雅黑" w:hAnsi="微软雅黑" w:eastAsia="微软雅黑" w:cs="微软雅黑"/>
        </w:rPr>
      </w:pPr>
      <w:bookmarkStart w:id="2" w:name="mCLn-1749780612730"/>
      <w:bookmarkEnd w:id="2"/>
      <w:r>
        <w:rPr>
          <w:rFonts w:hint="eastAsia" w:ascii="微软雅黑" w:hAnsi="微软雅黑" w:eastAsia="微软雅黑" w:cs="微软雅黑"/>
          <w:b/>
          <w:color w:val="FF4F59"/>
          <w:sz w:val="24"/>
        </w:rPr>
        <w:t>不过，要知道数百万品牌都在争夺用户的关注。要在 Facebook 上取得成功，你需要制定有效的策略，持续投入努力，并结合付费广告来提升影响力。</w:t>
      </w:r>
    </w:p>
    <w:p w14:paraId="31AE2758">
      <w:pPr>
        <w:rPr>
          <w:rFonts w:hint="eastAsia" w:ascii="微软雅黑" w:hAnsi="微软雅黑" w:eastAsia="微软雅黑" w:cs="微软雅黑"/>
        </w:rPr>
      </w:pPr>
      <w:bookmarkStart w:id="3" w:name="VnUT-1749780612734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在本文中，我将为你提供成功创建 Facebook 商业页面所需的全部技巧和建议。从如何创建商业页面，到优化Facebook业务页面的技巧，我为你准备了全方位的指导，一起来看看~</w:t>
      </w:r>
    </w:p>
    <w:p w14:paraId="28F8ECE7">
      <w:pPr>
        <w:rPr>
          <w:rFonts w:hint="eastAsia" w:ascii="微软雅黑" w:hAnsi="微软雅黑" w:eastAsia="微软雅黑" w:cs="微软雅黑"/>
        </w:rPr>
      </w:pPr>
      <w:bookmarkStart w:id="4" w:name="PE5w-1749780615108"/>
      <w:bookmarkEnd w:id="4"/>
      <w:r>
        <w:rPr>
          <w:rFonts w:hint="eastAsia" w:ascii="微软雅黑" w:hAnsi="微软雅黑" w:eastAsia="微软雅黑" w:cs="微软雅黑"/>
          <w:b/>
          <w:sz w:val="24"/>
        </w:rPr>
        <w:t>一、Facebook适合出海企业布局吗？</w:t>
      </w:r>
    </w:p>
    <w:p w14:paraId="1D76AA1E">
      <w:pPr>
        <w:rPr>
          <w:rFonts w:hint="eastAsia" w:ascii="微软雅黑" w:hAnsi="微软雅黑" w:eastAsia="微软雅黑" w:cs="微软雅黑"/>
        </w:rPr>
      </w:pPr>
      <w:bookmarkStart w:id="5" w:name="j1eZ-1749780624623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很多出海商家在选择推广渠道的时候，都会自问：Facebook是适合销售产品和服务的平台吗？为此，我从重要性和适用性两方面和大家说说：</w:t>
      </w:r>
    </w:p>
    <w:p w14:paraId="36A95D17">
      <w:pPr>
        <w:rPr>
          <w:rFonts w:hint="eastAsia" w:ascii="微软雅黑" w:hAnsi="微软雅黑" w:eastAsia="微软雅黑" w:cs="微软雅黑"/>
        </w:rPr>
      </w:pPr>
      <w:bookmarkStart w:id="6" w:name="WAdf-1749780630573"/>
      <w:bookmarkEnd w:id="6"/>
      <w:r>
        <w:rPr>
          <w:rFonts w:hint="eastAsia" w:ascii="微软雅黑" w:hAnsi="微软雅黑" w:eastAsia="微软雅黑" w:cs="微软雅黑"/>
          <w:b/>
          <w:color w:val="FF4F59"/>
          <w:sz w:val="24"/>
        </w:rPr>
        <w:t>首先是Facebook对海外电商卖家的重要性：</w:t>
      </w:r>
    </w:p>
    <w:p w14:paraId="5311F1E1">
      <w:pPr>
        <w:rPr>
          <w:rFonts w:hint="eastAsia" w:ascii="微软雅黑" w:hAnsi="微软雅黑" w:eastAsia="微软雅黑" w:cs="微软雅黑"/>
        </w:rPr>
      </w:pPr>
      <w:bookmarkStart w:id="7" w:name="Svbn-1749780630577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1.庞大的购买群体：</w:t>
      </w:r>
      <w:r>
        <w:rPr>
          <w:rFonts w:hint="eastAsia" w:ascii="微软雅黑" w:hAnsi="微软雅黑" w:eastAsia="微软雅黑" w:cs="微软雅黑"/>
          <w:color w:val="000000"/>
          <w:sz w:val="24"/>
        </w:rPr>
        <w:t>Facebook拥有庞大用户群体，其中37%曾通过平台购买商品，也就是约有10亿潜在付费客户。对于电商卖家来说，这是一个很有价值的消费群体。加入Facebook，就可以接触到海量潜在买家，助力海外业务增长。</w:t>
      </w:r>
    </w:p>
    <w:p w14:paraId="7B8BFFB5">
      <w:pPr>
        <w:rPr>
          <w:rFonts w:hint="eastAsia" w:ascii="微软雅黑" w:hAnsi="微软雅黑" w:eastAsia="微软雅黑" w:cs="微软雅黑"/>
        </w:rPr>
      </w:pPr>
      <w:bookmarkStart w:id="8" w:name="rOoa-1749780630581"/>
      <w:bookmarkEnd w:id="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42845"/>
            <wp:effectExtent l="0" t="0" r="9525" b="1460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9C72">
      <w:pPr>
        <w:rPr>
          <w:rFonts w:hint="eastAsia" w:ascii="微软雅黑" w:hAnsi="微软雅黑" w:eastAsia="微软雅黑" w:cs="微软雅黑"/>
        </w:rPr>
      </w:pPr>
      <w:bookmarkStart w:id="9" w:name="J9tI-1749780630585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2.内容营销的潜力：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 Facebook 上，优质的内容可以迅速走红并带来巨大的商业价值。例如，奥利奥发布的食谱视频在短时间内获得了数百万的观看量，一条爆红的帖子甚至能实现数十万美元的销售额。</w:t>
      </w:r>
    </w:p>
    <w:p w14:paraId="6891044F">
      <w:pPr>
        <w:rPr>
          <w:rFonts w:hint="eastAsia" w:ascii="微软雅黑" w:hAnsi="微软雅黑" w:eastAsia="微软雅黑" w:cs="微软雅黑"/>
        </w:rPr>
      </w:pPr>
      <w:bookmarkStart w:id="10" w:name="n8LX-1749780644904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3.长期品牌建设：</w:t>
      </w:r>
      <w:r>
        <w:rPr>
          <w:rFonts w:hint="eastAsia" w:ascii="微软雅黑" w:hAnsi="微软雅黑" w:eastAsia="微软雅黑" w:cs="微软雅黑"/>
          <w:color w:val="000000"/>
          <w:sz w:val="24"/>
        </w:rPr>
        <w:t>即使用户在初次看到你的内容时没有立即购买，他们也可以保存内容或将页面添加到书签中，以便日后参考。这有助于你积累品牌知名度和忠诚度，为长期的业务成功奠定基础。</w:t>
      </w:r>
    </w:p>
    <w:p w14:paraId="67BAD9E9">
      <w:pPr>
        <w:rPr>
          <w:rFonts w:hint="eastAsia" w:ascii="微软雅黑" w:hAnsi="微软雅黑" w:eastAsia="微软雅黑" w:cs="微软雅黑"/>
        </w:rPr>
      </w:pPr>
      <w:bookmarkStart w:id="11" w:name="WAL4-1749780644909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4.强大的营销工具支持：</w:t>
      </w:r>
      <w:r>
        <w:rPr>
          <w:rFonts w:hint="eastAsia" w:ascii="微软雅黑" w:hAnsi="微软雅黑" w:eastAsia="微软雅黑" w:cs="微软雅黑"/>
          <w:color w:val="000000"/>
          <w:sz w:val="24"/>
        </w:rPr>
        <w:t>Facebook 提供了一系列强大的功能，如 </w:t>
      </w:r>
      <w:r>
        <w:rPr>
          <w:rFonts w:hint="eastAsia" w:ascii="微软雅黑" w:hAnsi="微软雅黑" w:eastAsia="微软雅黑" w:cs="微软雅黑"/>
          <w:color w:val="FF4F59"/>
          <w:sz w:val="24"/>
        </w:rPr>
        <w:t>Facebook Shop、Meta Pixel 和 Audience Insights 等，</w:t>
      </w:r>
      <w:r>
        <w:rPr>
          <w:rFonts w:hint="eastAsia" w:ascii="微软雅黑" w:hAnsi="微软雅黑" w:eastAsia="微软雅黑" w:cs="微软雅黑"/>
          <w:color w:val="000000"/>
          <w:sz w:val="24"/>
        </w:rPr>
        <w:t>帮助品牌轻松地与客户建立联系。你可以利用这些工具进行重新定位、吸引新客户等多种营销活动。</w:t>
      </w:r>
    </w:p>
    <w:p w14:paraId="0E9559A5">
      <w:pPr>
        <w:rPr>
          <w:rFonts w:hint="eastAsia" w:ascii="微软雅黑" w:hAnsi="微软雅黑" w:eastAsia="微软雅黑" w:cs="微软雅黑"/>
        </w:rPr>
      </w:pPr>
      <w:bookmarkStart w:id="12" w:name="kacq-1749780644913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2275"/>
            <wp:effectExtent l="0" t="0" r="9525" b="952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D19E">
      <w:pPr>
        <w:rPr>
          <w:rFonts w:hint="eastAsia" w:ascii="微软雅黑" w:hAnsi="微软雅黑" w:eastAsia="微软雅黑" w:cs="微软雅黑"/>
        </w:rPr>
      </w:pPr>
      <w:bookmarkStart w:id="13" w:name="QPvC-1749780644917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5.精准的广告投放：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通过掌握 Facebook 算法的运作机制，在最佳时间吸引目标买家。例如，如果你销售鞋子，Facebook 可以将你的鞋子广告展示给在 Google 上搜索鞋子的客户，实现精准的广告投放，提高广告效果和投资回报率。</w:t>
      </w:r>
    </w:p>
    <w:p w14:paraId="2C16BC55">
      <w:pPr>
        <w:rPr>
          <w:rFonts w:hint="eastAsia" w:ascii="微软雅黑" w:hAnsi="微软雅黑" w:eastAsia="微软雅黑" w:cs="微软雅黑"/>
        </w:rPr>
      </w:pPr>
      <w:bookmarkStart w:id="14" w:name="1O0U-1749780656447"/>
      <w:bookmarkEnd w:id="14"/>
      <w:r>
        <w:rPr>
          <w:rFonts w:hint="eastAsia" w:ascii="微软雅黑" w:hAnsi="微软雅黑" w:eastAsia="微软雅黑" w:cs="微软雅黑"/>
          <w:b/>
          <w:color w:val="FF4F59"/>
          <w:sz w:val="24"/>
        </w:rPr>
        <w:t>接下来就是Facebook对不同类型企业的适用性：</w:t>
      </w:r>
    </w:p>
    <w:p w14:paraId="078303F4">
      <w:pPr>
        <w:rPr>
          <w:rFonts w:hint="eastAsia" w:ascii="微软雅黑" w:hAnsi="微软雅黑" w:eastAsia="微软雅黑" w:cs="微软雅黑"/>
        </w:rPr>
      </w:pPr>
      <w:bookmarkStart w:id="15" w:name="FR7a-1749780656451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1.小型企业</w:t>
      </w:r>
    </w:p>
    <w:p w14:paraId="7533C73F">
      <w:pPr>
        <w:rPr>
          <w:rFonts w:hint="eastAsia" w:ascii="微软雅黑" w:hAnsi="微软雅黑" w:eastAsia="微软雅黑" w:cs="微软雅黑"/>
        </w:rPr>
      </w:pPr>
      <w:bookmarkStart w:id="16" w:name="q3TZ-1749780656453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Facebook 是小型企业的理想选择。它广告成本低，能精准定位目标客户，通过数据分析工具（如 Ads Manager）帮助小企业优化投放策略。此外，小企业还可以通过免费的商业页面展示产品，与用户互动，提升品牌知名度。</w:t>
      </w:r>
    </w:p>
    <w:p w14:paraId="7131AD7D">
      <w:pPr>
        <w:rPr>
          <w:rFonts w:hint="eastAsia" w:ascii="微软雅黑" w:hAnsi="微软雅黑" w:eastAsia="微软雅黑" w:cs="微软雅黑"/>
        </w:rPr>
      </w:pPr>
      <w:bookmarkStart w:id="17" w:name="Krl4-1749780656457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2.中型企业</w:t>
      </w:r>
    </w:p>
    <w:p w14:paraId="250D6165">
      <w:pPr>
        <w:rPr>
          <w:rFonts w:hint="eastAsia" w:ascii="微软雅黑" w:hAnsi="微软雅黑" w:eastAsia="微软雅黑" w:cs="微软雅黑"/>
        </w:rPr>
      </w:pPr>
      <w:bookmarkStart w:id="18" w:name="LoXu-1749780656459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中型企业可通过 Facebook 扩大品牌影响力。其广告形式多样，支持 A/B 测试，可优化广告效果。Facebook 广泛的用户覆盖范围，可以帮助中型企业突破地域限制，拓展市场，提升竞争力。</w:t>
      </w:r>
    </w:p>
    <w:p w14:paraId="6642FCBB">
      <w:pPr>
        <w:rPr>
          <w:rFonts w:hint="eastAsia" w:ascii="微软雅黑" w:hAnsi="微软雅黑" w:eastAsia="微软雅黑" w:cs="微软雅黑"/>
        </w:rPr>
      </w:pPr>
      <w:bookmarkStart w:id="19" w:name="THwD-1749780656463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3.大型企业</w:t>
      </w:r>
    </w:p>
    <w:p w14:paraId="7EBA3B4A">
      <w:pPr>
        <w:rPr>
          <w:rFonts w:hint="eastAsia" w:ascii="微软雅黑" w:hAnsi="微软雅黑" w:eastAsia="微软雅黑" w:cs="微软雅黑"/>
        </w:rPr>
      </w:pPr>
      <w:bookmarkStart w:id="20" w:name="fTTy-1749780656465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对于大型企业，它支持大规模广告投放和多语言推广，能满足全球市场的营销需求。通过高级数据分析工具，企业可深入了解用户行为，制定精准策略。同时，Facebook 还整合了旗下多平台资源，实现跨平台推广，提升品牌传播效果。</w:t>
      </w:r>
    </w:p>
    <w:p w14:paraId="11035BF7">
      <w:pPr>
        <w:rPr>
          <w:rFonts w:hint="eastAsia" w:ascii="微软雅黑" w:hAnsi="微软雅黑" w:eastAsia="微软雅黑" w:cs="微软雅黑"/>
        </w:rPr>
      </w:pPr>
      <w:bookmarkStart w:id="21" w:name="bF3Z-1749780656470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不管你的出海企业规模如何，都可以点击下方图片链接，直接登录媒介管家平台，领取Facebook免费开户特权，加速出海进程，以提升品牌影响力。</w:t>
      </w:r>
    </w:p>
    <w:p w14:paraId="3765D31D">
      <w:pPr>
        <w:rPr>
          <w:rFonts w:hint="eastAsia" w:ascii="微软雅黑" w:hAnsi="微软雅黑" w:eastAsia="微软雅黑" w:cs="微软雅黑"/>
        </w:rPr>
      </w:pPr>
      <w:bookmarkStart w:id="22" w:name="RYoC-1749780666388"/>
      <w:bookmarkEnd w:id="22"/>
      <w:r>
        <w:rPr>
          <w:rFonts w:hint="eastAsia" w:ascii="微软雅黑" w:hAnsi="微软雅黑" w:eastAsia="微软雅黑" w:cs="微软雅黑"/>
          <w:b/>
          <w:sz w:val="24"/>
        </w:rPr>
        <w:t>二、如何创建 Facebook 业务页面？</w:t>
      </w:r>
    </w:p>
    <w:p w14:paraId="03B920F0">
      <w:pPr>
        <w:rPr>
          <w:rFonts w:hint="eastAsia" w:ascii="微软雅黑" w:hAnsi="微软雅黑" w:eastAsia="微软雅黑" w:cs="微软雅黑"/>
        </w:rPr>
      </w:pPr>
      <w:bookmarkStart w:id="23" w:name="hfBV-1749780671207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在 Facebook 上开展业务很容易。你需要一个个人 Facebook 个人资料。假设你有个人资料，请执行以下操作：</w:t>
      </w:r>
    </w:p>
    <w:p w14:paraId="237B1809">
      <w:pPr>
        <w:rPr>
          <w:rFonts w:hint="eastAsia" w:ascii="微软雅黑" w:hAnsi="微软雅黑" w:eastAsia="微软雅黑" w:cs="微软雅黑"/>
        </w:rPr>
      </w:pPr>
      <w:bookmarkStart w:id="24" w:name="LTg0-1749780676318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1.在“页面”部分中，单击“创建新页面”。</w:t>
      </w:r>
    </w:p>
    <w:p w14:paraId="1B8F60CD">
      <w:pPr>
        <w:rPr>
          <w:rFonts w:hint="eastAsia" w:ascii="微软雅黑" w:hAnsi="微软雅黑" w:eastAsia="微软雅黑" w:cs="微软雅黑"/>
        </w:rPr>
      </w:pPr>
      <w:bookmarkStart w:id="25" w:name="PjIG-1749780676320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2.添加你的页面名称和类别。</w:t>
      </w:r>
    </w:p>
    <w:p w14:paraId="395B31EE">
      <w:pPr>
        <w:rPr>
          <w:rFonts w:hint="eastAsia" w:ascii="微软雅黑" w:hAnsi="微软雅黑" w:eastAsia="微软雅黑" w:cs="微软雅黑"/>
        </w:rPr>
      </w:pPr>
      <w:bookmarkStart w:id="26" w:name="VEnx-1749780676322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3.输入你的基本业务信息，然后单击“创建”</w:t>
      </w:r>
    </w:p>
    <w:p w14:paraId="52A33FBE">
      <w:pPr>
        <w:rPr>
          <w:rFonts w:hint="eastAsia" w:ascii="微软雅黑" w:hAnsi="微软雅黑" w:eastAsia="微软雅黑" w:cs="微软雅黑"/>
        </w:rPr>
      </w:pPr>
      <w:bookmarkStart w:id="27" w:name="49yo-1749780676324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4.添加更多详细信息，例如联系方式、营业时间和地点，然后单击下一步。</w:t>
      </w:r>
    </w:p>
    <w:p w14:paraId="48534278">
      <w:pPr>
        <w:rPr>
          <w:rFonts w:hint="eastAsia" w:ascii="微软雅黑" w:hAnsi="微软雅黑" w:eastAsia="微软雅黑" w:cs="微软雅黑"/>
        </w:rPr>
      </w:pPr>
      <w:bookmarkStart w:id="28" w:name="W25Q-1749780676326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5.添加个人资料和封面照片。尽可能使用品牌标识，不要复制其他商家的内容。</w:t>
      </w:r>
    </w:p>
    <w:p w14:paraId="5CB209BB">
      <w:pPr>
        <w:rPr>
          <w:rFonts w:hint="eastAsia" w:ascii="微软雅黑" w:hAnsi="微软雅黑" w:eastAsia="微软雅黑" w:cs="微软雅黑"/>
        </w:rPr>
      </w:pPr>
      <w:bookmarkStart w:id="29" w:name="MM74-1749780676328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6.编辑操作按钮。为了让人们快速与你联系，你可以选择立即购买、消息、Whatsapp、了解更多和类似的操作按钮。单击下一步。</w:t>
      </w:r>
    </w:p>
    <w:p w14:paraId="663C3307">
      <w:pPr>
        <w:rPr>
          <w:rFonts w:hint="eastAsia" w:ascii="微软雅黑" w:hAnsi="微软雅黑" w:eastAsia="微软雅黑" w:cs="微软雅黑"/>
        </w:rPr>
      </w:pPr>
      <w:bookmarkStart w:id="30" w:name="nICt-1749780676330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7.邀请你认识的人加入你的主页并开始使用。</w:t>
      </w:r>
    </w:p>
    <w:p w14:paraId="534B3084">
      <w:pPr>
        <w:rPr>
          <w:rFonts w:hint="eastAsia" w:ascii="微软雅黑" w:hAnsi="微软雅黑" w:eastAsia="微软雅黑" w:cs="微软雅黑"/>
        </w:rPr>
      </w:pPr>
      <w:bookmarkStart w:id="31" w:name="DCtW-1749780676332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8.单击完成。</w:t>
      </w:r>
    </w:p>
    <w:p w14:paraId="62A1D1F1">
      <w:pPr>
        <w:rPr>
          <w:rFonts w:hint="eastAsia" w:ascii="微软雅黑" w:hAnsi="微软雅黑" w:eastAsia="微软雅黑" w:cs="微软雅黑"/>
        </w:rPr>
      </w:pPr>
      <w:bookmarkStart w:id="32" w:name="IfY6-1749780683306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到这里，你已经完成了所有设置。现在，你可以开始创建帖子、分享链接、转发其他页面的内容、关注和点赞、发表评论，以及与客户进行互动聊天。此外，你还可以通过投放广告或举办付费活动来吸引更多粉丝。</w:t>
      </w:r>
    </w:p>
    <w:p w14:paraId="70DC361B">
      <w:pPr>
        <w:rPr>
          <w:rFonts w:hint="eastAsia" w:ascii="微软雅黑" w:hAnsi="微软雅黑" w:eastAsia="微软雅黑" w:cs="微软雅黑"/>
        </w:rPr>
      </w:pPr>
      <w:bookmarkStart w:id="33" w:name="MqZA-1749780683780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为了让你的页面快速起步，你可以先和朋友分享内容。同时，开展一些低成本的活动，也能有效增加新页面的点赞数和粉丝量。</w:t>
      </w:r>
    </w:p>
    <w:p w14:paraId="5BE96F65">
      <w:pPr>
        <w:rPr>
          <w:rFonts w:hint="eastAsia" w:ascii="微软雅黑" w:hAnsi="微软雅黑" w:eastAsia="微软雅黑" w:cs="微软雅黑"/>
        </w:rPr>
      </w:pPr>
      <w:bookmarkStart w:id="34" w:name="zXUy-1749780683782"/>
      <w:bookmarkEnd w:id="34"/>
      <w:r>
        <w:rPr>
          <w:rFonts w:hint="eastAsia" w:ascii="微软雅黑" w:hAnsi="微软雅黑" w:eastAsia="微软雅黑" w:cs="微软雅黑"/>
          <w:b/>
          <w:sz w:val="24"/>
        </w:rPr>
        <w:t>三、优化Facebook业务页面7大策略</w:t>
      </w:r>
    </w:p>
    <w:p w14:paraId="2FC75B8E">
      <w:pPr>
        <w:jc w:val="both"/>
        <w:rPr>
          <w:rFonts w:hint="eastAsia" w:ascii="微软雅黑" w:hAnsi="微软雅黑" w:eastAsia="微软雅黑" w:cs="微软雅黑"/>
        </w:rPr>
      </w:pPr>
      <w:bookmarkStart w:id="35" w:name="58Zu-1749780697133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Facebook 的成功始于社群建设。不要只推销产品或谈论自己，而是要与客户建立联系，超越销售本身。你可以通过公益、教育、免费赠品、活动或优质服务来实现这一点。此外，Facebook 的成功还需要规划和策略，我为你提供了一些入门技巧：</w:t>
      </w:r>
    </w:p>
    <w:p w14:paraId="66D0376E">
      <w:pPr>
        <w:rPr>
          <w:rFonts w:hint="eastAsia" w:ascii="微软雅黑" w:hAnsi="微软雅黑" w:eastAsia="微软雅黑" w:cs="微软雅黑"/>
        </w:rPr>
      </w:pPr>
      <w:bookmarkStart w:id="36" w:name="WM6j-1749780705199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1.规划内容</w:t>
      </w:r>
    </w:p>
    <w:p w14:paraId="39516E25">
      <w:pPr>
        <w:rPr>
          <w:rFonts w:hint="eastAsia" w:ascii="微软雅黑" w:hAnsi="微软雅黑" w:eastAsia="微软雅黑" w:cs="微软雅黑"/>
        </w:rPr>
      </w:pPr>
      <w:bookmarkStart w:id="37" w:name="nsWe-1749780705201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内容是社交媒体成功的关键。持续发布内容能够保持受众的关注，</w:t>
      </w:r>
      <w:r>
        <w:rPr>
          <w:rFonts w:hint="eastAsia" w:ascii="微软雅黑" w:hAnsi="微软雅黑" w:eastAsia="微软雅黑" w:cs="微软雅黑"/>
          <w:color w:val="FF4F59"/>
          <w:sz w:val="24"/>
        </w:rPr>
        <w:t>头部品牌通常每天至少发布 2 - 3 条内容。相比之下，小企业如果长时间不发布内容，会导致客户覆盖面减少，进而增加广告成本。</w:t>
      </w:r>
    </w:p>
    <w:p w14:paraId="534141A8">
      <w:pPr>
        <w:rPr>
          <w:rFonts w:hint="eastAsia" w:ascii="微软雅黑" w:hAnsi="微软雅黑" w:eastAsia="微软雅黑" w:cs="微软雅黑"/>
        </w:rPr>
      </w:pPr>
      <w:bookmarkStart w:id="38" w:name="27yZ-1749780705205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因此，提前规划内容日历非常重要。可以结合即将到来的假期和促销活动来安排内容。宠物品牌 Chewy 在冬季结束时分享跳蚤季节的相关内容，这样就能更好地吸引目标受众。</w:t>
      </w:r>
    </w:p>
    <w:p w14:paraId="30ADE097">
      <w:pPr>
        <w:rPr>
          <w:rFonts w:hint="eastAsia" w:ascii="微软雅黑" w:hAnsi="微软雅黑" w:eastAsia="微软雅黑" w:cs="微软雅黑"/>
        </w:rPr>
      </w:pPr>
      <w:bookmarkStart w:id="39" w:name="pNfC-1749780705209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876800" cy="4343400"/>
            <wp:effectExtent l="0" t="0" r="0" b="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A2AA">
      <w:pPr>
        <w:rPr>
          <w:rFonts w:hint="eastAsia" w:ascii="微软雅黑" w:hAnsi="微软雅黑" w:eastAsia="微软雅黑" w:cs="微软雅黑"/>
        </w:rPr>
      </w:pPr>
      <w:bookmarkStart w:id="40" w:name="RyXK-1749780705213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2.混合内容类型</w:t>
      </w:r>
    </w:p>
    <w:p w14:paraId="3A540FEA">
      <w:pPr>
        <w:rPr>
          <w:rFonts w:hint="eastAsia" w:ascii="微软雅黑" w:hAnsi="微软雅黑" w:eastAsia="微软雅黑" w:cs="微软雅黑"/>
        </w:rPr>
      </w:pPr>
      <w:bookmarkStart w:id="41" w:name="MViK-1749780714575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内容发布不需要每次都追求独特或宣传性，可以采用以下几种策略：</w:t>
      </w:r>
    </w:p>
    <w:p w14:paraId="662C4B7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y4ir-1749780714580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5:3:2 规则：</w:t>
      </w:r>
      <w:r>
        <w:rPr>
          <w:rFonts w:hint="eastAsia" w:ascii="微软雅黑" w:hAnsi="微软雅黑" w:eastAsia="微软雅黑" w:cs="微软雅黑"/>
          <w:color w:val="000000"/>
          <w:sz w:val="24"/>
        </w:rPr>
        <w:t>每 10 条帖子中，5 条精选自其他来源，3 条为自创或宣传内容，2 条为个性化、有趣的内容，如 Allen Solly 用“每天都是星期五”主题使品牌人性化。</w:t>
      </w:r>
    </w:p>
    <w:p w14:paraId="1FE663DF">
      <w:pPr>
        <w:rPr>
          <w:rFonts w:hint="eastAsia" w:ascii="微软雅黑" w:hAnsi="微软雅黑" w:eastAsia="微软雅黑" w:cs="微软雅黑"/>
        </w:rPr>
      </w:pPr>
      <w:bookmarkStart w:id="43" w:name="5art-1749780714585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013200" cy="4880610"/>
            <wp:effectExtent l="0" t="0" r="6350" b="1524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88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639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Tr7m-1749780728445"/>
      <w:bookmarkEnd w:id="44"/>
      <w:bookmarkStart w:id="66" w:name="_GoBack"/>
      <w:bookmarkEnd w:id="66"/>
      <w:r>
        <w:rPr>
          <w:rFonts w:hint="eastAsia" w:ascii="微软雅黑" w:hAnsi="微软雅黑" w:eastAsia="微软雅黑" w:cs="微软雅黑"/>
          <w:b/>
          <w:color w:val="000000"/>
          <w:sz w:val="24"/>
        </w:rPr>
        <w:t>三分法则：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三分之一用内容推广业务，三分之一分享有价值的内容，三分之一用于与观众互动。</w:t>
      </w:r>
    </w:p>
    <w:p w14:paraId="459A6C4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T1hc-1749780728447"/>
      <w:bookmarkEnd w:id="45"/>
      <w:r>
        <w:rPr>
          <w:rFonts w:hint="eastAsia" w:ascii="微软雅黑" w:hAnsi="微软雅黑" w:eastAsia="微软雅黑" w:cs="微软雅黑"/>
          <w:b/>
          <w:color w:val="000000"/>
          <w:sz w:val="24"/>
        </w:rPr>
        <w:t>80/20 规则：</w:t>
      </w:r>
      <w:r>
        <w:rPr>
          <w:rFonts w:hint="eastAsia" w:ascii="微软雅黑" w:hAnsi="微软雅黑" w:eastAsia="微软雅黑" w:cs="微软雅黑"/>
          <w:color w:val="000000"/>
          <w:sz w:val="24"/>
        </w:rPr>
        <w:t>80% 内容提供信息、教育或娱乐，20% 内容直接涉及品牌推广。 发布内容可包括教育主题的科学研究、信息图表、有趣表情包、幕后故事等，少部分为产品宣传。</w:t>
      </w:r>
    </w:p>
    <w:p w14:paraId="7A360E99">
      <w:pPr>
        <w:rPr>
          <w:rFonts w:hint="eastAsia" w:ascii="微软雅黑" w:hAnsi="微软雅黑" w:eastAsia="微软雅黑" w:cs="微软雅黑"/>
        </w:rPr>
      </w:pPr>
      <w:bookmarkStart w:id="46" w:name="WbrN-1749780728452"/>
      <w:bookmarkEnd w:id="4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788150"/>
            <wp:effectExtent l="0" t="0" r="9525" b="1270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8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6148">
      <w:pPr>
        <w:rPr>
          <w:rFonts w:hint="eastAsia" w:ascii="微软雅黑" w:hAnsi="微软雅黑" w:eastAsia="微软雅黑" w:cs="微软雅黑"/>
        </w:rPr>
      </w:pPr>
      <w:bookmarkStart w:id="47" w:name="6zaZ-1749780728455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3. 利用视频</w:t>
      </w:r>
    </w:p>
    <w:p w14:paraId="53EB9E44">
      <w:pPr>
        <w:rPr>
          <w:rFonts w:hint="eastAsia" w:ascii="微软雅黑" w:hAnsi="微软雅黑" w:eastAsia="微软雅黑" w:cs="微软雅黑"/>
        </w:rPr>
      </w:pPr>
      <w:bookmarkStart w:id="48" w:name="dCla-1749780739776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在Facebook上，视频内容至关重要。短视频（Reels）会自动出现在客户的新闻推送中，而直播功能则能让你与客户实时互动。虽然刚开始拍摄视频可能会有些困难，但你可以从不露脸的视频开始，比如展示产品使用过程或者制作带有旁白的幻灯片。</w:t>
      </w:r>
    </w:p>
    <w:p w14:paraId="642B3FBA">
      <w:pPr>
        <w:rPr>
          <w:rFonts w:hint="eastAsia" w:ascii="微软雅黑" w:hAnsi="微软雅黑" w:eastAsia="微软雅黑" w:cs="微软雅黑"/>
        </w:rPr>
      </w:pPr>
      <w:bookmarkStart w:id="49" w:name="wyT9-1749780739780"/>
      <w:bookmarkEnd w:id="49"/>
      <w:r>
        <w:rPr>
          <w:rFonts w:hint="eastAsia" w:ascii="微软雅黑" w:hAnsi="微软雅黑" w:eastAsia="微软雅黑" w:cs="微软雅黑"/>
          <w:color w:val="FF4F59"/>
          <w:sz w:val="24"/>
        </w:rPr>
        <w:t>例如，水晶仙境就通过分享十二生肖解读的视频，成功吸引了水晶爱好者的关注。</w:t>
      </w:r>
    </w:p>
    <w:p w14:paraId="68B5DD9B">
      <w:pPr>
        <w:rPr>
          <w:rFonts w:hint="eastAsia" w:ascii="微软雅黑" w:hAnsi="微软雅黑" w:eastAsia="微软雅黑" w:cs="微软雅黑"/>
        </w:rPr>
      </w:pPr>
      <w:bookmarkStart w:id="50" w:name="c76i-1749780739784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052695"/>
            <wp:effectExtent l="0" t="0" r="9525" b="1460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E17">
      <w:pPr>
        <w:rPr>
          <w:rFonts w:hint="eastAsia" w:ascii="微软雅黑" w:hAnsi="微软雅黑" w:eastAsia="微软雅黑" w:cs="微软雅黑"/>
        </w:rPr>
      </w:pPr>
      <w:bookmarkStart w:id="51" w:name="otNm-1749780739787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4. 创建 Facebook 群组</w:t>
      </w:r>
    </w:p>
    <w:p w14:paraId="2018FB3B">
      <w:pPr>
        <w:rPr>
          <w:rFonts w:hint="eastAsia" w:ascii="微软雅黑" w:hAnsi="微软雅黑" w:eastAsia="微软雅黑" w:cs="微软雅黑"/>
        </w:rPr>
      </w:pPr>
      <w:bookmarkStart w:id="52" w:name="Y5f1-1749780752469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创建与品牌相关的群组，围绕买家面临的挑战或兴趣展开，如健康食品品牌可成立减肥小组，宠物食品品牌可成立宠物主人小组。群组应鼓励讨论和分享，通过回答问题推广产品，同时还要设置规则和审核机制，建立品牌忠诚度。</w:t>
      </w:r>
    </w:p>
    <w:p w14:paraId="15061355">
      <w:pPr>
        <w:rPr>
          <w:rFonts w:hint="eastAsia" w:ascii="微软雅黑" w:hAnsi="微软雅黑" w:eastAsia="微软雅黑" w:cs="微软雅黑"/>
        </w:rPr>
      </w:pPr>
      <w:bookmarkStart w:id="53" w:name="3Dr9-1749780752473"/>
      <w:bookmarkEnd w:id="5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4282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C91B">
      <w:pPr>
        <w:rPr>
          <w:rFonts w:hint="eastAsia" w:ascii="微软雅黑" w:hAnsi="微软雅黑" w:eastAsia="微软雅黑" w:cs="微软雅黑"/>
        </w:rPr>
      </w:pPr>
      <w:bookmarkStart w:id="54" w:name="p7qv-1749780752476"/>
      <w:bookmarkEnd w:id="54"/>
      <w:r>
        <w:rPr>
          <w:rFonts w:hint="eastAsia" w:ascii="微软雅黑" w:hAnsi="微软雅黑" w:eastAsia="微软雅黑" w:cs="微软雅黑"/>
          <w:b/>
          <w:color w:val="000000"/>
          <w:sz w:val="24"/>
        </w:rPr>
        <w:t>5. 提供独家优惠和合作</w:t>
      </w:r>
    </w:p>
    <w:p w14:paraId="06EE83C8">
      <w:pPr>
        <w:rPr>
          <w:rFonts w:hint="eastAsia" w:ascii="微软雅黑" w:hAnsi="微软雅黑" w:eastAsia="微软雅黑" w:cs="微软雅黑"/>
        </w:rPr>
      </w:pPr>
      <w:bookmarkStart w:id="55" w:name="9Vp3-1749780762130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向粉丝提供独家优惠、折扣，举办抽奖和赠品活动，尤其在节假日等特殊时期。与相关品牌合作，互相推广帖子和产品，例如儿童玩具品牌与游乐中心合作，厨房用品品牌与食品品牌合作，利用 Facebook 的社交机会拓展人脉。</w:t>
      </w:r>
    </w:p>
    <w:p w14:paraId="0AF7407D">
      <w:pPr>
        <w:rPr>
          <w:rFonts w:hint="eastAsia" w:ascii="微软雅黑" w:hAnsi="微软雅黑" w:eastAsia="微软雅黑" w:cs="微软雅黑"/>
        </w:rPr>
      </w:pPr>
      <w:bookmarkStart w:id="56" w:name="7I0v-1749780762134"/>
      <w:bookmarkEnd w:id="5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685915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FA6C">
      <w:pPr>
        <w:rPr>
          <w:rFonts w:hint="eastAsia" w:ascii="微软雅黑" w:hAnsi="微软雅黑" w:eastAsia="微软雅黑" w:cs="微软雅黑"/>
        </w:rPr>
      </w:pPr>
      <w:bookmarkStart w:id="57" w:name="75lV-1749780762137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6. 举办活动</w:t>
      </w:r>
    </w:p>
    <w:p w14:paraId="12B089FA">
      <w:pPr>
        <w:rPr>
          <w:rFonts w:hint="eastAsia" w:ascii="微软雅黑" w:hAnsi="微软雅黑" w:eastAsia="微软雅黑" w:cs="微软雅黑"/>
        </w:rPr>
      </w:pPr>
      <w:bookmarkStart w:id="58" w:name="DduS-1749780771901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Facebook 的活动板块是接触新受众的低成本方式。起步阶段，你可以参加他人组织的行业活动，比如赞助摊位或举办演讲，并邀请粉丝参与。</w:t>
      </w:r>
    </w:p>
    <w:p w14:paraId="2DA51A80">
      <w:pPr>
        <w:rPr>
          <w:rFonts w:hint="eastAsia" w:ascii="微软雅黑" w:hAnsi="微软雅黑" w:eastAsia="微软雅黑" w:cs="微软雅黑"/>
        </w:rPr>
      </w:pPr>
      <w:bookmarkStart w:id="59" w:name="JyKG-1749780771905"/>
      <w:bookmarkEnd w:id="5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728726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E9C9">
      <w:pPr>
        <w:rPr>
          <w:rFonts w:hint="eastAsia" w:ascii="微软雅黑" w:hAnsi="微软雅黑" w:eastAsia="微软雅黑" w:cs="微软雅黑"/>
        </w:rPr>
      </w:pPr>
      <w:bookmarkStart w:id="60" w:name="kcUO-1749780771909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随着品牌发展壮大，你可以独立举办自己的活动、演讲，甚至开展在线直播活动和论坛，在为粉丝提供免费学习机会的同时，引导他们进行购买。</w:t>
      </w:r>
    </w:p>
    <w:p w14:paraId="79959CE0">
      <w:pPr>
        <w:rPr>
          <w:rFonts w:hint="eastAsia" w:ascii="微软雅黑" w:hAnsi="微软雅黑" w:eastAsia="微软雅黑" w:cs="微软雅黑"/>
        </w:rPr>
      </w:pPr>
      <w:bookmarkStart w:id="61" w:name="huDw-1749780780635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7. 提供客户服务</w:t>
      </w:r>
    </w:p>
    <w:p w14:paraId="77C5A7EB">
      <w:pPr>
        <w:rPr>
          <w:rFonts w:hint="eastAsia" w:ascii="微软雅黑" w:hAnsi="微软雅黑" w:eastAsia="微软雅黑" w:cs="微软雅黑"/>
        </w:rPr>
      </w:pPr>
      <w:bookmarkStart w:id="62" w:name="MyrY-1749780780638"/>
      <w:bookmarkEnd w:id="62"/>
      <w:r>
        <w:rPr>
          <w:rFonts w:hint="eastAsia" w:ascii="微软雅黑" w:hAnsi="微软雅黑" w:eastAsia="微软雅黑" w:cs="微软雅黑"/>
          <w:color w:val="000000"/>
          <w:sz w:val="24"/>
        </w:rPr>
        <w:t>在Facebook上，积极与客户互动至关重要。及时回复评论、点赞和分享，以及通过Facebook Messenger与客户聊天，都能提升客户满意度。</w:t>
      </w:r>
    </w:p>
    <w:p w14:paraId="4E9F60D2">
      <w:pPr>
        <w:rPr>
          <w:rFonts w:hint="eastAsia" w:ascii="微软雅黑" w:hAnsi="微软雅黑" w:eastAsia="微软雅黑" w:cs="微软雅黑"/>
        </w:rPr>
      </w:pPr>
      <w:bookmarkStart w:id="63" w:name="O0AY-1749780780642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如果你能在15分钟内回复90%的客户咨询，你的页面将获得“积极响应”徽章。这一徽章不仅能彰显你的优质服务，还能吸引更多客户主动联系你，进而促进购买行为。</w:t>
      </w:r>
    </w:p>
    <w:p w14:paraId="3DF1095E">
      <w:pPr>
        <w:rPr>
          <w:rFonts w:hint="eastAsia" w:ascii="微软雅黑" w:hAnsi="微软雅黑" w:eastAsia="微软雅黑" w:cs="微软雅黑"/>
        </w:rPr>
      </w:pPr>
      <w:bookmarkStart w:id="64" w:name="VMDy-1749780780646"/>
      <w:bookmarkEnd w:id="6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9290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4FA3">
      <w:pPr>
        <w:rPr>
          <w:rFonts w:hint="eastAsia" w:ascii="微软雅黑" w:hAnsi="微软雅黑" w:eastAsia="微软雅黑" w:cs="微软雅黑"/>
        </w:rPr>
      </w:pPr>
      <w:bookmarkStart w:id="65" w:name="HTXn-1749780780650"/>
      <w:bookmarkEnd w:id="65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ADC78"/>
    <w:multiLevelType w:val="singleLevel"/>
    <w:tmpl w:val="892ADC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217C1B9"/>
    <w:multiLevelType w:val="singleLevel"/>
    <w:tmpl w:val="6217C1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376E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2151</Words>
  <Characters>2461</Characters>
  <TotalTime>0</TotalTime>
  <ScaleCrop>false</ScaleCrop>
  <LinksUpToDate>false</LinksUpToDate>
  <CharactersWithSpaces>2520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2025-06-13T02:14:00Z</dcterms:created>
  <dc:creator>Apache POI</dc:creator>
  <cp:lastModifiedBy>小虎牙</cp:lastModifiedBy>
  <dcterms:modified xsi:type="dcterms:W3CDTF">2025-06-13T02:15:19Z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0FB982EF149243CD9C885B0FFA8248CB_12</vt:lpwstr>
  </property>
</Properties>
</file>