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mouseover()：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jq中</w:t>
      </w:r>
      <w:r>
        <w:rPr>
          <w:rFonts w:hint="eastAsia"/>
          <w:sz w:val="32"/>
          <w:szCs w:val="32"/>
          <w:lang w:val="en-US" w:eastAsia="zh-CN"/>
        </w:rPr>
        <w:t>的事件</w:t>
      </w:r>
    </w:p>
    <w:p>
      <w:pPr>
        <w:rPr>
          <w:rFonts w:hint="eastAsia"/>
          <w:sz w:val="32"/>
          <w:szCs w:val="32"/>
          <w:u w:val="none"/>
          <w:lang w:val="en-US" w:eastAsia="zh-CN"/>
        </w:rPr>
      </w:pPr>
      <w:r>
        <w:rPr>
          <w:rFonts w:hint="eastAsia"/>
          <w:sz w:val="32"/>
          <w:szCs w:val="32"/>
          <w:u w:val="none"/>
          <w:lang w:val="en-US" w:eastAsia="zh-CN"/>
        </w:rPr>
        <w:t>onmouseover()：</w:t>
      </w:r>
      <w:r>
        <w:rPr>
          <w:rFonts w:hint="eastAsia"/>
          <w:sz w:val="32"/>
          <w:szCs w:val="32"/>
          <w:u w:val="none"/>
          <w:shd w:val="clear" w:color="FFFFFF" w:fill="D9D9D9"/>
          <w:lang w:val="en-US" w:eastAsia="zh-CN"/>
        </w:rPr>
        <w:t>js中</w:t>
      </w:r>
      <w:r>
        <w:rPr>
          <w:rFonts w:hint="eastAsia"/>
          <w:sz w:val="32"/>
          <w:szCs w:val="32"/>
          <w:u w:val="none"/>
          <w:lang w:val="en-US" w:eastAsia="zh-CN"/>
        </w:rPr>
        <w:t>的事件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429000" cy="2457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浮动、定位、动画、</w:t>
      </w:r>
      <w:r>
        <w:rPr>
          <w:rFonts w:hint="eastAsia"/>
          <w:lang w:val="en-US" w:eastAsia="zh-CN"/>
        </w:rPr>
        <w:t>js</w:t>
      </w:r>
    </w:p>
    <w:p/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158D4"/>
    <w:rsid w:val="0C3F6846"/>
    <w:rsid w:val="1C6E2711"/>
    <w:rsid w:val="4010357F"/>
    <w:rsid w:val="4D0D6DF3"/>
    <w:rsid w:val="7D80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2019-11-08T02:25:39Z</dcterms:created>
  <dc:creator>Administrator</dc:creator>
  <cp:lastModifiedBy>Administrator</cp:lastModifiedBy>
  <dcterms:modified xsi:type="dcterms:W3CDTF">2019-11-08T13:08:31Z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