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面试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设计模式和继承？？？？？</w:t>
      </w: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H5新特性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闭包（一句话概括：）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Jq动画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数组去重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694430" cy="2214245"/>
            <wp:effectExtent l="0" t="0" r="1270" b="1460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21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Dpi：2x，3x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冒泡捕获：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捕获：从外到里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冒泡：从里到外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盒子模型</w:t>
      </w:r>
    </w:p>
    <w:p>
      <w:pPr>
        <w:ind w:firstLine="420" w:firstLineChars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margin+border+padding+content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数组的常用方法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滚动条+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懒加载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三级联动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扩展运算符：。。。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50560" cy="2404110"/>
            <wp:effectExtent l="0" t="0" r="2540" b="1524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Js的封装继承多态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PHP返回的类型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14750" cy="2057400"/>
            <wp:effectExtent l="0" t="0" r="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课堂作业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62200" cy="962025"/>
            <wp:effectExtent l="0" t="0" r="0" b="952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 install---安装</w:t>
      </w:r>
    </w:p>
    <w:p>
      <w:pPr>
        <w:pStyle w:val="3"/>
        <w:bidi w:val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看看：Css3写loading加载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background-position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小实验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绝对定位会不会依照浮动定位来定？？？？？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sz w:val="28"/>
          <w:szCs w:val="28"/>
          <w:shd w:val="clear" w:color="auto" w:fill="auto"/>
          <w:lang w:val="en-US" w:eastAsia="zh-CN"/>
        </w:rPr>
        <w:t>绝对定位若在浮动定位里面会根据其定位，反之不会</w:t>
      </w:r>
    </w:p>
    <w:p>
      <w:pPr>
        <w:bidi w:val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lang w:eastAsia="zh-CN"/>
        </w:rPr>
        <w:t>测试一下</w:t>
      </w:r>
      <w:r>
        <w:rPr>
          <w:rFonts w:hint="eastAsia"/>
          <w:shd w:val="clear" w:color="FFFFFF" w:fill="D9D9D9"/>
          <w:lang w:val="en-US" w:eastAsia="zh-CN"/>
        </w:rPr>
        <w:t>flex-shrink</w:t>
      </w:r>
    </w:p>
    <w:p>
      <w:pPr>
        <w:bidi w:val="0"/>
        <w:rPr>
          <w:rFonts w:hint="eastAsia"/>
          <w:shd w:val="clear" w:color="FFFFFF" w:fill="D9D9D9"/>
          <w:lang w:val="en-US" w:eastAsia="zh-CN"/>
        </w:rPr>
      </w:pPr>
    </w:p>
    <w:p>
      <w:pPr>
        <w:bidi w:val="0"/>
        <w:rPr>
          <w:rFonts w:hint="eastAsia"/>
          <w:b/>
          <w:bCs/>
          <w:shd w:val="clear" w:color="auto" w:fill="auto"/>
          <w:lang w:val="en-US" w:eastAsia="zh-CN"/>
        </w:rPr>
      </w:pPr>
      <w:r>
        <w:rPr>
          <w:rFonts w:hint="eastAsia"/>
          <w:b/>
          <w:bCs/>
          <w:shd w:val="clear" w:color="auto" w:fill="auto"/>
          <w:lang w:val="en-US" w:eastAsia="zh-CN"/>
        </w:rPr>
        <w:t>上拉下滑</w:t>
      </w:r>
    </w:p>
    <w:p>
      <w:pPr>
        <w:bidi w:val="0"/>
      </w:pPr>
      <w:r>
        <w:drawing>
          <wp:inline distT="0" distB="0" distL="114300" distR="114300">
            <wp:extent cx="3138805" cy="1360805"/>
            <wp:effectExtent l="0" t="0" r="4445" b="1079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8805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rPr>
          <w:rFonts w:hint="eastAsia"/>
          <w:shd w:val="clear" w:color="FFFFFF" w:fill="D9D9D9"/>
          <w:lang w:eastAsia="zh-CN"/>
        </w:rPr>
      </w:pPr>
      <w:r>
        <w:rPr>
          <w:rFonts w:hint="eastAsia"/>
          <w:shd w:val="clear" w:color="FFFFFF" w:fill="D9D9D9"/>
          <w:lang w:eastAsia="zh-CN"/>
        </w:rPr>
        <w:t>懒加载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事件</w:t>
      </w:r>
    </w:p>
    <w:p>
      <w:pPr>
        <w:numPr>
          <w:ilvl w:val="0"/>
          <w:numId w:val="1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移动端：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ontouchstact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ontouchmove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ontouchend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ontouchcancel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PC端：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鼠标事件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键盘事件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画笔</w:t>
      </w:r>
    </w:p>
    <w:p>
      <w:pPr>
        <w:bidi w:val="0"/>
        <w:rPr>
          <w:rFonts w:hint="eastAsia"/>
          <w:shd w:val="clear" w:color="FFFFFF" w:fill="D9D9D9"/>
          <w:lang w:eastAsia="zh-CN"/>
        </w:rPr>
      </w:pPr>
    </w:p>
    <w:p>
      <w:pPr>
        <w:pStyle w:val="2"/>
        <w:bidi w:val="0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lang w:eastAsia="zh-CN"/>
        </w:rPr>
        <w:t>动画</w:t>
      </w:r>
      <w:r>
        <w:rPr>
          <w:rFonts w:hint="eastAsia"/>
          <w:b w:val="0"/>
          <w:bCs/>
          <w:sz w:val="21"/>
          <w:szCs w:val="21"/>
          <w:lang w:eastAsia="zh-CN"/>
        </w:rPr>
        <w:t>（</w:t>
      </w:r>
      <w:r>
        <w:rPr>
          <w:rFonts w:hint="eastAsia"/>
          <w:b w:val="0"/>
          <w:bCs/>
          <w:sz w:val="21"/>
          <w:szCs w:val="21"/>
          <w:lang w:val="en-US" w:eastAsia="zh-CN"/>
        </w:rPr>
        <w:t>animation）</w:t>
      </w:r>
      <w:r>
        <w:rPr>
          <w:rFonts w:hint="eastAsia"/>
          <w:lang w:eastAsia="zh-CN"/>
        </w:rPr>
        <w:t>和过渡</w:t>
      </w:r>
      <w:r>
        <w:rPr>
          <w:rFonts w:hint="eastAsia"/>
          <w:b w:val="0"/>
          <w:bCs/>
          <w:sz w:val="21"/>
          <w:szCs w:val="21"/>
          <w:lang w:eastAsia="zh-CN"/>
        </w:rPr>
        <w:t>（</w:t>
      </w:r>
      <w:r>
        <w:rPr>
          <w:rFonts w:hint="eastAsia"/>
          <w:b w:val="0"/>
          <w:bCs/>
          <w:sz w:val="21"/>
          <w:szCs w:val="21"/>
          <w:lang w:val="en-US" w:eastAsia="zh-CN"/>
        </w:rPr>
        <w:t>transition</w:t>
      </w:r>
      <w:r>
        <w:rPr>
          <w:rFonts w:hint="eastAsia"/>
          <w:b w:val="0"/>
          <w:bCs/>
          <w:sz w:val="21"/>
          <w:szCs w:val="21"/>
          <w:lang w:eastAsia="zh-CN"/>
        </w:rPr>
        <w:t>）</w:t>
      </w:r>
      <w:r>
        <w:rPr>
          <w:rFonts w:hint="eastAsia"/>
          <w:lang w:val="en-US" w:eastAsia="zh-CN"/>
        </w:rPr>
        <w:t>2D变形</w:t>
      </w:r>
      <w:r>
        <w:rPr>
          <w:rFonts w:hint="eastAsia"/>
          <w:b w:val="0"/>
          <w:bCs/>
          <w:sz w:val="21"/>
          <w:szCs w:val="21"/>
          <w:lang w:val="en-US" w:eastAsia="zh-CN"/>
        </w:rPr>
        <w:t>（transform）</w:t>
      </w:r>
    </w:p>
    <w:p>
      <w:pPr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animation（动画）：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（由@keyframes创建的动画名称）（动画时间）（动画方式）（延迟时间）（动画的播放次数：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（infinite：无限次）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）（动画的播放方向：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（1.normal：循环播放2.alternate：偶数次向前播放）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）（动画的播放状态：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（1.running：将暂停的开始播放2.paused：播放的暂停）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）（动画开始之前和结束之后发生的操作）</w:t>
      </w:r>
    </w:p>
    <w:p>
      <w:pPr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transition（过渡）：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（过渡或动态模拟的css属性）（完成过渡所需要的时间）（指定的过渡函数：</w:t>
      </w:r>
      <w:r>
        <w:rPr>
          <w:rFonts w:hint="eastAsia"/>
          <w:b w:val="0"/>
          <w:bCs/>
          <w:sz w:val="18"/>
          <w:szCs w:val="18"/>
          <w:lang w:val="en-US" w:eastAsia="zh-CN"/>
        </w:rPr>
        <w:t>（1.ease：默认由快到慢2.linear：匀速3.ease-in：越来越快4.ease-out：越来慢5.ease-in-out：先快后慢）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）（过渡开始出现的延迟时间）</w:t>
      </w:r>
    </w:p>
    <w:p>
      <w:pPr>
        <w:rPr>
          <w:rFonts w:hint="default"/>
          <w:b w:val="0"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/>
          <w:sz w:val="28"/>
          <w:szCs w:val="28"/>
          <w:shd w:val="clear" w:color="FFFFFF" w:fill="D9D9D9"/>
          <w:lang w:val="en-US" w:eastAsia="zh-CN"/>
        </w:rPr>
        <w:t>transform：（2D变形）：</w:t>
      </w:r>
      <w:r>
        <w:rPr>
          <w:rFonts w:hint="eastAsia"/>
          <w:b w:val="0"/>
          <w:bCs/>
          <w:sz w:val="24"/>
          <w:szCs w:val="24"/>
          <w:lang w:val="en-US" w:eastAsia="zh-CN"/>
        </w:rPr>
        <w:t>（平移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：translate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）（缩放函数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：scale()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）（旋转函数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：rotate()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）（倾斜函数</w:t>
      </w:r>
      <w:r>
        <w:rPr>
          <w:rFonts w:hint="eastAsia"/>
          <w:b w:val="0"/>
          <w:bCs/>
          <w:sz w:val="28"/>
          <w:szCs w:val="28"/>
          <w:shd w:val="clear" w:color="auto" w:fill="auto"/>
          <w:lang w:val="en-US" w:eastAsia="zh-CN"/>
        </w:rPr>
        <w:t>：skew()</w:t>
      </w:r>
      <w:r>
        <w:rPr>
          <w:rFonts w:hint="eastAsia"/>
          <w:b w:val="0"/>
          <w:bCs/>
          <w:sz w:val="24"/>
          <w:szCs w:val="24"/>
          <w:lang w:val="en-US" w:eastAsia="zh-CN"/>
        </w:rPr>
        <w:t>）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作业：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css3做三角形、动画（自荐）、自己的项目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三角</w:t>
      </w:r>
      <w:r>
        <w:rPr>
          <w:rFonts w:hint="eastAsia"/>
          <w:lang w:val="en-US" w:eastAsia="zh-CN"/>
        </w:rPr>
        <w:t>：宽高为0，transparent：透明色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2286000" cy="817245"/>
            <wp:effectExtent l="0" t="0" r="0" b="190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lang w:eastAsia="zh-CN"/>
        </w:rPr>
        <w:t>布局</w:t>
      </w:r>
      <w:r>
        <w:rPr>
          <w:rFonts w:hint="eastAsia"/>
          <w:sz w:val="21"/>
          <w:szCs w:val="21"/>
          <w:lang w:val="en-US" w:eastAsia="zh-CN"/>
        </w:rPr>
        <w:t>(横向排列)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浮动</w:t>
      </w:r>
    </w:p>
    <w:p>
      <w:pPr>
        <w:numPr>
          <w:ilvl w:val="0"/>
          <w:numId w:val="2"/>
        </w:numPr>
        <w:rPr>
          <w:rFonts w:hint="eastAsia"/>
          <w:sz w:val="28"/>
          <w:szCs w:val="28"/>
          <w:shd w:val="clear" w:color="FFFFFF" w:fill="D9D9D9"/>
          <w:lang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flex布局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shd w:val="clear" w:color="auto" w:fill="auto"/>
          <w:lang w:val="en-US" w:eastAsia="zh-CN"/>
        </w:rPr>
        <w:t>flex：1；</w:t>
      </w:r>
      <w:r>
        <w:rPr>
          <w:rFonts w:hint="eastAsia"/>
          <w:sz w:val="24"/>
          <w:szCs w:val="24"/>
          <w:shd w:val="clear" w:color="auto" w:fill="auto"/>
          <w:lang w:val="en-US" w:eastAsia="zh-CN"/>
        </w:rPr>
        <w:t>等分比例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4"/>
          <w:szCs w:val="24"/>
          <w:shd w:val="clear" w:color="auto" w:fill="auto"/>
          <w:lang w:val="en-US" w:eastAsia="zh-CN"/>
        </w:rPr>
        <w:t>垂直对齐：align-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4"/>
          <w:szCs w:val="24"/>
          <w:shd w:val="clear" w:color="auto" w:fill="auto"/>
          <w:lang w:val="en-US" w:eastAsia="zh-CN"/>
        </w:rPr>
        <w:t>两端对齐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sz w:val="28"/>
          <w:szCs w:val="28"/>
          <w:lang w:eastAsia="zh-CN"/>
        </w:rPr>
      </w:pPr>
    </w:p>
    <w:p>
      <w:pPr>
        <w:numPr>
          <w:ilvl w:val="0"/>
          <w:numId w:val="0"/>
        </w:numPr>
        <w:rPr>
          <w:rFonts w:hint="eastAsia"/>
          <w:sz w:val="21"/>
          <w:szCs w:val="21"/>
          <w:shd w:val="clear" w:color="auto" w:fill="auto"/>
          <w:lang w:eastAsia="zh-CN"/>
        </w:rPr>
      </w:pPr>
      <w:r>
        <w:rPr>
          <w:rFonts w:hint="eastAsia"/>
          <w:sz w:val="28"/>
          <w:szCs w:val="28"/>
          <w:lang w:val="en-US" w:eastAsia="zh-CN"/>
        </w:rPr>
        <w:t>3.</w:t>
      </w:r>
      <w:r>
        <w:rPr>
          <w:rFonts w:hint="eastAsia"/>
          <w:sz w:val="28"/>
          <w:szCs w:val="28"/>
          <w:shd w:val="clear" w:color="auto" w:fill="auto"/>
          <w:lang w:eastAsia="zh-CN"/>
        </w:rPr>
        <w:t>一个布局，一个浮动</w:t>
      </w:r>
      <w:r>
        <w:rPr>
          <w:rFonts w:hint="eastAsia"/>
          <w:sz w:val="21"/>
          <w:szCs w:val="21"/>
          <w:shd w:val="clear" w:color="auto" w:fill="auto"/>
          <w:lang w:eastAsia="zh-CN"/>
        </w:rPr>
        <w:t>（浮动那个用</w:t>
      </w:r>
      <w:r>
        <w:rPr>
          <w:rFonts w:hint="eastAsia"/>
          <w:sz w:val="21"/>
          <w:szCs w:val="21"/>
          <w:shd w:val="clear" w:color="auto" w:fill="auto"/>
          <w:lang w:val="en-US" w:eastAsia="zh-CN"/>
        </w:rPr>
        <w:t>margin-left==第一个的宽，让个位置</w:t>
      </w:r>
      <w:r>
        <w:rPr>
          <w:rFonts w:hint="eastAsia"/>
          <w:sz w:val="21"/>
          <w:szCs w:val="21"/>
          <w:shd w:val="clear" w:color="auto" w:fill="auto"/>
          <w:lang w:eastAsia="zh-CN"/>
        </w:rPr>
        <w:t>）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a标签如何清除默认跳转行为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</w:t>
      </w:r>
      <w:r>
        <w:rPr>
          <w:rFonts w:hint="eastAsia"/>
          <w:sz w:val="32"/>
          <w:szCs w:val="32"/>
          <w:lang w:val="en-US" w:eastAsia="zh-CN"/>
        </w:rPr>
        <w:t xml:space="preserve"> 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javascript：;</w:t>
      </w:r>
      <w:r>
        <w:rPr>
          <w:rFonts w:hint="eastAsia"/>
          <w:sz w:val="28"/>
          <w:szCs w:val="28"/>
          <w:lang w:val="en-US" w:eastAsia="zh-CN"/>
        </w:rPr>
        <w:tab/>
      </w:r>
      <w:r>
        <w:rPr>
          <w:rFonts w:hint="eastAsia"/>
          <w:sz w:val="28"/>
          <w:szCs w:val="28"/>
          <w:lang w:val="en-US" w:eastAsia="zh-CN"/>
        </w:rPr>
        <w:t xml:space="preserve"> 或者 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javascript：void(0);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from表单取消默认行为</w:t>
      </w: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e.preventDefault()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阻止冒泡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e.stopPropagation()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清除浮动</w:t>
      </w:r>
    </w:p>
    <w:p>
      <w:pPr>
        <w:numPr>
          <w:ilvl w:val="0"/>
          <w:numId w:val="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给父级添加高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给父级添加伪类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最后一个浮动元素后面添加空div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父类添加overflow：hidden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定位区别</w:t>
      </w:r>
    </w:p>
    <w:p>
      <w:pPr>
        <w:numPr>
          <w:ilvl w:val="0"/>
          <w:numId w:val="4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绝对定位（absolute）：</w:t>
      </w:r>
      <w:r>
        <w:rPr>
          <w:rFonts w:hint="eastAsia"/>
          <w:sz w:val="21"/>
          <w:szCs w:val="21"/>
          <w:lang w:val="en-US" w:eastAsia="zh-CN"/>
        </w:rPr>
        <w:t>根据自己定位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6672580" cy="370205"/>
            <wp:effectExtent l="0" t="0" r="1397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2580" cy="37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相对定位（relative）：</w:t>
      </w:r>
      <w:r>
        <w:rPr>
          <w:rFonts w:hint="eastAsia"/>
          <w:sz w:val="21"/>
          <w:szCs w:val="21"/>
          <w:lang w:val="en-US" w:eastAsia="zh-CN"/>
        </w:rPr>
        <w:t>根据父级</w:t>
      </w:r>
    </w:p>
    <w:p>
      <w:pPr>
        <w:numPr>
          <w:ilvl w:val="0"/>
          <w:numId w:val="4"/>
        </w:num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固定定位（fiexd）：</w:t>
      </w:r>
      <w:r>
        <w:rPr>
          <w:rFonts w:hint="eastAsia"/>
          <w:sz w:val="21"/>
          <w:szCs w:val="21"/>
          <w:lang w:val="en-US" w:eastAsia="zh-CN"/>
        </w:rPr>
        <w:t>根据浏览器</w:t>
      </w:r>
    </w:p>
    <w:p>
      <w:pPr>
        <w:pStyle w:val="3"/>
        <w:bidi w:val="0"/>
        <w:rPr>
          <w:rFonts w:hint="eastAsia"/>
          <w:b/>
          <w:bCs w:val="0"/>
          <w:lang w:val="en-US" w:eastAsia="zh-CN"/>
        </w:rPr>
      </w:pPr>
      <w:r>
        <w:rPr>
          <w:rFonts w:hint="eastAsia"/>
          <w:b/>
          <w:bCs w:val="0"/>
          <w:lang w:val="en-US" w:eastAsia="zh-CN"/>
        </w:rPr>
        <w:t>Rem</w:t>
      </w:r>
    </w:p>
    <w:p>
      <w:pPr>
        <w:numPr>
          <w:ilvl w:val="0"/>
          <w:numId w:val="5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rem就是基于html的</w:t>
      </w:r>
      <w:r>
        <w:rPr>
          <w:rFonts w:hint="eastAsia"/>
          <w:sz w:val="28"/>
          <w:szCs w:val="28"/>
          <w:lang w:val="en-US" w:eastAsia="zh-CN"/>
        </w:rPr>
        <w:t xml:space="preserve">  100px=1rem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rem主要针对Html依照比例为font-size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Filx布局</w:t>
      </w:r>
    </w:p>
    <w:p>
      <w:pPr>
        <w:numPr>
          <w:ilvl w:val="0"/>
          <w:numId w:val="6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容器的属性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flex-direction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排列的方向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row：</w:t>
      </w:r>
      <w:r>
        <w:rPr>
          <w:rFonts w:hint="eastAsia"/>
          <w:sz w:val="21"/>
          <w:szCs w:val="21"/>
          <w:lang w:val="en-US" w:eastAsia="zh-CN"/>
        </w:rPr>
        <w:t>默认值：主轴为水平方向，起点在左端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row-reverse：</w:t>
      </w:r>
      <w:r>
        <w:rPr>
          <w:rFonts w:hint="eastAsia"/>
          <w:sz w:val="21"/>
          <w:szCs w:val="21"/>
          <w:lang w:val="en-US" w:eastAsia="zh-CN"/>
        </w:rPr>
        <w:t>主轴为水平方向，起点在右端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column：</w:t>
      </w:r>
      <w:r>
        <w:rPr>
          <w:rFonts w:hint="eastAsia"/>
          <w:sz w:val="21"/>
          <w:szCs w:val="21"/>
          <w:lang w:val="en-US" w:eastAsia="zh-CN"/>
        </w:rPr>
        <w:t>主轴为垂直方向，起点在上沿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column-reverse：</w:t>
      </w:r>
      <w:r>
        <w:rPr>
          <w:rFonts w:hint="eastAsia"/>
          <w:sz w:val="21"/>
          <w:szCs w:val="21"/>
          <w:lang w:val="en-US" w:eastAsia="zh-CN"/>
        </w:rPr>
        <w:t>主轴为垂直方向，起点在下沿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flex-wrap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怎样换行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nowrap：</w:t>
      </w:r>
      <w:r>
        <w:rPr>
          <w:rFonts w:hint="eastAsia"/>
          <w:sz w:val="21"/>
          <w:szCs w:val="21"/>
          <w:lang w:val="en-US" w:eastAsia="zh-CN"/>
        </w:rPr>
        <w:t>默认，不换行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wrap：</w:t>
      </w:r>
      <w:r>
        <w:rPr>
          <w:rFonts w:hint="eastAsia"/>
          <w:sz w:val="21"/>
          <w:szCs w:val="21"/>
          <w:lang w:val="en-US" w:eastAsia="zh-CN"/>
        </w:rPr>
        <w:t>换行，第一行在上方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wrap-reverse：</w:t>
      </w:r>
      <w:r>
        <w:rPr>
          <w:rFonts w:hint="eastAsia"/>
          <w:sz w:val="21"/>
          <w:szCs w:val="21"/>
          <w:lang w:val="en-US" w:eastAsia="zh-CN"/>
        </w:rPr>
        <w:t>换行，第一行在下方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flex-flow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是flex-direction和flex-wrap属性的简写，默认值为row nowrap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justify-content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项目在主轴上的对齐方式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flex-start：</w:t>
      </w:r>
      <w:r>
        <w:rPr>
          <w:rFonts w:hint="eastAsia"/>
          <w:sz w:val="21"/>
          <w:szCs w:val="21"/>
          <w:lang w:val="en-US" w:eastAsia="zh-CN"/>
        </w:rPr>
        <w:t>默认：左对齐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右对齐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居中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space-between：</w:t>
      </w:r>
      <w:r>
        <w:rPr>
          <w:rFonts w:hint="eastAsia"/>
          <w:sz w:val="21"/>
          <w:szCs w:val="21"/>
          <w:lang w:val="en-US" w:eastAsia="zh-CN"/>
        </w:rPr>
        <w:t>两端对齐，项目之间的间隔都相等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space-around：</w:t>
      </w:r>
      <w:r>
        <w:rPr>
          <w:rFonts w:hint="eastAsia"/>
          <w:sz w:val="21"/>
          <w:szCs w:val="21"/>
          <w:lang w:val="en-US" w:eastAsia="zh-CN"/>
        </w:rPr>
        <w:t>每个项目两侧的间隔相等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align-items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项目在交叉轴上如何对齐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flex-start：</w:t>
      </w:r>
      <w:r>
        <w:rPr>
          <w:rFonts w:hint="eastAsia"/>
          <w:sz w:val="21"/>
          <w:szCs w:val="21"/>
          <w:lang w:val="en-US" w:eastAsia="zh-CN"/>
        </w:rPr>
        <w:t>交叉轴起点对齐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Baseline：</w:t>
      </w:r>
      <w:r>
        <w:rPr>
          <w:rFonts w:hint="eastAsia"/>
          <w:sz w:val="21"/>
          <w:szCs w:val="21"/>
          <w:lang w:val="en-US" w:eastAsia="zh-CN"/>
        </w:rPr>
        <w:t>项目的第一行文字的基线对齐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Stretch：</w:t>
      </w:r>
      <w:r>
        <w:rPr>
          <w:rFonts w:hint="eastAsia"/>
          <w:sz w:val="21"/>
          <w:szCs w:val="21"/>
          <w:lang w:val="en-US" w:eastAsia="zh-CN"/>
        </w:rPr>
        <w:t>默认值，若设置高度或auto，将占据整个容器高度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align-content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：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多根轴线对齐方式，若只有一根轴线，不起作用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flex-stare：</w:t>
      </w:r>
      <w:r>
        <w:rPr>
          <w:rFonts w:hint="eastAsia"/>
          <w:sz w:val="21"/>
          <w:szCs w:val="21"/>
          <w:lang w:val="en-US" w:eastAsia="zh-CN"/>
        </w:rPr>
        <w:t>与交叉轴起点对齐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flex-end：</w:t>
      </w:r>
      <w:r>
        <w:rPr>
          <w:rFonts w:hint="eastAsia"/>
          <w:sz w:val="21"/>
          <w:szCs w:val="21"/>
          <w:lang w:val="en-US" w:eastAsia="zh-CN"/>
        </w:rPr>
        <w:t>与交叉轴终点对齐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center：</w:t>
      </w:r>
      <w:r>
        <w:rPr>
          <w:rFonts w:hint="eastAsia"/>
          <w:sz w:val="21"/>
          <w:szCs w:val="21"/>
          <w:lang w:val="en-US" w:eastAsia="zh-CN"/>
        </w:rPr>
        <w:t>与交叉轴中点对齐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space-between：</w:t>
      </w:r>
      <w:r>
        <w:rPr>
          <w:rFonts w:hint="eastAsia"/>
          <w:sz w:val="21"/>
          <w:szCs w:val="21"/>
          <w:lang w:val="en-US" w:eastAsia="zh-CN"/>
        </w:rPr>
        <w:t>与交叉轴两端对齐，轴线之间的间隔平均分布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Space-around：</w:t>
      </w:r>
      <w:r>
        <w:rPr>
          <w:rFonts w:hint="eastAsia"/>
          <w:sz w:val="21"/>
          <w:szCs w:val="21"/>
          <w:lang w:val="en-US" w:eastAsia="zh-CN"/>
        </w:rPr>
        <w:t>每根轴线两侧的间距相等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stretch：</w:t>
      </w:r>
      <w:r>
        <w:rPr>
          <w:rFonts w:hint="eastAsia"/>
          <w:sz w:val="21"/>
          <w:szCs w:val="21"/>
          <w:lang w:val="en-US" w:eastAsia="zh-CN"/>
        </w:rPr>
        <w:t>默认，轴线占满整个交叉轴</w:t>
      </w:r>
    </w:p>
    <w:p>
      <w:pPr>
        <w:numPr>
          <w:ilvl w:val="0"/>
          <w:numId w:val="6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项目的属性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order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排列顺序，数值越小，排列越靠前，默认0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flex-grow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放大比例，默认0，若果存在剩余空间，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也不会放大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flex-shrink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缩小比例，默认1，若空间不足，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该项目将缩小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若一个项目的属性为0，其他项都为1，则空间不足时，前者不缩小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flex-basis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默认值auto，即项目本来大小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在分配多余空间之前，项目占据的主轴空间。浏览器根据这个属性，计算主轴是否有多余空间。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可设为跟width或height属性一样的值，则项目将占据固定空间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flex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是flex-grow、flex-shrink、flex-basis的简写，默认值为0 1 auto。后两个属性可选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该属性有两个快捷值：auto(1 1 auto)和none(0 0 auto)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建议优先使用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align-self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允许单个项目有与其他项目不一样的对齐方式，可覆盖align-items。</w:t>
      </w:r>
    </w:p>
    <w:p>
      <w:pPr>
        <w:numPr>
          <w:ilvl w:val="2"/>
          <w:numId w:val="6"/>
        </w:numPr>
        <w:ind w:left="126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默认auto，表示继承父元素的align-items属性，若没父元素，则等同于stretch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display：none和</w:t>
      </w:r>
      <w:r>
        <w:rPr>
          <w:rFonts w:hint="eastAsia"/>
          <w:shd w:val="clear" w:color="FFFFFF" w:fill="D9D9D9"/>
          <w:lang w:val="en-US" w:eastAsia="zh-CN"/>
        </w:rPr>
        <w:t>visibility</w:t>
      </w:r>
      <w:r>
        <w:rPr>
          <w:rFonts w:hint="eastAsia"/>
          <w:lang w:val="en-US" w:eastAsia="zh-CN"/>
        </w:rPr>
        <w:t>：hidden的区别？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都是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dispalay</w:t>
      </w:r>
      <w:r>
        <w:rPr>
          <w:rFonts w:hint="eastAsia"/>
          <w:sz w:val="28"/>
          <w:szCs w:val="28"/>
          <w:lang w:val="en-US" w:eastAsia="zh-CN"/>
        </w:rPr>
        <w:t>：让元素不可见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该元素以及所有的后代元素都会隐藏</w:t>
      </w:r>
      <w:r>
        <w:rPr>
          <w:rFonts w:hint="eastAsia"/>
          <w:sz w:val="24"/>
          <w:szCs w:val="24"/>
          <w:lang w:val="en-US" w:eastAsia="zh-CN"/>
        </w:rPr>
        <w:t>；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隐藏后的元素无法点击，无法使用屏幕阅读器等辅助设备访问，</w:t>
      </w: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占据的空间消失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visibility</w:t>
      </w:r>
      <w:r>
        <w:rPr>
          <w:rFonts w:hint="eastAsia"/>
          <w:sz w:val="28"/>
          <w:szCs w:val="28"/>
          <w:lang w:val="en-US" w:eastAsia="zh-CN"/>
        </w:rPr>
        <w:t>：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shd w:val="clear" w:color="FFFFFF" w:fill="D9D9D9"/>
          <w:lang w:val="en-US" w:eastAsia="zh-CN"/>
        </w:rPr>
        <w:t>隐藏之后的元素仍占用与未隐藏是一样的空间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具有继承性</w:t>
      </w:r>
      <w:r>
        <w:rPr>
          <w:rFonts w:hint="eastAsia"/>
          <w:sz w:val="28"/>
          <w:szCs w:val="28"/>
          <w:lang w:val="en-US" w:eastAsia="zh-CN"/>
        </w:rPr>
        <w:t>：</w:t>
      </w:r>
      <w:r>
        <w:rPr>
          <w:rFonts w:hint="eastAsia"/>
          <w:sz w:val="24"/>
          <w:szCs w:val="24"/>
          <w:lang w:val="en-US" w:eastAsia="zh-CN"/>
        </w:rPr>
        <w:t>父元素设置之后visibility之后子元素会继承这个属性，重新为子元素设置成visibility：visibility之后就会显示出来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不会影响计时器计数</w:t>
      </w:r>
    </w:p>
    <w:p>
      <w:pPr>
        <w:widowControl w:val="0"/>
        <w:numPr>
          <w:ilvl w:val="0"/>
          <w:numId w:val="7"/>
        </w:numPr>
        <w:ind w:left="420" w:leftChars="0"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过渡（transition）支持visibility属性，不支持display，可使用纯css实现hover延时显示效果。提高用户体验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音频：audio</w:t>
      </w:r>
    </w:p>
    <w:p>
      <w:pPr>
        <w:numPr>
          <w:ilvl w:val="0"/>
          <w:numId w:val="8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循环：loop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静音：muted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显示组件：controls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autoplay：出现该属性，音频在就绪后马上播放</w:t>
      </w:r>
    </w:p>
    <w:p>
      <w:pPr>
        <w:numPr>
          <w:ilvl w:val="0"/>
          <w:numId w:val="8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preload：出现该属性，音频在页面加载是进行加载，并预备播放，若使用autoplay忽略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H5兼容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视频不兼容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H5语义化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理解起来比较方便，结构清晰，对搜索引擎友好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对WEB和W3C的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Layer弹框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link和@import区别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1.link引入的css会同时加载；@import引入的css将在页面加载完后被加载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7242810" cy="2577465"/>
            <wp:effectExtent l="0" t="0" r="15240" b="1333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4281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伪类中单冒号和双冒号</w:t>
      </w:r>
    </w:p>
    <w:p>
      <w:pPr>
        <w:widowControl w:val="0"/>
        <w:numPr>
          <w:ilvl w:val="0"/>
          <w:numId w:val="9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区别</w:t>
      </w:r>
    </w:p>
    <w:p>
      <w:pPr>
        <w:widowControl w:val="0"/>
        <w:numPr>
          <w:ilvl w:val="1"/>
          <w:numId w:val="9"/>
        </w:numPr>
        <w:ind w:left="84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单冒号：伪类</w:t>
      </w:r>
    </w:p>
    <w:p>
      <w:pPr>
        <w:widowControl w:val="0"/>
        <w:numPr>
          <w:ilvl w:val="1"/>
          <w:numId w:val="9"/>
        </w:numPr>
        <w:ind w:left="840" w:leftChars="0" w:hanging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双冒号：伪元素</w:t>
      </w:r>
    </w:p>
    <w:p>
      <w:pPr>
        <w:widowControl w:val="0"/>
        <w:numPr>
          <w:ilvl w:val="0"/>
          <w:numId w:val="9"/>
        </w:numPr>
        <w:ind w:left="0" w:leftChars="0" w:firstLine="0" w:firstLineChars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现在规范用双冒号，其中有一个content属性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40400" cy="851535"/>
            <wp:effectExtent l="0" t="0" r="12700" b="571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741670" cy="1759585"/>
            <wp:effectExtent l="0" t="0" r="11430" b="1206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Html5新增标签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布局用的：header、aside、section、footer、nav、artive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1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不继承父亲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slick官网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shd w:val="clear" w:color="FFFFFF" w:fill="D9D9D9"/>
          <w:lang w:val="en-US" w:eastAsia="zh-CN"/>
        </w:rPr>
      </w:pP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window.onload：dom加载之后再去执行</w:t>
      </w:r>
    </w:p>
    <w:p>
      <w:pPr>
        <w:pStyle w:val="2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Window.onresize：窗口监听大小（</w:t>
      </w:r>
      <w:r>
        <w:rPr>
          <w:rFonts w:hint="eastAsia"/>
          <w:b/>
          <w:bCs/>
          <w:sz w:val="24"/>
          <w:szCs w:val="24"/>
          <w:lang w:val="en-US" w:eastAsia="zh-CN"/>
        </w:rPr>
        <w:t>页面发生变化或刷新时执行</w:t>
      </w:r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写样式之前要先把内外边距去掉：margin：0； padding：0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pc端怎么适配移动端</w:t>
      </w:r>
    </w:p>
    <w:p>
      <w:pPr>
        <w:numPr>
          <w:ilvl w:val="0"/>
          <w:numId w:val="11"/>
        </w:num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禁止移动端缩放(meta)</w:t>
      </w:r>
    </w:p>
    <w:p>
      <w:pPr>
        <w:numPr>
          <w:ilvl w:val="0"/>
          <w:numId w:val="11"/>
        </w:numPr>
        <w:rPr>
          <w:rFonts w:hint="default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Sc3媒体适配</w:t>
      </w:r>
      <w:r>
        <w:rPr>
          <w:rFonts w:hint="eastAsia"/>
          <w:sz w:val="28"/>
          <w:szCs w:val="28"/>
          <w:shd w:val="clear" w:color="auto" w:fill="auto"/>
          <w:lang w:val="en-US" w:eastAsia="zh-CN"/>
        </w:rPr>
        <w:t xml:space="preserve">  madel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label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快速获取焦点</w:t>
      </w:r>
    </w:p>
    <w:p>
      <w:pPr>
        <w:pStyle w:val="2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This，分页，上拉加载，下拉刷新，，</w:t>
      </w:r>
    </w:p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小知识点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浮动的元素会脱离文档流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document.documentElement.clientWidth：获取文档宽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常见的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 xml:space="preserve">px em rem vh vm 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代码格式回退：shift+tab</w:t>
      </w:r>
    </w:p>
    <w:p>
      <w:pPr>
        <w:numPr>
          <w:ilvl w:val="0"/>
          <w:numId w:val="12"/>
        </w:numP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em继承父亲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ajax会跨域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Table自带排序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0表示boolean中</w:t>
      </w:r>
      <w:bookmarkStart w:id="0" w:name="_GoBack"/>
      <w:bookmarkEnd w:id="0"/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的false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！important：级别更高</w:t>
      </w:r>
      <w:r>
        <w:rPr>
          <w:rFonts w:hint="eastAsia"/>
          <w:b w:val="0"/>
          <w:bCs w:val="0"/>
          <w:sz w:val="18"/>
          <w:szCs w:val="18"/>
          <w:shd w:val="clear" w:color="auto" w:fill="auto"/>
          <w:lang w:val="en-US" w:eastAsia="zh-CN"/>
        </w:rPr>
        <w:t>（在样式后面加）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text-indent：首行缩进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letter-spacing：1em：设置字体间距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中心点：transform-origin：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empty()方法：从被选元素中移出所有内容，包括所有文本和子节点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String使用减号时默认自动转换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localStorage：本地存储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undefined==null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数据类型只能比较值，不能比较数据类型</w:t>
      </w:r>
    </w:p>
    <w:p>
      <w:pPr>
        <w:numPr>
          <w:ilvl w:val="0"/>
          <w:numId w:val="12"/>
        </w:numP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空字符串，null，undefined，0，，转换成boolean是false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空数组‘[ ]’，数组{ } 可以转换成boolean的true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八进制以0开头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十六进制以0X开头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NaN：（not a number）：非数值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NaN不等于NaN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ISNaN判断是否是NaN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parseFloat不认十六进制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PHP去除警告：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error_reporting(E_ERROR)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Ini_set(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“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display_errors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,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Off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);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显示所有post里面的内容：print_r($_POST)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只要有NaN都是NaN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100-null=0(null转换成0)</w:t>
      </w:r>
    </w:p>
    <w:p>
      <w:pPr>
        <w:numPr>
          <w:ilvl w:val="1"/>
          <w:numId w:val="13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两个 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‘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！！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’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转化之后表示boolean的true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JS中的join()：用于把数组中的所有元素放入一个字符串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元素是通过指定的分隔符进行分隔的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堆是先进先出；栈是先进后出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获取未来元素的点击事件：.on、.delegate()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Js不存在块级作用域</w:t>
      </w:r>
      <w:r>
        <w:rPr>
          <w:rFonts w:hint="eastAsia"/>
          <w:b w:val="0"/>
          <w:bCs w:val="0"/>
          <w:sz w:val="21"/>
          <w:szCs w:val="21"/>
          <w:shd w:val="clear" w:color="auto" w:fill="auto"/>
          <w:lang w:val="en-US" w:eastAsia="zh-CN"/>
        </w:rPr>
        <w:t>（for循环外面也能检测到var里面定义的值，可以用let解决）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delegate()：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方法为指定的元素添加一个或多个事件处理程序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delegate()方法的事件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适用于当前或未来的元素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$(selector).delegate(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ul li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click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，function(){alert(111)})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on()：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在被选元素级子元素上添加一个或多个事件处理程序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on()方法添加的事件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适用于当前及未来元素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内置方法都是函数对象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引用数据类型（对象）可以随意添加属性，基本数据类型不能添加属性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Js没有引用传参，只有值传递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typeOf只能判断出object还有function，判断不出精确的数据类型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可以使用instanceof来判断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对象里必须是键值对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for(var i=0;i&lt;5;i++){} 是没有块级作用域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函数的参数都是局部变量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{}中必须是键值对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只有函数对象才有原型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声明式和命令式</w:t>
      </w:r>
    </w:p>
    <w:p>
      <w:pPr>
        <w:numPr>
          <w:ilvl w:val="0"/>
          <w:numId w:val="12"/>
        </w:numPr>
        <w:ind w:left="0" w:leftChars="0" w:firstLine="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面向对象与原型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使用prototype可以用来查看方法的所有属性：</w:t>
      </w:r>
      <w:r>
        <w:rPr>
          <w:rFonts w:hint="eastAsia" w:asciiTheme="minorEastAsia" w:hAnsiTheme="minorEastAsia" w:eastAsiaTheme="minorEastAsia" w:cstheme="minorEastAsia"/>
          <w:color w:val="3C7A03"/>
          <w:sz w:val="24"/>
          <w:szCs w:val="24"/>
          <w:highlight w:val="lightGray"/>
          <w:shd w:val="clear" w:color="auto" w:fill="auto"/>
        </w:rPr>
        <w:t>console</w:t>
      </w:r>
      <w:r>
        <w:rPr>
          <w:rFonts w:hint="eastAsia" w:asciiTheme="minorEastAsia" w:hAnsiTheme="minorEastAsia" w:eastAsiaTheme="minorEastAsia" w:cstheme="minorEastAsia"/>
          <w:color w:val="080808"/>
          <w:sz w:val="24"/>
          <w:szCs w:val="24"/>
          <w:highlight w:val="lightGray"/>
          <w:shd w:val="clear" w:color="auto" w:fill="auto"/>
        </w:rPr>
        <w:t>.log(Number.prototype)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eastAsia="zh-CN"/>
        </w:rPr>
        <w:t>创建工厂模式一定要返回对象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eastAsia="zh-CN"/>
        </w:rPr>
        <w:t>构造函数创建对象在使用的时候需要</w:t>
      </w:r>
      <w:r>
        <w:rPr>
          <w:rFonts w:hint="eastAsia" w:asciiTheme="minorEastAsia" w:hAnsiTheme="minorEastAsia" w:cstheme="minorEastAsia"/>
          <w:b/>
          <w:bCs/>
          <w:color w:val="080808"/>
          <w:sz w:val="24"/>
          <w:szCs w:val="24"/>
          <w:highlight w:val="lightGray"/>
          <w:shd w:val="clear" w:color="auto" w:fill="auto"/>
          <w:lang w:val="en-US" w:eastAsia="zh-CN"/>
        </w:rPr>
        <w:t>new关键字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双等号是比较值，若是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引用类型比较地址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基本数据类型比较值和类型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只有函数对象才有原型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原型目的：共享属性和方法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每个对象上都有__proto__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构造函数都是大写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如果实例里面和原型上有相同的属性和方法的时候，就用实例里面的属性和方法（就近原则）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判断属性是在原型里面还是在实例里面：hasOwnProperty()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构造函数必须使用new运算符来调用，否则就是普通函数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字面量创建方式使用constructor属性不会指向实例，而会指向object，构造函数创建相反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Call()和apply():属于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继承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arguments是伪数组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构造函数和普通函数：构造函数开头大写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闭包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闭包可以访问局部变量，并把它驻留在内存里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局部变量无法累加，使用闭包后可以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let保存作用域，值出来之后才能用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闭包中的this指向window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闭包会导致内存泄漏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闭包+原型+通过实例对象提供特权方法（this.get/this.set）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作用域链？？？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变量提顶、块级作用域(var let)、、、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this永远指向实例化对象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函数没返回值会返回undefind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append和prepend：</w:t>
      </w: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append：后面插入元素；prepend：从前面插入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静态属性和方法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原型上都是静态方法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静态方法是指不需要声明类的实例就能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有构造函数的地方都有原型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字面量本身就是单例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数组深拷贝和浅拷贝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获取元素的另一种方法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querySelectorAll():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document.querySelector():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4524375" cy="1066800"/>
            <wp:effectExtent l="0" t="0" r="9525" b="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lang w:eastAsia="zh-CN"/>
        </w:rPr>
        <w:t>虚拟</w:t>
      </w:r>
      <w:r>
        <w:rPr>
          <w:rFonts w:hint="eastAsia"/>
          <w:lang w:val="en-US" w:eastAsia="zh-CN"/>
        </w:rPr>
        <w:t>dom是js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lang w:val="en-US" w:eastAsia="zh-CN"/>
        </w:rPr>
        <w:t>Cdata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auto" w:fill="auto"/>
          <w:lang w:val="en-US" w:eastAsia="zh-CN"/>
        </w:rPr>
        <w:t>Js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兼容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早期的浏览器获取事件对象的时候IE：window.event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ab/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W3C：e(e值得是事件函数里面的时间对象)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获取元素大小，getComputedStyle()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怪异模式会发生什么事？？？？？？？？？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Dom1、2、3、级，查看一哈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outerText不兼容，outerHTML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通过__proto__实现原型链的，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this指向：window、匿名函数、对象调用、构造函数、事件对象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addEventListener(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事件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函数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，false)：三个参数，默认冒泡(false)；true(捕获)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事件默认形式都是冒泡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阻止冒泡：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e.stopPropagation()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事件委托(事件代理)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匿名函数+闭包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性能问题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JS回收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事件代理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this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let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闭包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匿名函数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Cookie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因为浏览器是无状态，无连接的，所以网站是无法知道你是谁的；介于这种情况需要一种存储手段，来分清用户是谁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就算是客户端能够存储cookie，也是服务端返回的字段信息保存的，也就是服务端返回的数据，前端保存在cookie里面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numPr>
          <w:numId w:val="0"/>
        </w:numPr>
        <w:tabs>
          <w:tab w:val="left" w:pos="312"/>
        </w:tabs>
        <w:ind w:left="840" w:left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3000375" cy="1095375"/>
            <wp:effectExtent l="0" t="0" r="9525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domain：共享域名；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path：访问路径；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expires：过期时间；</w:t>
      </w:r>
    </w:p>
    <w:p>
      <w:pPr>
        <w:numPr>
          <w:ilvl w:val="2"/>
          <w:numId w:val="12"/>
        </w:numPr>
        <w:tabs>
          <w:tab w:val="left" w:pos="312"/>
          <w:tab w:val="clear" w:pos="1260"/>
        </w:tabs>
        <w:ind w:left="126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secure：https协议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中间是分号隔开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同源策略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$.cookie(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‘’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,</w:t>
      </w:r>
      <w:r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  <w:t>’’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)：两个参数是存，一个参数是获取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sessionStorage和localStorage值必须是字符串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设置，获得，删除</w:t>
      </w:r>
    </w:p>
    <w:p>
      <w:pPr>
        <w:numPr>
          <w:ilvl w:val="0"/>
          <w:numId w:val="12"/>
        </w:numPr>
        <w:ind w:left="0" w:leftChars="0" w:firstLine="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sessionStorage和localStorage</w:t>
      </w:r>
    </w:p>
    <w:p>
      <w:pPr>
        <w:numPr>
          <w:ilvl w:val="1"/>
          <w:numId w:val="12"/>
        </w:numPr>
        <w:tabs>
          <w:tab w:val="left" w:pos="312"/>
          <w:tab w:val="clear" w:pos="840"/>
        </w:tabs>
        <w:ind w:left="840" w:leftChars="0" w:hanging="420" w:firstLine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sessionStorage只能是从本页面点击之后或者是用location.href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Cookie在硬盘的那个地方？？？</w:t>
      </w: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numPr>
          <w:numId w:val="0"/>
        </w:numPr>
        <w:tabs>
          <w:tab w:val="left" w:pos="312"/>
        </w:tabs>
        <w:ind w:left="420" w:leftChars="0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Super admin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Ajax中dataType：后端传给前端的数据类型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Bootstrap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Php:查询数据、插入数据、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echo：输出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  <w:t>Php中“</w:t>
      </w:r>
      <w:r>
        <w:rPr>
          <w:rFonts w:hint="eastAsia"/>
          <w:b w:val="0"/>
          <w:bCs w:val="0"/>
          <w:color w:val="auto"/>
          <w:sz w:val="32"/>
          <w:szCs w:val="32"/>
          <w:shd w:val="clear" w:color="auto" w:fill="auto"/>
          <w:lang w:val="en-US" w:eastAsia="zh-CN"/>
        </w:rPr>
        <w:t>.</w:t>
      </w:r>
      <w:r>
        <w:rPr>
          <w:rFonts w:hint="eastAsia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  <w:t>”相当于“+”，里面的变量用花括号扩起来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color w:val="auto"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5271135" cy="644525"/>
            <wp:effectExtent l="0" t="0" r="5715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跑马灯</w:t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019040" cy="2460625"/>
            <wp:effectExtent l="0" t="0" r="10160" b="158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46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406515" cy="4113530"/>
            <wp:effectExtent l="0" t="0" r="13335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6515" cy="411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409690" cy="4115435"/>
            <wp:effectExtent l="0" t="0" r="10160" b="1841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411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Ctrl+ shirt +alt +s：ps保存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350385" cy="2825115"/>
            <wp:effectExtent l="0" t="0" r="12065" b="133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038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Fetch_all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34460" cy="2555240"/>
            <wp:effectExtent l="0" t="0" r="8890" b="1651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78580" cy="2519045"/>
            <wp:effectExtent l="0" t="0" r="7620" b="146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layer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移动端禁止缩放</w:t>
      </w:r>
    </w:p>
    <w:p>
      <w:r>
        <w:drawing>
          <wp:inline distT="0" distB="0" distL="114300" distR="114300">
            <wp:extent cx="6454775" cy="689610"/>
            <wp:effectExtent l="0" t="0" r="317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54775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725545" cy="3095625"/>
            <wp:effectExtent l="0" t="0" r="825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554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52215" cy="2129790"/>
            <wp:effectExtent l="0" t="0" r="63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52215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sz w:val="28"/>
          <w:szCs w:val="28"/>
          <w:lang w:eastAsia="zh-CN"/>
        </w:rPr>
      </w:pPr>
      <w:r>
        <w:rPr>
          <w:rFonts w:hint="eastAsia"/>
          <w:lang w:eastAsia="zh-CN"/>
        </w:rPr>
        <w:t>手机端左右移动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手机端模仿</w:t>
      </w:r>
      <w:r>
        <w:rPr>
          <w:rFonts w:hint="eastAsia"/>
          <w:sz w:val="28"/>
          <w:szCs w:val="28"/>
          <w:lang w:val="en-US" w:eastAsia="zh-CN"/>
        </w:rPr>
        <w:t>QQ侧边栏划入划出</w:t>
      </w:r>
    </w:p>
    <w:p>
      <w:r>
        <w:drawing>
          <wp:inline distT="0" distB="0" distL="114300" distR="114300">
            <wp:extent cx="3104515" cy="1986280"/>
            <wp:effectExtent l="0" t="0" r="63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198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646805" cy="2255520"/>
            <wp:effectExtent l="0" t="0" r="1079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</w:p>
    <w:p>
      <w:pPr>
        <w:rPr>
          <w:rFonts w:hint="eastAsia"/>
          <w:sz w:val="28"/>
          <w:szCs w:val="28"/>
          <w:lang w:eastAsia="zh-CN"/>
        </w:rPr>
      </w:pPr>
      <w:r>
        <w:rPr>
          <w:rFonts w:hint="eastAsia"/>
          <w:sz w:val="28"/>
          <w:szCs w:val="28"/>
          <w:lang w:eastAsia="zh-CN"/>
        </w:rPr>
        <w:t>京东</w:t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3889375" cy="2503170"/>
            <wp:effectExtent l="0" t="0" r="15875" b="1143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937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4072890" cy="2621280"/>
            <wp:effectExtent l="0" t="0" r="3810" b="762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289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eastAsia="zh-CN"/>
        </w:rPr>
      </w:pPr>
      <w:r>
        <w:drawing>
          <wp:inline distT="0" distB="0" distL="114300" distR="114300">
            <wp:extent cx="4112895" cy="2647315"/>
            <wp:effectExtent l="0" t="0" r="1905" b="63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289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D5E53B7"/>
    <w:multiLevelType w:val="singleLevel"/>
    <w:tmpl w:val="9D5E53B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9D56058"/>
    <w:multiLevelType w:val="multilevel"/>
    <w:tmpl w:val="A9D5605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ADDA5CD9"/>
    <w:multiLevelType w:val="singleLevel"/>
    <w:tmpl w:val="ADDA5C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AEC6123D"/>
    <w:multiLevelType w:val="multilevel"/>
    <w:tmpl w:val="AEC6123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4">
    <w:nsid w:val="B3E4DC4F"/>
    <w:multiLevelType w:val="singleLevel"/>
    <w:tmpl w:val="B3E4DC4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B3FC017C"/>
    <w:multiLevelType w:val="multilevel"/>
    <w:tmpl w:val="B3FC01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6">
    <w:nsid w:val="DF527314"/>
    <w:multiLevelType w:val="singleLevel"/>
    <w:tmpl w:val="DF52731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F977C320"/>
    <w:multiLevelType w:val="multilevel"/>
    <w:tmpl w:val="F977C32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03405A1F"/>
    <w:multiLevelType w:val="multilevel"/>
    <w:tmpl w:val="03405A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9">
    <w:nsid w:val="0671DAEA"/>
    <w:multiLevelType w:val="singleLevel"/>
    <w:tmpl w:val="0671DAE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31EC7948"/>
    <w:multiLevelType w:val="singleLevel"/>
    <w:tmpl w:val="31EC79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5D696CC2"/>
    <w:multiLevelType w:val="singleLevel"/>
    <w:tmpl w:val="5D696CC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695EBF81"/>
    <w:multiLevelType w:val="multilevel"/>
    <w:tmpl w:val="695EBF8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1"/>
  </w:num>
  <w:num w:numId="2">
    <w:abstractNumId w:val="12"/>
  </w:num>
  <w:num w:numId="3">
    <w:abstractNumId w:val="4"/>
  </w:num>
  <w:num w:numId="4">
    <w:abstractNumId w:val="10"/>
  </w:num>
  <w:num w:numId="5">
    <w:abstractNumId w:val="2"/>
  </w:num>
  <w:num w:numId="6">
    <w:abstractNumId w:val="7"/>
  </w:num>
  <w:num w:numId="7">
    <w:abstractNumId w:val="11"/>
  </w:num>
  <w:num w:numId="8">
    <w:abstractNumId w:val="6"/>
  </w:num>
  <w:num w:numId="9">
    <w:abstractNumId w:val="3"/>
  </w:num>
  <w:num w:numId="10">
    <w:abstractNumId w:val="9"/>
  </w:num>
  <w:num w:numId="11">
    <w:abstractNumId w:val="0"/>
  </w:num>
  <w:num w:numId="12">
    <w:abstractNumId w:val="8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1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235BBA"/>
    <w:rsid w:val="002F5EA1"/>
    <w:rsid w:val="00434F7A"/>
    <w:rsid w:val="004901F8"/>
    <w:rsid w:val="00592BC5"/>
    <w:rsid w:val="00BB3A6B"/>
    <w:rsid w:val="00C13CDA"/>
    <w:rsid w:val="00C845EB"/>
    <w:rsid w:val="00EE34C1"/>
    <w:rsid w:val="010B39BC"/>
    <w:rsid w:val="01294AE4"/>
    <w:rsid w:val="01613F5A"/>
    <w:rsid w:val="018A0837"/>
    <w:rsid w:val="01CB69DC"/>
    <w:rsid w:val="026E464E"/>
    <w:rsid w:val="02770876"/>
    <w:rsid w:val="02840B6B"/>
    <w:rsid w:val="02944719"/>
    <w:rsid w:val="02A500AC"/>
    <w:rsid w:val="02A60A14"/>
    <w:rsid w:val="02C03993"/>
    <w:rsid w:val="02C55358"/>
    <w:rsid w:val="033541D2"/>
    <w:rsid w:val="0352797F"/>
    <w:rsid w:val="037246BA"/>
    <w:rsid w:val="037A2E0B"/>
    <w:rsid w:val="038941F2"/>
    <w:rsid w:val="03A91ED0"/>
    <w:rsid w:val="03E056E7"/>
    <w:rsid w:val="0461568A"/>
    <w:rsid w:val="04A61C06"/>
    <w:rsid w:val="04A63077"/>
    <w:rsid w:val="051F1516"/>
    <w:rsid w:val="06482813"/>
    <w:rsid w:val="066852F0"/>
    <w:rsid w:val="066D31EE"/>
    <w:rsid w:val="068910B4"/>
    <w:rsid w:val="068C71BC"/>
    <w:rsid w:val="06AA360E"/>
    <w:rsid w:val="06B36B8C"/>
    <w:rsid w:val="06F83880"/>
    <w:rsid w:val="073D61D8"/>
    <w:rsid w:val="075A18C9"/>
    <w:rsid w:val="0781389A"/>
    <w:rsid w:val="078E2757"/>
    <w:rsid w:val="07AF6F0F"/>
    <w:rsid w:val="07CF460E"/>
    <w:rsid w:val="0849211E"/>
    <w:rsid w:val="084971A6"/>
    <w:rsid w:val="08B35204"/>
    <w:rsid w:val="08C64630"/>
    <w:rsid w:val="091A60B1"/>
    <w:rsid w:val="094D3F9F"/>
    <w:rsid w:val="09693431"/>
    <w:rsid w:val="09780BFB"/>
    <w:rsid w:val="09912D89"/>
    <w:rsid w:val="09C0692A"/>
    <w:rsid w:val="0A140C3F"/>
    <w:rsid w:val="0A53342C"/>
    <w:rsid w:val="0A8A2842"/>
    <w:rsid w:val="0A920BC9"/>
    <w:rsid w:val="0AEC4DAB"/>
    <w:rsid w:val="0B074CF7"/>
    <w:rsid w:val="0B195EAF"/>
    <w:rsid w:val="0B1A6AAD"/>
    <w:rsid w:val="0B2A6393"/>
    <w:rsid w:val="0B8728EE"/>
    <w:rsid w:val="0BB265DF"/>
    <w:rsid w:val="0BB6391B"/>
    <w:rsid w:val="0BC82AF9"/>
    <w:rsid w:val="0BF73421"/>
    <w:rsid w:val="0C323DEB"/>
    <w:rsid w:val="0C827E26"/>
    <w:rsid w:val="0C8C39F5"/>
    <w:rsid w:val="0CAE0F26"/>
    <w:rsid w:val="0CB57E0A"/>
    <w:rsid w:val="0CDA6566"/>
    <w:rsid w:val="0D135E50"/>
    <w:rsid w:val="0D296182"/>
    <w:rsid w:val="0D68436E"/>
    <w:rsid w:val="0D9F7B1C"/>
    <w:rsid w:val="0DAF5C84"/>
    <w:rsid w:val="0DF96801"/>
    <w:rsid w:val="0E19071D"/>
    <w:rsid w:val="0E8F7D15"/>
    <w:rsid w:val="0EC21F25"/>
    <w:rsid w:val="0EC3492C"/>
    <w:rsid w:val="0EFC37CB"/>
    <w:rsid w:val="0F097931"/>
    <w:rsid w:val="0F4E24B5"/>
    <w:rsid w:val="0F7264BD"/>
    <w:rsid w:val="0F772293"/>
    <w:rsid w:val="0F8B3B5D"/>
    <w:rsid w:val="101A5A36"/>
    <w:rsid w:val="10280C35"/>
    <w:rsid w:val="105F1B42"/>
    <w:rsid w:val="107F1325"/>
    <w:rsid w:val="10AE03E1"/>
    <w:rsid w:val="10D71A15"/>
    <w:rsid w:val="10F859AE"/>
    <w:rsid w:val="111750B7"/>
    <w:rsid w:val="113253E3"/>
    <w:rsid w:val="11537B98"/>
    <w:rsid w:val="11580B27"/>
    <w:rsid w:val="119E2990"/>
    <w:rsid w:val="11C93E38"/>
    <w:rsid w:val="11F73F06"/>
    <w:rsid w:val="11FD2008"/>
    <w:rsid w:val="122173E0"/>
    <w:rsid w:val="128D2D22"/>
    <w:rsid w:val="12A503E7"/>
    <w:rsid w:val="13321284"/>
    <w:rsid w:val="13836005"/>
    <w:rsid w:val="13CC2F02"/>
    <w:rsid w:val="14A06565"/>
    <w:rsid w:val="14E364F0"/>
    <w:rsid w:val="153C734F"/>
    <w:rsid w:val="15AA56F0"/>
    <w:rsid w:val="15E22BB7"/>
    <w:rsid w:val="16056D51"/>
    <w:rsid w:val="168F6A1A"/>
    <w:rsid w:val="16984BD0"/>
    <w:rsid w:val="16AD46EE"/>
    <w:rsid w:val="16D34532"/>
    <w:rsid w:val="16DC6B23"/>
    <w:rsid w:val="17360858"/>
    <w:rsid w:val="17A21A5B"/>
    <w:rsid w:val="17AF60B7"/>
    <w:rsid w:val="17F6227C"/>
    <w:rsid w:val="17FE5F3A"/>
    <w:rsid w:val="18291495"/>
    <w:rsid w:val="187935E0"/>
    <w:rsid w:val="188C2E54"/>
    <w:rsid w:val="18A36FA3"/>
    <w:rsid w:val="18B1542B"/>
    <w:rsid w:val="18C43002"/>
    <w:rsid w:val="197D3491"/>
    <w:rsid w:val="19AC2EBA"/>
    <w:rsid w:val="1A070DDD"/>
    <w:rsid w:val="1A2C2A25"/>
    <w:rsid w:val="1A7A2AF6"/>
    <w:rsid w:val="1ABF601E"/>
    <w:rsid w:val="1AC0087A"/>
    <w:rsid w:val="1AC67181"/>
    <w:rsid w:val="1AD9669C"/>
    <w:rsid w:val="1AFC5663"/>
    <w:rsid w:val="1B2617A0"/>
    <w:rsid w:val="1B3014D2"/>
    <w:rsid w:val="1B411B09"/>
    <w:rsid w:val="1B722BD5"/>
    <w:rsid w:val="1BB427F0"/>
    <w:rsid w:val="1BB70263"/>
    <w:rsid w:val="1C1A7A18"/>
    <w:rsid w:val="1C22728B"/>
    <w:rsid w:val="1C5F68F4"/>
    <w:rsid w:val="1C630792"/>
    <w:rsid w:val="1CA17B2A"/>
    <w:rsid w:val="1CCD6BD1"/>
    <w:rsid w:val="1D1514B3"/>
    <w:rsid w:val="1D46433C"/>
    <w:rsid w:val="1D834403"/>
    <w:rsid w:val="1D9229DC"/>
    <w:rsid w:val="1DE1550D"/>
    <w:rsid w:val="1DF32B8F"/>
    <w:rsid w:val="1E166C72"/>
    <w:rsid w:val="1E700F78"/>
    <w:rsid w:val="1EBF1293"/>
    <w:rsid w:val="1EC1177D"/>
    <w:rsid w:val="1F127B71"/>
    <w:rsid w:val="1F293C26"/>
    <w:rsid w:val="1F2D3E90"/>
    <w:rsid w:val="1F3538BB"/>
    <w:rsid w:val="1F4500D7"/>
    <w:rsid w:val="1F603957"/>
    <w:rsid w:val="1F6C4C4C"/>
    <w:rsid w:val="1F7659A8"/>
    <w:rsid w:val="1FAF2109"/>
    <w:rsid w:val="1FE832D2"/>
    <w:rsid w:val="1FF635DC"/>
    <w:rsid w:val="1FF70786"/>
    <w:rsid w:val="204B1DE7"/>
    <w:rsid w:val="2073042A"/>
    <w:rsid w:val="20737B3C"/>
    <w:rsid w:val="20943DD6"/>
    <w:rsid w:val="20AF1E8F"/>
    <w:rsid w:val="20BC37D4"/>
    <w:rsid w:val="20D14708"/>
    <w:rsid w:val="20DF0F57"/>
    <w:rsid w:val="20F12523"/>
    <w:rsid w:val="20F320EB"/>
    <w:rsid w:val="21292287"/>
    <w:rsid w:val="21311E74"/>
    <w:rsid w:val="213755C0"/>
    <w:rsid w:val="216650EC"/>
    <w:rsid w:val="21671672"/>
    <w:rsid w:val="21894203"/>
    <w:rsid w:val="21996ADE"/>
    <w:rsid w:val="22681A67"/>
    <w:rsid w:val="22836D8E"/>
    <w:rsid w:val="23440390"/>
    <w:rsid w:val="235701A7"/>
    <w:rsid w:val="235D628C"/>
    <w:rsid w:val="235D690E"/>
    <w:rsid w:val="23AD6CCA"/>
    <w:rsid w:val="23C96C2E"/>
    <w:rsid w:val="23D81E51"/>
    <w:rsid w:val="23F056AF"/>
    <w:rsid w:val="24002D34"/>
    <w:rsid w:val="24193E77"/>
    <w:rsid w:val="2457451B"/>
    <w:rsid w:val="24AC0CA6"/>
    <w:rsid w:val="24AC490C"/>
    <w:rsid w:val="24B548BE"/>
    <w:rsid w:val="2533153F"/>
    <w:rsid w:val="25586AD0"/>
    <w:rsid w:val="258C7AB4"/>
    <w:rsid w:val="259F123E"/>
    <w:rsid w:val="25C13302"/>
    <w:rsid w:val="25F05AA4"/>
    <w:rsid w:val="26053BDA"/>
    <w:rsid w:val="260F67F8"/>
    <w:rsid w:val="2611213E"/>
    <w:rsid w:val="263266D9"/>
    <w:rsid w:val="264C52B6"/>
    <w:rsid w:val="26702283"/>
    <w:rsid w:val="269937A6"/>
    <w:rsid w:val="26B458BC"/>
    <w:rsid w:val="26E510D9"/>
    <w:rsid w:val="26FE2EF1"/>
    <w:rsid w:val="270D3B03"/>
    <w:rsid w:val="27DF6D4A"/>
    <w:rsid w:val="28025A60"/>
    <w:rsid w:val="2892574A"/>
    <w:rsid w:val="28AF7C41"/>
    <w:rsid w:val="28BC59EC"/>
    <w:rsid w:val="294431B7"/>
    <w:rsid w:val="2969019A"/>
    <w:rsid w:val="29761D9F"/>
    <w:rsid w:val="29762931"/>
    <w:rsid w:val="2A0435B9"/>
    <w:rsid w:val="2A395787"/>
    <w:rsid w:val="2A5900F1"/>
    <w:rsid w:val="2AAF2FB2"/>
    <w:rsid w:val="2AE0465E"/>
    <w:rsid w:val="2AEB4097"/>
    <w:rsid w:val="2AFB40F0"/>
    <w:rsid w:val="2B4B42A1"/>
    <w:rsid w:val="2B6D181A"/>
    <w:rsid w:val="2B994018"/>
    <w:rsid w:val="2BC50018"/>
    <w:rsid w:val="2BC74FF8"/>
    <w:rsid w:val="2BE005AC"/>
    <w:rsid w:val="2BFD0084"/>
    <w:rsid w:val="2C160048"/>
    <w:rsid w:val="2C307406"/>
    <w:rsid w:val="2C5227BD"/>
    <w:rsid w:val="2C6C7317"/>
    <w:rsid w:val="2CA668CE"/>
    <w:rsid w:val="2CCA41DC"/>
    <w:rsid w:val="2CEE19F6"/>
    <w:rsid w:val="2D226F9C"/>
    <w:rsid w:val="2D3A7042"/>
    <w:rsid w:val="2DC27553"/>
    <w:rsid w:val="2DE75764"/>
    <w:rsid w:val="2DEB2573"/>
    <w:rsid w:val="2DFE3A3F"/>
    <w:rsid w:val="2E846F10"/>
    <w:rsid w:val="2EB306D2"/>
    <w:rsid w:val="2EE318B9"/>
    <w:rsid w:val="2EE46D5D"/>
    <w:rsid w:val="2F104714"/>
    <w:rsid w:val="2F2E4AF0"/>
    <w:rsid w:val="2FA52B4F"/>
    <w:rsid w:val="2FEC45DA"/>
    <w:rsid w:val="3032441E"/>
    <w:rsid w:val="3047119E"/>
    <w:rsid w:val="30BF11C0"/>
    <w:rsid w:val="30CB36C6"/>
    <w:rsid w:val="311E0F9D"/>
    <w:rsid w:val="31270C35"/>
    <w:rsid w:val="315160A2"/>
    <w:rsid w:val="315F39EC"/>
    <w:rsid w:val="31716652"/>
    <w:rsid w:val="31E747AB"/>
    <w:rsid w:val="32006CB2"/>
    <w:rsid w:val="3266221A"/>
    <w:rsid w:val="326B164F"/>
    <w:rsid w:val="32F64EBF"/>
    <w:rsid w:val="32F76BE1"/>
    <w:rsid w:val="33102FAF"/>
    <w:rsid w:val="33156FFE"/>
    <w:rsid w:val="332D12F9"/>
    <w:rsid w:val="335E7109"/>
    <w:rsid w:val="3384357C"/>
    <w:rsid w:val="33A31E28"/>
    <w:rsid w:val="33D65012"/>
    <w:rsid w:val="33E758DC"/>
    <w:rsid w:val="343A589C"/>
    <w:rsid w:val="348D6190"/>
    <w:rsid w:val="34A96A6D"/>
    <w:rsid w:val="34AB725F"/>
    <w:rsid w:val="34C202B7"/>
    <w:rsid w:val="350B4A9D"/>
    <w:rsid w:val="352208D4"/>
    <w:rsid w:val="352611C1"/>
    <w:rsid w:val="354F7201"/>
    <w:rsid w:val="35967786"/>
    <w:rsid w:val="35B61C9E"/>
    <w:rsid w:val="35CC6794"/>
    <w:rsid w:val="36082DF5"/>
    <w:rsid w:val="36B00734"/>
    <w:rsid w:val="36B01ACC"/>
    <w:rsid w:val="36C747A6"/>
    <w:rsid w:val="374255CC"/>
    <w:rsid w:val="37691E45"/>
    <w:rsid w:val="37A951EF"/>
    <w:rsid w:val="381A5EFA"/>
    <w:rsid w:val="386F43BB"/>
    <w:rsid w:val="387D6272"/>
    <w:rsid w:val="38A81274"/>
    <w:rsid w:val="38FB690C"/>
    <w:rsid w:val="3902000D"/>
    <w:rsid w:val="390926CB"/>
    <w:rsid w:val="391D095D"/>
    <w:rsid w:val="39284B99"/>
    <w:rsid w:val="392E2A2C"/>
    <w:rsid w:val="398B641C"/>
    <w:rsid w:val="399736B9"/>
    <w:rsid w:val="39B02595"/>
    <w:rsid w:val="39CE0EF8"/>
    <w:rsid w:val="39E03203"/>
    <w:rsid w:val="39EE0D54"/>
    <w:rsid w:val="39F659BE"/>
    <w:rsid w:val="3A0D74CA"/>
    <w:rsid w:val="3A4C025A"/>
    <w:rsid w:val="3AA41DA0"/>
    <w:rsid w:val="3AC43336"/>
    <w:rsid w:val="3AE90CC8"/>
    <w:rsid w:val="3AF21021"/>
    <w:rsid w:val="3AF21454"/>
    <w:rsid w:val="3B2F00BA"/>
    <w:rsid w:val="3B485DF5"/>
    <w:rsid w:val="3B8279C4"/>
    <w:rsid w:val="3BB11A68"/>
    <w:rsid w:val="3BDD669D"/>
    <w:rsid w:val="3C6B4F0E"/>
    <w:rsid w:val="3D9B273E"/>
    <w:rsid w:val="3DEE659E"/>
    <w:rsid w:val="3E183807"/>
    <w:rsid w:val="3E2026D9"/>
    <w:rsid w:val="3E3C58DF"/>
    <w:rsid w:val="3E7821EE"/>
    <w:rsid w:val="3EA32A78"/>
    <w:rsid w:val="3EDA56FC"/>
    <w:rsid w:val="3EFB1F71"/>
    <w:rsid w:val="3F04173A"/>
    <w:rsid w:val="3F17289B"/>
    <w:rsid w:val="3F1A4FAC"/>
    <w:rsid w:val="3F3856BC"/>
    <w:rsid w:val="3F51465A"/>
    <w:rsid w:val="3F5E0C8A"/>
    <w:rsid w:val="3F890027"/>
    <w:rsid w:val="400B557B"/>
    <w:rsid w:val="404F287B"/>
    <w:rsid w:val="40803829"/>
    <w:rsid w:val="40EC7EAA"/>
    <w:rsid w:val="40F46F00"/>
    <w:rsid w:val="412E34C8"/>
    <w:rsid w:val="41730742"/>
    <w:rsid w:val="41736769"/>
    <w:rsid w:val="41B774EC"/>
    <w:rsid w:val="41BE18D3"/>
    <w:rsid w:val="41E82B70"/>
    <w:rsid w:val="41F8788D"/>
    <w:rsid w:val="41FC6D55"/>
    <w:rsid w:val="420E0CD5"/>
    <w:rsid w:val="42674273"/>
    <w:rsid w:val="42CC0437"/>
    <w:rsid w:val="42ED232F"/>
    <w:rsid w:val="437945E6"/>
    <w:rsid w:val="43AE1B9F"/>
    <w:rsid w:val="44090253"/>
    <w:rsid w:val="44101722"/>
    <w:rsid w:val="44955BC5"/>
    <w:rsid w:val="44CB7939"/>
    <w:rsid w:val="44E5053E"/>
    <w:rsid w:val="44F14108"/>
    <w:rsid w:val="450F5C3A"/>
    <w:rsid w:val="455D1CBD"/>
    <w:rsid w:val="457931DC"/>
    <w:rsid w:val="45843F4F"/>
    <w:rsid w:val="45D04869"/>
    <w:rsid w:val="46F22A2C"/>
    <w:rsid w:val="46F50953"/>
    <w:rsid w:val="46F723E7"/>
    <w:rsid w:val="472349E2"/>
    <w:rsid w:val="473A24F8"/>
    <w:rsid w:val="476D093B"/>
    <w:rsid w:val="47822513"/>
    <w:rsid w:val="478502E4"/>
    <w:rsid w:val="47CF53F1"/>
    <w:rsid w:val="480C088A"/>
    <w:rsid w:val="4826398D"/>
    <w:rsid w:val="4832017B"/>
    <w:rsid w:val="48326DEA"/>
    <w:rsid w:val="48673D51"/>
    <w:rsid w:val="486B45EB"/>
    <w:rsid w:val="486D51D5"/>
    <w:rsid w:val="48D83436"/>
    <w:rsid w:val="48E14E08"/>
    <w:rsid w:val="48EA20D2"/>
    <w:rsid w:val="491775C4"/>
    <w:rsid w:val="4927116E"/>
    <w:rsid w:val="492E3244"/>
    <w:rsid w:val="497A2094"/>
    <w:rsid w:val="49C42B4B"/>
    <w:rsid w:val="4A2D3A05"/>
    <w:rsid w:val="4A51705B"/>
    <w:rsid w:val="4AEB2845"/>
    <w:rsid w:val="4B331C74"/>
    <w:rsid w:val="4B505B05"/>
    <w:rsid w:val="4B8164C5"/>
    <w:rsid w:val="4B8B02A1"/>
    <w:rsid w:val="4BB23583"/>
    <w:rsid w:val="4BBD743A"/>
    <w:rsid w:val="4BCF24C1"/>
    <w:rsid w:val="4BF50CB4"/>
    <w:rsid w:val="4C2C5953"/>
    <w:rsid w:val="4C7D1C13"/>
    <w:rsid w:val="4CEA207E"/>
    <w:rsid w:val="4D035B87"/>
    <w:rsid w:val="4D3056D2"/>
    <w:rsid w:val="4D3F6A4B"/>
    <w:rsid w:val="4D4110E6"/>
    <w:rsid w:val="4D440356"/>
    <w:rsid w:val="4D6442D1"/>
    <w:rsid w:val="4DFD03F8"/>
    <w:rsid w:val="4E133BEB"/>
    <w:rsid w:val="4E301BBE"/>
    <w:rsid w:val="4E5A62FF"/>
    <w:rsid w:val="4E8B39A8"/>
    <w:rsid w:val="4EA71802"/>
    <w:rsid w:val="4F337893"/>
    <w:rsid w:val="4F710966"/>
    <w:rsid w:val="4F937704"/>
    <w:rsid w:val="4FE03D21"/>
    <w:rsid w:val="501863D2"/>
    <w:rsid w:val="50480AE1"/>
    <w:rsid w:val="5057320B"/>
    <w:rsid w:val="507A19D9"/>
    <w:rsid w:val="50824E6E"/>
    <w:rsid w:val="50896C9C"/>
    <w:rsid w:val="50F11222"/>
    <w:rsid w:val="51211116"/>
    <w:rsid w:val="513648CF"/>
    <w:rsid w:val="51966F4D"/>
    <w:rsid w:val="51CF3DFC"/>
    <w:rsid w:val="51E018D0"/>
    <w:rsid w:val="520958B2"/>
    <w:rsid w:val="52103C62"/>
    <w:rsid w:val="522455F9"/>
    <w:rsid w:val="52292C06"/>
    <w:rsid w:val="522D2391"/>
    <w:rsid w:val="523E393C"/>
    <w:rsid w:val="52E71D5D"/>
    <w:rsid w:val="52F950A3"/>
    <w:rsid w:val="53603761"/>
    <w:rsid w:val="53611B08"/>
    <w:rsid w:val="53A06A9A"/>
    <w:rsid w:val="54032352"/>
    <w:rsid w:val="542414D3"/>
    <w:rsid w:val="545B67C4"/>
    <w:rsid w:val="54702ED9"/>
    <w:rsid w:val="551D2524"/>
    <w:rsid w:val="55363CC6"/>
    <w:rsid w:val="557418EE"/>
    <w:rsid w:val="55953C2E"/>
    <w:rsid w:val="559D70D0"/>
    <w:rsid w:val="55AA1128"/>
    <w:rsid w:val="56062962"/>
    <w:rsid w:val="567A4375"/>
    <w:rsid w:val="568774FD"/>
    <w:rsid w:val="56BE6E0F"/>
    <w:rsid w:val="56C174CF"/>
    <w:rsid w:val="57037D54"/>
    <w:rsid w:val="57266BAC"/>
    <w:rsid w:val="572A3A99"/>
    <w:rsid w:val="575646D0"/>
    <w:rsid w:val="57664BA3"/>
    <w:rsid w:val="578101C0"/>
    <w:rsid w:val="57E71702"/>
    <w:rsid w:val="58146399"/>
    <w:rsid w:val="581D2625"/>
    <w:rsid w:val="583E6604"/>
    <w:rsid w:val="5859597B"/>
    <w:rsid w:val="58FD617F"/>
    <w:rsid w:val="597A1E06"/>
    <w:rsid w:val="59B73262"/>
    <w:rsid w:val="59F038EB"/>
    <w:rsid w:val="5A025489"/>
    <w:rsid w:val="5A08242A"/>
    <w:rsid w:val="5A347BC4"/>
    <w:rsid w:val="5A4550C1"/>
    <w:rsid w:val="5AD015F1"/>
    <w:rsid w:val="5B034CCE"/>
    <w:rsid w:val="5B0C087B"/>
    <w:rsid w:val="5B8E4938"/>
    <w:rsid w:val="5BE07B96"/>
    <w:rsid w:val="5C170672"/>
    <w:rsid w:val="5C254BC4"/>
    <w:rsid w:val="5C4E6481"/>
    <w:rsid w:val="5C7C0195"/>
    <w:rsid w:val="5CCF51D0"/>
    <w:rsid w:val="5CDD6B4C"/>
    <w:rsid w:val="5D1570D1"/>
    <w:rsid w:val="5D33203A"/>
    <w:rsid w:val="5D98703D"/>
    <w:rsid w:val="5DD83F13"/>
    <w:rsid w:val="5E33122F"/>
    <w:rsid w:val="5E4D2006"/>
    <w:rsid w:val="5E652817"/>
    <w:rsid w:val="5E8F59E5"/>
    <w:rsid w:val="5EB841C8"/>
    <w:rsid w:val="5EBF4B82"/>
    <w:rsid w:val="5F0666C5"/>
    <w:rsid w:val="5F345457"/>
    <w:rsid w:val="5F415B12"/>
    <w:rsid w:val="5F440886"/>
    <w:rsid w:val="5F6817C0"/>
    <w:rsid w:val="5FF25773"/>
    <w:rsid w:val="60405123"/>
    <w:rsid w:val="60AA24C8"/>
    <w:rsid w:val="60EC716B"/>
    <w:rsid w:val="6138582D"/>
    <w:rsid w:val="615D2691"/>
    <w:rsid w:val="61AD739D"/>
    <w:rsid w:val="61DC2CF4"/>
    <w:rsid w:val="61DD2A98"/>
    <w:rsid w:val="61E842D9"/>
    <w:rsid w:val="61FB23B0"/>
    <w:rsid w:val="622E611F"/>
    <w:rsid w:val="625139C1"/>
    <w:rsid w:val="626606C8"/>
    <w:rsid w:val="62D763C5"/>
    <w:rsid w:val="63117A0C"/>
    <w:rsid w:val="63693493"/>
    <w:rsid w:val="639D409D"/>
    <w:rsid w:val="63B96DE2"/>
    <w:rsid w:val="63BD4440"/>
    <w:rsid w:val="63E93156"/>
    <w:rsid w:val="64505B8A"/>
    <w:rsid w:val="64615F84"/>
    <w:rsid w:val="647A7242"/>
    <w:rsid w:val="64A95DD2"/>
    <w:rsid w:val="64B54630"/>
    <w:rsid w:val="64CC306F"/>
    <w:rsid w:val="65185749"/>
    <w:rsid w:val="652C31BE"/>
    <w:rsid w:val="65617F1D"/>
    <w:rsid w:val="659D6ACD"/>
    <w:rsid w:val="65B846AD"/>
    <w:rsid w:val="66205F87"/>
    <w:rsid w:val="66331280"/>
    <w:rsid w:val="663A21C2"/>
    <w:rsid w:val="66595237"/>
    <w:rsid w:val="6684681E"/>
    <w:rsid w:val="668C7EE1"/>
    <w:rsid w:val="669B450D"/>
    <w:rsid w:val="669D3C45"/>
    <w:rsid w:val="66B749E3"/>
    <w:rsid w:val="66C03FE8"/>
    <w:rsid w:val="670A6006"/>
    <w:rsid w:val="6712798F"/>
    <w:rsid w:val="671C37E8"/>
    <w:rsid w:val="671F5D3E"/>
    <w:rsid w:val="67384712"/>
    <w:rsid w:val="673E7DE7"/>
    <w:rsid w:val="67564333"/>
    <w:rsid w:val="676D1B46"/>
    <w:rsid w:val="67945864"/>
    <w:rsid w:val="67991EC5"/>
    <w:rsid w:val="67A50216"/>
    <w:rsid w:val="67AA351C"/>
    <w:rsid w:val="67CC76DA"/>
    <w:rsid w:val="67F958E3"/>
    <w:rsid w:val="682579C6"/>
    <w:rsid w:val="68413885"/>
    <w:rsid w:val="685849E1"/>
    <w:rsid w:val="68885C5C"/>
    <w:rsid w:val="68A313E0"/>
    <w:rsid w:val="68DA1120"/>
    <w:rsid w:val="68EF7A00"/>
    <w:rsid w:val="69195B60"/>
    <w:rsid w:val="69530976"/>
    <w:rsid w:val="69B96DE3"/>
    <w:rsid w:val="69CB2BC7"/>
    <w:rsid w:val="69CB5E32"/>
    <w:rsid w:val="69CC21B7"/>
    <w:rsid w:val="69FE39A2"/>
    <w:rsid w:val="6A1479B9"/>
    <w:rsid w:val="6A20154E"/>
    <w:rsid w:val="6A3B51AB"/>
    <w:rsid w:val="6A5C49A4"/>
    <w:rsid w:val="6A615DEB"/>
    <w:rsid w:val="6A711574"/>
    <w:rsid w:val="6AE5111B"/>
    <w:rsid w:val="6B20295F"/>
    <w:rsid w:val="6B250E0F"/>
    <w:rsid w:val="6B617AC8"/>
    <w:rsid w:val="6B7B60B5"/>
    <w:rsid w:val="6B937AC9"/>
    <w:rsid w:val="6B9D57D2"/>
    <w:rsid w:val="6BA579E6"/>
    <w:rsid w:val="6BEE523B"/>
    <w:rsid w:val="6C28384B"/>
    <w:rsid w:val="6C3A1744"/>
    <w:rsid w:val="6CAE03C0"/>
    <w:rsid w:val="6CCB0DCE"/>
    <w:rsid w:val="6CE93A5F"/>
    <w:rsid w:val="6CF34D42"/>
    <w:rsid w:val="6D2627C2"/>
    <w:rsid w:val="6D321B11"/>
    <w:rsid w:val="6DCB7CD4"/>
    <w:rsid w:val="6DD72CDA"/>
    <w:rsid w:val="6DDA2EE0"/>
    <w:rsid w:val="6DEA5DC6"/>
    <w:rsid w:val="6E06436C"/>
    <w:rsid w:val="6E3F1AAC"/>
    <w:rsid w:val="6E67164A"/>
    <w:rsid w:val="6E695038"/>
    <w:rsid w:val="6ECC6C5D"/>
    <w:rsid w:val="6ED904BA"/>
    <w:rsid w:val="6F092A8E"/>
    <w:rsid w:val="6F19605C"/>
    <w:rsid w:val="6F5F33D8"/>
    <w:rsid w:val="6F8F2236"/>
    <w:rsid w:val="6FB23943"/>
    <w:rsid w:val="6FD00B26"/>
    <w:rsid w:val="6FD76478"/>
    <w:rsid w:val="7032066F"/>
    <w:rsid w:val="70443E3A"/>
    <w:rsid w:val="70822F65"/>
    <w:rsid w:val="70BC7B82"/>
    <w:rsid w:val="70E26878"/>
    <w:rsid w:val="715E00CF"/>
    <w:rsid w:val="716F6687"/>
    <w:rsid w:val="71775898"/>
    <w:rsid w:val="7191382B"/>
    <w:rsid w:val="71AF6D8E"/>
    <w:rsid w:val="71E7419D"/>
    <w:rsid w:val="71F07143"/>
    <w:rsid w:val="71F35C14"/>
    <w:rsid w:val="71FB560C"/>
    <w:rsid w:val="7215021D"/>
    <w:rsid w:val="728C3AA0"/>
    <w:rsid w:val="729818C8"/>
    <w:rsid w:val="72A1786E"/>
    <w:rsid w:val="72C2446B"/>
    <w:rsid w:val="730920F2"/>
    <w:rsid w:val="730B4254"/>
    <w:rsid w:val="7341247F"/>
    <w:rsid w:val="739E4032"/>
    <w:rsid w:val="73B01EDE"/>
    <w:rsid w:val="73EF6E8C"/>
    <w:rsid w:val="73F676F8"/>
    <w:rsid w:val="740B5D3D"/>
    <w:rsid w:val="74406380"/>
    <w:rsid w:val="74612DE0"/>
    <w:rsid w:val="749611C7"/>
    <w:rsid w:val="74CE50E3"/>
    <w:rsid w:val="74DB6A06"/>
    <w:rsid w:val="751D79AD"/>
    <w:rsid w:val="754277D2"/>
    <w:rsid w:val="75573B1A"/>
    <w:rsid w:val="756C3E35"/>
    <w:rsid w:val="757C4D76"/>
    <w:rsid w:val="75A77973"/>
    <w:rsid w:val="75AC20D4"/>
    <w:rsid w:val="75D8717B"/>
    <w:rsid w:val="763C29B2"/>
    <w:rsid w:val="763F4D2C"/>
    <w:rsid w:val="765127B4"/>
    <w:rsid w:val="765907C7"/>
    <w:rsid w:val="7693489E"/>
    <w:rsid w:val="76A03A5C"/>
    <w:rsid w:val="76EC12E9"/>
    <w:rsid w:val="77110BF9"/>
    <w:rsid w:val="77220A54"/>
    <w:rsid w:val="77BA13A2"/>
    <w:rsid w:val="77C129F6"/>
    <w:rsid w:val="77C662F8"/>
    <w:rsid w:val="78172D5F"/>
    <w:rsid w:val="7826131A"/>
    <w:rsid w:val="782874F2"/>
    <w:rsid w:val="78461C7C"/>
    <w:rsid w:val="786022DF"/>
    <w:rsid w:val="78A9399A"/>
    <w:rsid w:val="79476770"/>
    <w:rsid w:val="794E6692"/>
    <w:rsid w:val="79661286"/>
    <w:rsid w:val="79857717"/>
    <w:rsid w:val="79AC5944"/>
    <w:rsid w:val="7A0637EC"/>
    <w:rsid w:val="7A246642"/>
    <w:rsid w:val="7A2F218A"/>
    <w:rsid w:val="7A3A0DA0"/>
    <w:rsid w:val="7A3C1FE5"/>
    <w:rsid w:val="7A623152"/>
    <w:rsid w:val="7A884247"/>
    <w:rsid w:val="7A9543C2"/>
    <w:rsid w:val="7AF7438B"/>
    <w:rsid w:val="7AF93FB9"/>
    <w:rsid w:val="7B79068E"/>
    <w:rsid w:val="7BF5233F"/>
    <w:rsid w:val="7C036950"/>
    <w:rsid w:val="7C6C6387"/>
    <w:rsid w:val="7C73637E"/>
    <w:rsid w:val="7CB65978"/>
    <w:rsid w:val="7CCC1BDB"/>
    <w:rsid w:val="7CEA68BD"/>
    <w:rsid w:val="7CF26F20"/>
    <w:rsid w:val="7CF53F13"/>
    <w:rsid w:val="7D0D4E9D"/>
    <w:rsid w:val="7D1C2BA4"/>
    <w:rsid w:val="7D4A0832"/>
    <w:rsid w:val="7D4A2908"/>
    <w:rsid w:val="7D4E4F5F"/>
    <w:rsid w:val="7D9478B9"/>
    <w:rsid w:val="7DA47055"/>
    <w:rsid w:val="7DA47A9E"/>
    <w:rsid w:val="7DB1601A"/>
    <w:rsid w:val="7E4E3F3D"/>
    <w:rsid w:val="7EA06908"/>
    <w:rsid w:val="7EB8441A"/>
    <w:rsid w:val="7F204C94"/>
    <w:rsid w:val="7F933A91"/>
    <w:rsid w:val="7F943167"/>
    <w:rsid w:val="7FC94550"/>
    <w:rsid w:val="7FE14488"/>
    <w:rsid w:val="7FF24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371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2019-11-20T00:44:00Z</dcterms:created>
  <dc:creator>Administrator</dc:creator>
  <cp:lastModifiedBy>Administrator</cp:lastModifiedBy>
  <dcterms:modified xsi:type="dcterms:W3CDTF">2020-01-03T12:50:05Z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