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 xml:space="preserve">//盖博    麦秀    公主    米林    ....   李珍    ...    玫瑰    ...    ...     美丽     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JS兼容：</w:t>
      </w: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JS：单线程语言</w:t>
      </w:r>
    </w:p>
    <w:p>
      <w:r>
        <w:drawing>
          <wp:inline distT="0" distB="0" distL="114300" distR="114300">
            <wp:extent cx="2505710" cy="3854450"/>
            <wp:effectExtent l="0" t="0" r="88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95550" cy="2819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交互、表单验证、特效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函数对象：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box(){}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box = funxtion(){}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new Function(a,b){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return a+b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 object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js核心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核心：ECMAScript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文档对象模型：DOM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浏览器对象模型：BOM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语法构成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区分大小写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标识符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直接量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Typerof：判断数据类型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String、number、null、object、boolean、undefined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typeof：能检测出是什么类型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String：字符串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Boolean：布尔值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Number：数值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Undefined：未定义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Null：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Object：对象或null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Function：函数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空字符串，null，undefined，0，，转换成boolean是false</w:t>
      </w:r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空数组‘[ ]’，数组{ } 可以转换成boolean的true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运算符-表达式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对象会自动调用tostring()方法和valueOf()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只要有NaN都是NaN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100-null=0(null转换成0)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两个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！！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转化之后表示boolean的true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流程控制语句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If()else{}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For(){}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While(){}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对象和数组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创建object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使用字面量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New(可省略)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color w:val="800000"/>
        </w:rPr>
      </w:pPr>
      <w:r>
        <w:rPr>
          <w:rFonts w:hint="eastAsia"/>
          <w:sz w:val="28"/>
          <w:szCs w:val="28"/>
          <w:lang w:val="en-US" w:eastAsia="zh-CN"/>
        </w:rPr>
        <w:t>属性输出方式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800000"/>
        </w:rPr>
        <w:t>alert(box.age);</w:t>
      </w:r>
      <w:r>
        <w:rPr>
          <w:rFonts w:hint="eastAsia"/>
          <w:color w:val="800000"/>
        </w:rPr>
        <w:tab/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800000"/>
        </w:rPr>
        <w:t>alert(box['age']);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800000"/>
          <w:lang w:eastAsia="zh-CN"/>
        </w:rPr>
        <w:t>创建数组两种方式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800000"/>
          <w:lang w:val="en-US" w:eastAsia="zh-CN"/>
        </w:rPr>
        <w:t>New运算符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字面量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栈方法：先进后出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Pop()方法用于删除并返回数组的最后一个元素</w:t>
      </w:r>
      <w:r>
        <w:rPr>
          <w:rFonts w:hint="eastAsia"/>
          <w:sz w:val="24"/>
          <w:szCs w:val="24"/>
          <w:lang w:val="en-US" w:eastAsia="zh-CN"/>
        </w:rPr>
        <w:t>(把数组长度减1，并返回所删除元素的值，若数组为空，则不改变数组，并返回undefined值)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Push：逐个添加到数组的末尾，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alert(push(a))--打印并返回修改后数组的长度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堆方法：先进先出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Shift()</w:t>
      </w:r>
      <w:r>
        <w:rPr>
          <w:rFonts w:hint="eastAsia"/>
          <w:sz w:val="28"/>
          <w:szCs w:val="28"/>
          <w:lang w:val="en-US" w:eastAsia="zh-CN"/>
        </w:rPr>
        <w:t>：移出数组开头元素，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alert(shift(a))--打印并返回移出的元素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Unshift()</w:t>
      </w:r>
      <w:r>
        <w:rPr>
          <w:rFonts w:hint="eastAsia"/>
          <w:sz w:val="28"/>
          <w:szCs w:val="28"/>
          <w:lang w:val="en-US" w:eastAsia="zh-CN"/>
        </w:rPr>
        <w:t>和push相反，为数组的前端添加一个元素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Splice(a,b)：删除元素，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a:删除开始位置 b:删除数量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Slice()：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从已有的数组中返回选定的元素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(可以使用负值从数组的尾部选取元素)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Concat：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合并两个字符串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Alert(box.push(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郑州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))---</w:t>
      </w:r>
      <w:r>
        <w:rPr>
          <w:rFonts w:hint="eastAsia"/>
          <w:sz w:val="24"/>
          <w:szCs w:val="24"/>
          <w:lang w:val="en-US" w:eastAsia="zh-CN"/>
        </w:rPr>
        <w:t>数组末尾添加一个元素，并且返回长度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数组排序：reverse()---</w:t>
      </w:r>
      <w:r>
        <w:rPr>
          <w:rFonts w:hint="eastAsia"/>
          <w:sz w:val="24"/>
          <w:szCs w:val="24"/>
          <w:lang w:val="en-US" w:eastAsia="zh-CN"/>
        </w:rPr>
        <w:t>逆向排序；</w:t>
      </w:r>
      <w:r>
        <w:rPr>
          <w:rFonts w:hint="eastAsia"/>
          <w:sz w:val="28"/>
          <w:szCs w:val="28"/>
          <w:lang w:val="en-US" w:eastAsia="zh-CN"/>
        </w:rPr>
        <w:t>和sort()---</w:t>
      </w:r>
      <w:r>
        <w:rPr>
          <w:rFonts w:hint="eastAsia"/>
          <w:sz w:val="24"/>
          <w:szCs w:val="24"/>
          <w:lang w:val="en-US" w:eastAsia="zh-CN"/>
        </w:rPr>
        <w:t>从小到大排序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Sort：要是数字，要先设置一个函数，要不然会有一些问题，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function f(a,b){return (a-b)}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方法是有返回值的，直接写在里面是方法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Arguments是动态参数，有参无参是固定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时间与日期：date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date.parse()==getTime---转换成时间戳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getTime得到13位时间戳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两种创建方式：字面量，new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参数：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I:忽略大写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M：多行匹配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G：全局匹配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text: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匹配返回true，反之返回false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exec：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匹配返回匹配值，反之为null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String提供方法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match：</w:t>
      </w:r>
      <w:r>
        <w:rPr>
          <w:rFonts w:hint="eastAsia"/>
        </w:rPr>
        <w:t>返回pattern中的子串或null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search：查到第一个出现的位置并返回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replace(a,b)：查找之后，并把值替换(b--&gt;a)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split：把字符串变成变成数组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str.split(pattern)：将空格拆开分成数组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获取控制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。。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贪婪模式：尽可能多的匹配（加</w:t>
      </w: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 xml:space="preserve"> ？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关闭贪婪匹配）</w:t>
      </w:r>
    </w:p>
    <w:p>
      <w:pPr>
        <w:pStyle w:val="3"/>
        <w:numPr>
          <w:ilvl w:val="0"/>
          <w:numId w:val="1"/>
        </w:numPr>
        <w:bidi w:val="0"/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Function类型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两个特殊对象属性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arguments：类数组对象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arguments.callee：代替本身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This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函数属性和方法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length：表示函数接收的参数的个数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Prototype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实际上就是</w:t>
      </w: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对象冒充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fill="538135" w:themeFill="accent6" w:themeFillShade="BF"/>
          <w:lang w:val="en-US" w:eastAsia="zh-CN"/>
        </w:rPr>
        <w:t>apply()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调用一个对象的方法，用另一个对象替换当前对象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eg：</w:t>
      </w:r>
      <w:r>
        <w:rPr>
          <w:rFonts w:hint="eastAsia"/>
          <w:b/>
          <w:bCs/>
          <w:sz w:val="24"/>
          <w:szCs w:val="24"/>
          <w:lang w:val="en-US" w:eastAsia="zh-CN"/>
        </w:rPr>
        <w:t>B.apply(A，arguments)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--&gt;即A对象应用B对象的方法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4"/>
          <w:szCs w:val="24"/>
          <w:shd w:val="clear" w:fill="538135" w:themeFill="accent6" w:themeFillShade="BF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fill="538135" w:themeFill="accent6" w:themeFillShade="BF"/>
          <w:lang w:val="en-US" w:eastAsia="zh-CN"/>
        </w:rPr>
        <w:t>call()</w:t>
      </w:r>
      <w:r>
        <w:rPr>
          <w:rFonts w:hint="eastAsia"/>
          <w:b w:val="0"/>
          <w:bCs w:val="0"/>
          <w:sz w:val="28"/>
          <w:szCs w:val="28"/>
          <w:shd w:val="clear"/>
          <w:lang w:val="en-US" w:eastAsia="zh-CN"/>
        </w:rPr>
        <w:t>：</w:t>
      </w:r>
      <w:r>
        <w:rPr>
          <w:rFonts w:hint="eastAsia"/>
          <w:b w:val="0"/>
          <w:bCs w:val="0"/>
          <w:sz w:val="24"/>
          <w:szCs w:val="24"/>
          <w:shd w:val="clear"/>
          <w:lang w:val="en-US" w:eastAsia="zh-CN"/>
        </w:rPr>
        <w:t>调用一个对象的一个方法，用另一个对象替换当前对象</w:t>
      </w:r>
    </w:p>
    <w:p>
      <w:pPr>
        <w:numPr>
          <w:ilvl w:val="0"/>
          <w:numId w:val="0"/>
        </w:numPr>
        <w:ind w:left="1680" w:leftChars="0"/>
        <w:rPr>
          <w:rFonts w:hint="eastAsia"/>
          <w:b w:val="0"/>
          <w:bCs w:val="0"/>
          <w:sz w:val="24"/>
          <w:szCs w:val="24"/>
          <w:shd w:val="clear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/>
          <w:lang w:val="en-US" w:eastAsia="zh-CN"/>
        </w:rPr>
        <w:t>eg：</w:t>
      </w:r>
      <w:r>
        <w:rPr>
          <w:rFonts w:hint="eastAsia"/>
          <w:b/>
          <w:bCs/>
          <w:sz w:val="24"/>
          <w:szCs w:val="24"/>
          <w:shd w:val="clear"/>
          <w:lang w:val="en-US" w:eastAsia="zh-CN"/>
        </w:rPr>
        <w:t>B.call(A，args1，args2)</w:t>
      </w:r>
      <w:r>
        <w:rPr>
          <w:rFonts w:hint="eastAsia"/>
          <w:b w:val="0"/>
          <w:bCs w:val="0"/>
          <w:sz w:val="24"/>
          <w:szCs w:val="24"/>
          <w:shd w:val="clear"/>
          <w:lang w:val="en-US" w:eastAsia="zh-CN"/>
        </w:rPr>
        <w:t>--&gt;即A对象调用B对象的方法</w:t>
      </w:r>
    </w:p>
    <w:p>
      <w:pPr>
        <w:numPr>
          <w:ilvl w:val="2"/>
          <w:numId w:val="1"/>
        </w:numPr>
        <w:shd w:val="clear"/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shd w:val="clear" w:fill="BE8F00" w:themeFill="accent4" w:themeFillShade="BF"/>
          <w:lang w:val="en-US" w:eastAsia="zh-CN"/>
        </w:rPr>
        <w:t>apply和call区别</w:t>
      </w:r>
    </w:p>
    <w:p>
      <w:pPr>
        <w:numPr>
          <w:ilvl w:val="3"/>
          <w:numId w:val="1"/>
        </w:numPr>
        <w:shd w:val="clear"/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都是调用一个对象的一个方法，用另一个对象替换当前对象</w:t>
      </w:r>
    </w:p>
    <w:p>
      <w:pPr>
        <w:numPr>
          <w:ilvl w:val="3"/>
          <w:numId w:val="1"/>
        </w:numPr>
        <w:shd w:val="clear"/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/>
          <w:bCs/>
          <w:sz w:val="24"/>
          <w:szCs w:val="24"/>
          <w:shd w:val="clear" w:color="FFFFFF" w:fill="D9D9D9"/>
          <w:lang w:val="en-US" w:eastAsia="zh-CN"/>
        </w:rPr>
        <w:t>不同之处</w:t>
      </w:r>
      <w:r>
        <w:rPr>
          <w:rFonts w:hint="eastAsia"/>
          <w:b/>
          <w:bCs/>
          <w:sz w:val="28"/>
          <w:szCs w:val="28"/>
          <w:shd w:val="clear" w:color="FFFFFF" w:fill="D9D9D9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传递的参数：</w:t>
      </w:r>
    </w:p>
    <w:p>
      <w:pPr>
        <w:numPr>
          <w:ilvl w:val="4"/>
          <w:numId w:val="1"/>
        </w:numPr>
        <w:shd w:val="clear"/>
        <w:tabs>
          <w:tab w:val="left" w:pos="312"/>
          <w:tab w:val="clear" w:pos="2100"/>
        </w:tabs>
        <w:ind w:left="2100" w:leftChars="0" w:hanging="420" w:firstLineChars="0"/>
        <w:rPr>
          <w:rFonts w:hint="default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apply最多只能有两个参数--新this对象和一个数组，若不是数组会报错</w:t>
      </w:r>
    </w:p>
    <w:p>
      <w:pPr>
        <w:numPr>
          <w:ilvl w:val="4"/>
          <w:numId w:val="1"/>
        </w:numPr>
        <w:shd w:val="clear"/>
        <w:tabs>
          <w:tab w:val="left" w:pos="312"/>
          <w:tab w:val="clear" w:pos="2100"/>
        </w:tabs>
        <w:ind w:left="2100" w:leftChars="0" w:hanging="420" w:firstLineChars="0"/>
        <w:rPr>
          <w:rFonts w:hint="default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Call可以传递多个参数，第一个参数和apply一样，是用来替换的对象，后边是参数列表</w:t>
      </w:r>
    </w:p>
    <w:p>
      <w:pPr>
        <w:numPr>
          <w:ilvl w:val="3"/>
          <w:numId w:val="1"/>
        </w:numPr>
        <w:shd w:val="clear"/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要是知道明确的参数使用call，反之 用apply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变量、作用域、内存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变量提顶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闭包就是将局部变量存在内存中，能连续调用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动态属性：</w:t>
      </w: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引用对象能随意添加属性，基本数据类型不能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复制变量值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基本数据类型复制的是值本身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引用类型复制的是地址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drawing>
          <wp:inline distT="0" distB="0" distL="114300" distR="114300">
            <wp:extent cx="2918460" cy="1432560"/>
            <wp:effectExtent l="0" t="0" r="1524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22830" cy="1868170"/>
            <wp:effectExtent l="0" t="0" r="1270" b="177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传递参数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所有函数都是按值传递的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参数不会按引用传递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函数的参数都是局部变量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检测类型：typeOf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通过typeOf运算符类判别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只能判断出object和function，判断不出精确数据类型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可使用</w:t>
      </w: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instanceof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执行环境及作用域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全局执行环境被认为是window对象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全局的变量和函数都是window对象的属性和方法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块级作用域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块级作用域：表示诸如if语句等有花括号封闭的代码块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没有作用域：if、for、</w:t>
      </w: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函数中的var关键字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内存问题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基本包装类型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三个特殊测引用类型：boolean、number、string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Substring：截取指定位置的字符串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(不包含这个数字)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Number：有一些静态属性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（直接调用属性，不用new运算符）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和方法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静态属性：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3453130" cy="1499870"/>
            <wp:effectExtent l="0" t="0" r="13970" b="508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Number对象的方法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tostring()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将数值转化为字符串，并且可以转换进制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toFiexd()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将数字保留小数点后指定位数并转化为字符串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还有四舍五入功能（</w:t>
      </w:r>
      <w:r>
        <w:rPr>
          <w:rFonts w:hint="eastAsia" w:ascii="Consolas" w:hAnsi="Consolas" w:eastAsia="Consolas"/>
          <w:color w:val="364BC0"/>
          <w:sz w:val="24"/>
          <w:highlight w:val="lightGray"/>
        </w:rPr>
        <w:t xml:space="preserve">var </w:t>
      </w:r>
      <w:r>
        <w:rPr>
          <w:rFonts w:hint="eastAsia" w:ascii="Consolas" w:hAnsi="Consolas" w:eastAsia="Consolas"/>
          <w:color w:val="080808"/>
          <w:sz w:val="24"/>
          <w:highlight w:val="lightGray"/>
        </w:rPr>
        <w:t xml:space="preserve">a </w:t>
      </w:r>
      <w:r>
        <w:rPr>
          <w:rFonts w:hint="eastAsia" w:ascii="Consolas" w:hAnsi="Consolas" w:eastAsia="Consolas"/>
          <w:color w:val="577909"/>
          <w:sz w:val="24"/>
          <w:highlight w:val="lightGray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highlight w:val="lightGray"/>
        </w:rPr>
        <w:t>100000.789</w:t>
      </w:r>
      <w:r>
        <w:rPr>
          <w:rFonts w:hint="eastAsia" w:ascii="Consolas" w:hAnsi="Consolas" w:eastAsia="Consolas"/>
          <w:color w:val="080808"/>
          <w:sz w:val="24"/>
          <w:highlight w:val="lightGray"/>
        </w:rPr>
        <w:t>;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）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toLocaleString()：根据本地数字格式转换为字符串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toExponential()：</w:t>
      </w:r>
      <w:r>
        <w:rPr>
          <w:rFonts w:hint="eastAsia" w:asciiTheme="minorEastAsia" w:hAnsiTheme="minorEastAsia" w:cstheme="minorEastAsia"/>
          <w:b w:val="0"/>
          <w:bCs w:val="0"/>
          <w:sz w:val="15"/>
          <w:szCs w:val="15"/>
          <w:shd w:val="clear" w:color="auto" w:fill="auto"/>
          <w:lang w:val="en-US" w:eastAsia="zh-CN"/>
        </w:rPr>
        <w:t>将数字以指数形式表示，保留小数点后制定位数并转化为字符串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toPrecision()：</w:t>
      </w:r>
      <w:r>
        <w:rPr>
          <w:rFonts w:hint="eastAsia" w:asciiTheme="minorEastAsia" w:hAnsiTheme="minorEastAsia" w:cstheme="minorEastAsia"/>
          <w:b w:val="0"/>
          <w:bCs w:val="0"/>
          <w:sz w:val="15"/>
          <w:szCs w:val="15"/>
          <w:shd w:val="clear" w:color="auto" w:fill="auto"/>
          <w:lang w:val="en-US" w:eastAsia="zh-CN"/>
        </w:rPr>
        <w:t>指数形式或点形式表述数，保留小数点后面指定位数并转化为字符串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String类型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属性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length：返回字符串的字符长度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constructor：返回创建string对象的函数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prototype：通过添加属性和方法扩展字符串定义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方法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charAt(n)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返回指定索引位置的字符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charCodeAt(n)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以unicode编码形式返回指定索引位置字符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valueOf()、toLocaleString()、toString():</w:t>
      </w:r>
      <w:r>
        <w:rPr>
          <w:rFonts w:hint="eastAsia"/>
          <w:color w:val="333333"/>
          <w:sz w:val="21"/>
          <w:szCs w:val="21"/>
        </w:rPr>
        <w:t>返回串的基本值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内置对象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Global对象: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包含一些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shd w:val="clear" w:color="FFFFFF" w:fill="D9D9D9"/>
          <w:lang w:val="en-US" w:eastAsia="zh-CN"/>
        </w:rPr>
        <w:t>属性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：undefined、nan、object、array、function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333333"/>
        </w:rPr>
        <w:t>并不存在全局变量和全局函数</w:t>
      </w:r>
      <w:r>
        <w:rPr>
          <w:rFonts w:hint="eastAsia"/>
          <w:b/>
          <w:bCs/>
          <w:color w:val="333333"/>
          <w:lang w:eastAsia="zh-CN"/>
        </w:rPr>
        <w:t>；</w:t>
      </w:r>
      <w:r>
        <w:rPr>
          <w:rFonts w:hint="eastAsia"/>
          <w:b/>
          <w:bCs/>
          <w:color w:val="333333"/>
        </w:rPr>
        <w:t>所有在全局作用域定义的变量和函数，都是Global对象的属性和方法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333333"/>
          <w:sz w:val="30"/>
          <w:szCs w:val="30"/>
          <w:lang w:eastAsia="zh-CN"/>
        </w:rPr>
        <w:t>任何不属于某个对象的属性和方法都是</w:t>
      </w:r>
      <w:r>
        <w:rPr>
          <w:rFonts w:hint="eastAsia"/>
          <w:b/>
          <w:bCs/>
          <w:color w:val="333333"/>
          <w:sz w:val="30"/>
          <w:szCs w:val="30"/>
          <w:shd w:val="clear" w:color="FFFFFF" w:fill="D9D9D9"/>
          <w:lang w:eastAsia="zh-CN"/>
        </w:rPr>
        <w:t>全局</w:t>
      </w:r>
      <w:r>
        <w:rPr>
          <w:rFonts w:hint="eastAsia"/>
          <w:b/>
          <w:bCs/>
          <w:color w:val="333333"/>
          <w:sz w:val="30"/>
          <w:szCs w:val="30"/>
          <w:lang w:eastAsia="zh-CN"/>
        </w:rPr>
        <w:t>的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/>
          <w:bCs/>
          <w:color w:val="333333"/>
          <w:shd w:val="clear" w:color="FFFFFF" w:fill="D9D9D9"/>
          <w:lang w:eastAsia="zh-CN"/>
        </w:rPr>
        <w:t>方法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/>
          <w:bCs/>
          <w:color w:val="333333"/>
          <w:shd w:val="clear" w:color="FFFFFF" w:fill="D9D9D9"/>
          <w:lang w:val="en-US" w:eastAsia="zh-CN"/>
        </w:rPr>
        <w:t>URI编码方法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encodeURI()：编码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2"/>
        </w:tabs>
        <w:ind w:left="168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FFFFFF" w:fill="D9D9D9"/>
          <w:lang w:val="en-US" w:eastAsia="zh-CN"/>
        </w:rPr>
        <w:t>encodeURIComponent():彻底编码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decodeURI():解码 </w:t>
      </w:r>
    </w:p>
    <w:p>
      <w:pPr>
        <w:numPr>
          <w:ilvl w:val="0"/>
          <w:numId w:val="0"/>
        </w:numPr>
        <w:tabs>
          <w:tab w:val="left" w:pos="312"/>
        </w:tabs>
        <w:ind w:left="168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FFFFFF" w:fill="D9D9D9"/>
          <w:lang w:val="en-US" w:eastAsia="zh-CN"/>
        </w:rPr>
        <w:t>decodeURIComponent():彻底解码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eval()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相当于一个字符串解析器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获取字符中的表达式</w:t>
      </w:r>
    </w:p>
    <w:p>
      <w:pPr>
        <w:numPr>
          <w:ilvl w:val="0"/>
          <w:numId w:val="0"/>
        </w:numPr>
        <w:tabs>
          <w:tab w:val="left" w:pos="312"/>
        </w:tabs>
        <w:ind w:left="168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2315210" cy="1031240"/>
            <wp:effectExtent l="0" t="0" r="8890" b="165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Math对象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min()和max()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Math.min():用于确定一组数值中最小的值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Math.max()用于确定一组数值中最大的值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舍入方法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ceil():向上取整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floor()：向下取整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round()：四舍五入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random()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属性：静态属性、属性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Math对象的属性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3046095" cy="1925955"/>
            <wp:effectExtent l="0" t="0" r="1905" b="1714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其他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3012440" cy="2661285"/>
            <wp:effectExtent l="0" t="0" r="16510" b="57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面向对象与原型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工厂模式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缺点：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代码冗余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不明确指定对象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构造函数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解决对象识别问题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规范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函数名和实例化构造名相同相同且大写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通过构造函数创建对象，必须使用new运算符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原型：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共享属性和方法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原型模式的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执行流程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先查找构造函数实例里的属性或方法，若有，立即返回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若构造函数实例里无，则去他的原型对象里找，若有，返回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共享属性和方法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构造函数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drawing>
          <wp:inline distT="0" distB="0" distL="114300" distR="114300">
            <wp:extent cx="2370455" cy="1978025"/>
            <wp:effectExtent l="0" t="0" r="10795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原型模式方式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</w:pPr>
      <w:r>
        <w:drawing>
          <wp:inline distT="0" distB="0" distL="114300" distR="114300">
            <wp:extent cx="3199765" cy="1703070"/>
            <wp:effectExtent l="0" t="0" r="635" b="1143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构造函数实例属性和原型属性示意图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ab/>
      </w:r>
      <w:r>
        <w:drawing>
          <wp:inline distT="0" distB="0" distL="114300" distR="114300">
            <wp:extent cx="3625850" cy="1924050"/>
            <wp:effectExtent l="0" t="0" r="1270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__proto__: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实例指向原型对象的一个指针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作用：指向构造函数的原型属性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shd w:val="clear" w:color="auto" w:fill="auto"/>
          <w:lang w:val="en-US" w:eastAsia="zh-CN"/>
        </w:rPr>
        <w:t>constructor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判断一个对象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是否指向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该构造函数的原型对象，使用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isPrototypeOf()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方法来测试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下面这句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构造函数的原型(Box)是不是实例(box)的原型</w:t>
      </w:r>
    </w:p>
    <w:p>
      <w:pPr>
        <w:numPr>
          <w:ilvl w:val="0"/>
          <w:numId w:val="0"/>
        </w:numPr>
        <w:shd w:val="clear"/>
        <w:tabs>
          <w:tab w:val="left" w:pos="312"/>
        </w:tabs>
        <w:ind w:left="1260" w:leftChars="0" w:firstLine="562" w:firstLineChars="200"/>
        <w:rPr>
          <w:rFonts w:hint="default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alert(Box.prototype.isPrototypeOf(box))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使用hasOwnProperty()函数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538135" w:themeFill="accent6" w:themeFillShade="BF"/>
          <w:lang w:val="en-US" w:eastAsia="zh-CN"/>
        </w:rPr>
        <w:t>判断属性是在构造函数里还是在实例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里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console.log(box.hasOwnProperty(</w:t>
      </w:r>
      <w:r>
        <w:rPr>
          <w:rFonts w:hint="default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‘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name</w:t>
      </w:r>
      <w:r>
        <w:rPr>
          <w:rFonts w:hint="default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’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)):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4"/>
          <w:szCs w:val="24"/>
          <w:shd w:val="clear" w:color="FFFFFF" w:fill="D9D9D9"/>
          <w:lang w:val="en-US" w:eastAsia="zh-CN"/>
        </w:rPr>
        <w:t>实例中有返回true，反之返回false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in操作符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可以判断实例或原型中是否存在属性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Console.log(</w:t>
      </w:r>
      <w:r>
        <w:rPr>
          <w:rFonts w:hint="default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‘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name</w:t>
      </w:r>
      <w:r>
        <w:rPr>
          <w:rFonts w:hint="default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’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in box3)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构造函数和字面量创建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基本相同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字面量创建的方式使用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constructor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属性不会指向实例，而会指向object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构造函数创建的方式则相反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继承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原型继承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对象冒充继承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构造函数继承：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（借用构造函数+原型链）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shd w:val="clear" w:color="auto" w:fill="auto"/>
          <w:lang w:val="en-US" w:eastAsia="zh-CN"/>
        </w:rPr>
        <w:t>原型式继承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没写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没写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DOM基础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DOM进阶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shd w:val="clear" w:color="auto" w:fill="auto"/>
          <w:lang w:val="en-US" w:eastAsia="zh-CN"/>
        </w:rPr>
        <w:t>DOM类型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3239135" cy="1883410"/>
            <wp:effectExtent l="0" t="0" r="18415" b="254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node的常量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22930" cy="2182495"/>
            <wp:effectExtent l="0" t="0" r="1270" b="825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Children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关系掩码表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DOM元素尺寸和位置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获取元素CSS大小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通过style内联获取元素大小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通过计算获取元素大小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通过CSSStyleSheet对象中的cssRules(或rules)属性获取元素大小</w:t>
      </w:r>
      <w:r>
        <w:rPr>
          <w:rFonts w:hint="eastAsia" w:asciiTheme="minorEastAsia" w:hAnsiTheme="minorEastAsia" w:cstheme="minorEastAsia"/>
          <w:b w:val="0"/>
          <w:bCs w:val="0"/>
          <w:sz w:val="18"/>
          <w:szCs w:val="18"/>
          <w:shd w:val="clear" w:color="auto" w:fill="auto"/>
          <w:lang w:val="en-US" w:eastAsia="zh-CN"/>
        </w:rPr>
        <w:t>(cssRules只能获取到内联和链接样式的宽和高，不能获取到行内和计算后的样式)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获取元素实际大小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clientWidth和clientHeight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获取元素可视区的大小，得到元素内容及内边距锁占据的空间大小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scrollWidth和scrollHeight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可以获取滚动内容的元素大小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增加内边距，最终值会等于原本大小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FFFFFF" w:fill="D9D9D9"/>
          <w:lang w:val="en-US" w:eastAsia="zh-CN"/>
        </w:rPr>
        <w:t>加上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内边距大小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增加滚动条，最终值会等于原来大小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FFFFFF" w:fill="D9D9D9"/>
          <w:lang w:val="en-US" w:eastAsia="zh-CN"/>
        </w:rPr>
        <w:t>减去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滚动条大小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增加外边距，无变化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offsetWidth和offsetHeight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可以返回元素实际大小，包含边框、内边距和滚动条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增加边框，最终值等于原本大小加上边框大小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增加内边距，最终值会等于原本大小加上内边距大小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增加外边距，无变化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增加滚动条，无变化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获取元素周边大小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clientLeft和clientTop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可以获取元素设置了左边框和上边框的大小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offsetLeft和offsetTop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可以获取当前元素相对于父元素的位置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scrollTop和scrollLeft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可以获取滚动条被隐藏的区域大小，也可以设置定位到该区域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事件入门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JS三种事件模型：内联模型、脚本模型、</w:t>
      </w:r>
      <w:bookmarkStart w:id="0" w:name="OLE_LINK1"/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DOM2模型</w:t>
      </w:r>
      <w:bookmarkEnd w:id="0"/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事件处理函数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JS处理事件类型：鼠标事件、键盘事件、HTML事件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700145" cy="5018405"/>
            <wp:effectExtent l="0" t="0" r="14605" b="1079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鼠标事件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click：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单击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dblclick：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双击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mousedown：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按下鼠标还未弹起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mouseup：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释放鼠标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mouseover：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移动到元素上方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mouseout：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移出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mousemove：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在元素上移动时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键盘事件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keydown：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按下，若按住不放，会重复触发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C7A03"/>
          <w:sz w:val="24"/>
        </w:rPr>
        <w:t>window</w:t>
      </w:r>
      <w:r>
        <w:rPr>
          <w:rFonts w:hint="eastAsia" w:ascii="Consolas" w:hAnsi="Consolas" w:eastAsia="Consolas"/>
          <w:color w:val="080808"/>
          <w:sz w:val="24"/>
        </w:rPr>
        <w:t>.</w:t>
      </w:r>
      <w:r>
        <w:rPr>
          <w:rFonts w:hint="eastAsia" w:ascii="Consolas" w:hAnsi="Consolas" w:eastAsia="Consolas"/>
          <w:color w:val="DB7800"/>
          <w:sz w:val="24"/>
        </w:rPr>
        <w:t xml:space="preserve">onkeydown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364BC0"/>
          <w:sz w:val="24"/>
        </w:rPr>
        <w:t>function</w:t>
      </w:r>
      <w:r>
        <w:rPr>
          <w:rFonts w:hint="eastAsia" w:ascii="Consolas" w:hAnsi="Consolas" w:eastAsia="Consolas"/>
          <w:color w:val="080808"/>
          <w:sz w:val="24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宋体"/>
          <w:color w:val="080808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80808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80808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80808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3C7A03"/>
          <w:sz w:val="24"/>
        </w:rPr>
        <w:t>console</w:t>
      </w:r>
      <w:r>
        <w:rPr>
          <w:rFonts w:hint="eastAsia" w:ascii="Consolas" w:hAnsi="Consolas" w:eastAsia="Consolas"/>
          <w:color w:val="080808"/>
          <w:sz w:val="24"/>
        </w:rPr>
        <w:t>.log(</w:t>
      </w:r>
      <w:r>
        <w:rPr>
          <w:rFonts w:hint="eastAsia" w:ascii="Consolas" w:hAnsi="Consolas" w:eastAsia="Consolas"/>
          <w:color w:val="9B1CEB"/>
          <w:sz w:val="24"/>
        </w:rPr>
        <w:t>111</w:t>
      </w:r>
      <w:r>
        <w:rPr>
          <w:rFonts w:hint="eastAsia" w:ascii="Consolas" w:hAnsi="Consolas" w:eastAsia="Consolas"/>
          <w:color w:val="080808"/>
          <w:sz w:val="24"/>
        </w:rPr>
        <w:t>)</w:t>
      </w:r>
    </w:p>
    <w:p>
      <w:pPr>
        <w:numPr>
          <w:ilvl w:val="0"/>
          <w:numId w:val="0"/>
        </w:numPr>
        <w:tabs>
          <w:tab w:val="left" w:pos="312"/>
        </w:tabs>
        <w:ind w:left="1680" w:leftChars="0"/>
        <w:rPr>
          <w:rFonts w:hint="default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>}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keypress：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按下，若不松手，会重复触发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keyup：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释放键盘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HTML事件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load：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当页面完全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shd w:val="clear" w:color="auto" w:fill="auto"/>
          <w:lang w:val="en-US" w:eastAsia="zh-CN"/>
        </w:rPr>
        <w:t>加载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后在window上面触发，或当框架集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shd w:val="clear" w:color="auto" w:fill="auto"/>
          <w:lang w:val="en-US" w:eastAsia="zh-CN"/>
        </w:rPr>
        <w:t>加载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完毕后在框架集上触发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unload：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当页面完全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shd w:val="clear" w:color="auto" w:fill="auto"/>
          <w:lang w:val="en-US" w:eastAsia="zh-CN"/>
        </w:rPr>
        <w:t>卸载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后在window上面触发，或当框架集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shd w:val="clear" w:color="auto" w:fill="auto"/>
          <w:lang w:val="en-US" w:eastAsia="zh-CN"/>
        </w:rPr>
        <w:t>卸载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后在框架集上触发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select：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当用户选择文本框中的一个或多个字符触发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change：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当文本框(text和textarea)内容改变且失去焦点后触发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focus：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当页面或元素获得焦点时触发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blur：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当页面或元素失去焦点是在window及相关元素上触发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submit：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当用户点击提交按钮在&lt;form&gt;元素上触发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reset：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当用户点击重置按钮在&lt;form&gt;元素上触发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resize：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当窗口或框架的大小变化时在window或框架上触发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scroll：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当用户滚动滚动条的元素时触发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事件对象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事件处理三部分组成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FFFFFF" w:fill="D9D9D9"/>
          <w:lang w:val="en-US" w:eastAsia="zh-CN"/>
        </w:rPr>
        <w:t>对象</w:t>
      </w:r>
      <w:r>
        <w:rPr>
          <w:rFonts w:hint="eastAsia" w:asciiTheme="minorEastAsia" w:hAnsiTheme="minorEastAsia" w:cstheme="minorEastAsia"/>
          <w:b/>
          <w:bCs/>
          <w:sz w:val="36"/>
          <w:szCs w:val="36"/>
          <w:shd w:val="clear" w:color="FFFFFF" w:fill="D9D9D9"/>
          <w:lang w:val="en-US" w:eastAsia="zh-CN"/>
        </w:rPr>
        <w:t>.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FFFFFF" w:fill="D9D9D9"/>
          <w:lang w:val="en-US" w:eastAsia="zh-CN"/>
        </w:rPr>
        <w:t>事件处理函数 = 函数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document.onclick = function(){alert(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‘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小威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’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);}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鼠标事件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鼠标按钮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Mousedown和mouseup在event对象存在一个button属性，表示按下或释放按钮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Button属性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4236720" cy="1202690"/>
            <wp:effectExtent l="0" t="0" r="11430" b="1651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可视区及屏幕坐标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3815080" cy="1522730"/>
            <wp:effectExtent l="0" t="0" r="13970" b="127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修改键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经常用来修改鼠标事件和行为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3960495" cy="1642110"/>
            <wp:effectExtent l="0" t="0" r="1905" b="1524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键盘事件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键码：keyCode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Keydown和keyup事件，event对象的keyCode属性中会包含一个代码，与键盘特定键位对应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keyCode属性的值与ASCLL码中对应小写字母或数字的编码相同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字母中大小写不影响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4"/>
          <w:szCs w:val="24"/>
          <w:shd w:val="clear" w:color="auto" w:fill="auto"/>
          <w:lang w:val="en-US" w:eastAsia="zh-CN"/>
        </w:rPr>
        <w:t>document.onkeydown = function(evt){alert(evt.keyCode);}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得到相应的keyCode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字符编码：charCode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Event对象的属性和方法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drawing>
          <wp:inline distT="0" distB="0" distL="114300" distR="114300">
            <wp:extent cx="4473575" cy="3642995"/>
            <wp:effectExtent l="0" t="0" r="3175" b="1460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事件流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FFFFFF" w:fill="D9D9D9"/>
          <w:lang w:val="en-US" w:eastAsia="zh-CN"/>
        </w:rPr>
        <w:t>：包括两种模式：冒泡和捕获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当几个都具有事件的元素层叠在一起的时候，若点击其中一个元素，并不是只有当前被点击的元素会触发事件，而层叠在点击范围的所有元素都会触发事件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冒泡：从目标事件位置往外逐个触发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(从里往外)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事件捕获：从外往里逐个触发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JSON:轻量级的数据格式，可以描述数据格式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  <w:t>用于平台之间的数据交换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两个方法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将原生JavaScript值转换为JSON字符串：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stringify()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将JSON字符串转换为JavaScript原生值：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parse()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序列化stringify()--返回 string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反序列化：parse()--返回object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2709545" cy="575945"/>
            <wp:effectExtent l="0" t="0" r="14605" b="1460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对象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语法表示有三种类型的值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简单值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对象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数组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JSON属性名必须加引号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Ajax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核心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：XMLHttpRequest对象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open()方法并不会真正发送请求，而只是启动一个请求以备发送。通过send()方法进行发送请求，send()方法接受一个参数，作为请求主体发送的数据。如果不需要则必须填null。执行send()方法之后，请求就会发送到服务器上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四个属性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</w:pPr>
      <w:r>
        <w:drawing>
          <wp:inline distT="0" distB="0" distL="114300" distR="114300">
            <wp:extent cx="5162550" cy="1695450"/>
            <wp:effectExtent l="0" t="0" r="0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Status状态码和statusText说明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</w:pPr>
      <w:r>
        <w:drawing>
          <wp:inline distT="0" distB="0" distL="114300" distR="114300">
            <wp:extent cx="5088255" cy="2242185"/>
            <wp:effectExtent l="0" t="0" r="17145" b="571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304：去浏览器缓存中拿数据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三个参数：类型、URL、是否异步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在异步中，若是false，后面若是有数据等到所有执行完毕之后才能执行后面的，若是true则是异步，直接执行后面的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bookmarkStart w:id="1" w:name="_GoBack"/>
      <w:bookmarkEnd w:id="1"/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FC017C"/>
    <w:multiLevelType w:val="multilevel"/>
    <w:tmpl w:val="B3FC01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3405A1F"/>
    <w:multiLevelType w:val="multilevel"/>
    <w:tmpl w:val="03405A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D5F52"/>
    <w:rsid w:val="0057767A"/>
    <w:rsid w:val="00A45B06"/>
    <w:rsid w:val="00BD326D"/>
    <w:rsid w:val="00CE23A0"/>
    <w:rsid w:val="00F76DC6"/>
    <w:rsid w:val="017C1555"/>
    <w:rsid w:val="01D3326B"/>
    <w:rsid w:val="01E322DD"/>
    <w:rsid w:val="020F14CC"/>
    <w:rsid w:val="02B35E2F"/>
    <w:rsid w:val="02C2207B"/>
    <w:rsid w:val="02DE4E85"/>
    <w:rsid w:val="034C3D0A"/>
    <w:rsid w:val="036A7767"/>
    <w:rsid w:val="03AD3BA3"/>
    <w:rsid w:val="03B406AA"/>
    <w:rsid w:val="03D56742"/>
    <w:rsid w:val="03DE2657"/>
    <w:rsid w:val="03F03D8D"/>
    <w:rsid w:val="042C5453"/>
    <w:rsid w:val="04583269"/>
    <w:rsid w:val="045914BB"/>
    <w:rsid w:val="04BA033A"/>
    <w:rsid w:val="04C55BF7"/>
    <w:rsid w:val="04FC0724"/>
    <w:rsid w:val="055F0D00"/>
    <w:rsid w:val="05A72586"/>
    <w:rsid w:val="05E44ACE"/>
    <w:rsid w:val="05F150C2"/>
    <w:rsid w:val="060D28CD"/>
    <w:rsid w:val="062422A0"/>
    <w:rsid w:val="067521E3"/>
    <w:rsid w:val="06824D12"/>
    <w:rsid w:val="06857CB4"/>
    <w:rsid w:val="068B46B7"/>
    <w:rsid w:val="06B806E9"/>
    <w:rsid w:val="06D54607"/>
    <w:rsid w:val="06D768E6"/>
    <w:rsid w:val="06FD4661"/>
    <w:rsid w:val="0762793A"/>
    <w:rsid w:val="07717AD6"/>
    <w:rsid w:val="07A42227"/>
    <w:rsid w:val="07A56C55"/>
    <w:rsid w:val="07AD769A"/>
    <w:rsid w:val="07D45078"/>
    <w:rsid w:val="087C6DD2"/>
    <w:rsid w:val="088038B3"/>
    <w:rsid w:val="08F62F0B"/>
    <w:rsid w:val="091768EB"/>
    <w:rsid w:val="098E71B7"/>
    <w:rsid w:val="09A165FC"/>
    <w:rsid w:val="09F23A38"/>
    <w:rsid w:val="0A0F3347"/>
    <w:rsid w:val="0A3274C1"/>
    <w:rsid w:val="0A4E6D57"/>
    <w:rsid w:val="0A807861"/>
    <w:rsid w:val="0AB05C9D"/>
    <w:rsid w:val="0AB651A3"/>
    <w:rsid w:val="0AC82852"/>
    <w:rsid w:val="0ADF5925"/>
    <w:rsid w:val="0B05338B"/>
    <w:rsid w:val="0B160CD0"/>
    <w:rsid w:val="0B2C2787"/>
    <w:rsid w:val="0B647359"/>
    <w:rsid w:val="0B76491D"/>
    <w:rsid w:val="0BA85442"/>
    <w:rsid w:val="0BDC48E3"/>
    <w:rsid w:val="0BF343E9"/>
    <w:rsid w:val="0C2728B0"/>
    <w:rsid w:val="0C322B7C"/>
    <w:rsid w:val="0C3521B9"/>
    <w:rsid w:val="0C593A88"/>
    <w:rsid w:val="0C6A5B24"/>
    <w:rsid w:val="0C9F0D0E"/>
    <w:rsid w:val="0CD25F87"/>
    <w:rsid w:val="0CFA542A"/>
    <w:rsid w:val="0D5E2B0F"/>
    <w:rsid w:val="0DE91352"/>
    <w:rsid w:val="0E0B444C"/>
    <w:rsid w:val="0E726B72"/>
    <w:rsid w:val="0EC438D3"/>
    <w:rsid w:val="0ED94D43"/>
    <w:rsid w:val="0EF159D4"/>
    <w:rsid w:val="0F102A7C"/>
    <w:rsid w:val="0FB13E63"/>
    <w:rsid w:val="0FB421B8"/>
    <w:rsid w:val="0FCB16D5"/>
    <w:rsid w:val="0FD97132"/>
    <w:rsid w:val="0FF1614A"/>
    <w:rsid w:val="10B15A50"/>
    <w:rsid w:val="11244EAF"/>
    <w:rsid w:val="117D392D"/>
    <w:rsid w:val="11922999"/>
    <w:rsid w:val="11AE627A"/>
    <w:rsid w:val="11B9011C"/>
    <w:rsid w:val="11BB4D20"/>
    <w:rsid w:val="11C77A05"/>
    <w:rsid w:val="11D771F1"/>
    <w:rsid w:val="122A2E8A"/>
    <w:rsid w:val="122B030E"/>
    <w:rsid w:val="12B06D8A"/>
    <w:rsid w:val="13694457"/>
    <w:rsid w:val="13743E42"/>
    <w:rsid w:val="138D4622"/>
    <w:rsid w:val="13F069DE"/>
    <w:rsid w:val="141404EF"/>
    <w:rsid w:val="14246F2A"/>
    <w:rsid w:val="14322FB8"/>
    <w:rsid w:val="14757EA1"/>
    <w:rsid w:val="147B4D79"/>
    <w:rsid w:val="14814828"/>
    <w:rsid w:val="14B65AAD"/>
    <w:rsid w:val="14E83686"/>
    <w:rsid w:val="15297C4A"/>
    <w:rsid w:val="15307C92"/>
    <w:rsid w:val="159D520C"/>
    <w:rsid w:val="159F425B"/>
    <w:rsid w:val="15B4148F"/>
    <w:rsid w:val="15F054A9"/>
    <w:rsid w:val="163E13C7"/>
    <w:rsid w:val="164A249A"/>
    <w:rsid w:val="165103C8"/>
    <w:rsid w:val="16872111"/>
    <w:rsid w:val="169F34ED"/>
    <w:rsid w:val="16B4308C"/>
    <w:rsid w:val="16C2666B"/>
    <w:rsid w:val="16D10465"/>
    <w:rsid w:val="16E56CAD"/>
    <w:rsid w:val="172A015E"/>
    <w:rsid w:val="177111CF"/>
    <w:rsid w:val="1773124A"/>
    <w:rsid w:val="17CA4F2B"/>
    <w:rsid w:val="17E00796"/>
    <w:rsid w:val="17ED212D"/>
    <w:rsid w:val="17F33201"/>
    <w:rsid w:val="17FA50A5"/>
    <w:rsid w:val="18167F67"/>
    <w:rsid w:val="181769B8"/>
    <w:rsid w:val="18491685"/>
    <w:rsid w:val="18662B58"/>
    <w:rsid w:val="188D3922"/>
    <w:rsid w:val="18965F51"/>
    <w:rsid w:val="18B4205C"/>
    <w:rsid w:val="18B57197"/>
    <w:rsid w:val="1913348A"/>
    <w:rsid w:val="192B4633"/>
    <w:rsid w:val="1930370D"/>
    <w:rsid w:val="194776BC"/>
    <w:rsid w:val="19790F08"/>
    <w:rsid w:val="19930EEA"/>
    <w:rsid w:val="199645DA"/>
    <w:rsid w:val="19B85331"/>
    <w:rsid w:val="19D709C8"/>
    <w:rsid w:val="1A1A1322"/>
    <w:rsid w:val="1AC42CCD"/>
    <w:rsid w:val="1AC54A8B"/>
    <w:rsid w:val="1AD9291C"/>
    <w:rsid w:val="1AF4259C"/>
    <w:rsid w:val="1B08622A"/>
    <w:rsid w:val="1B0A26F0"/>
    <w:rsid w:val="1B2150CF"/>
    <w:rsid w:val="1B4E5320"/>
    <w:rsid w:val="1B9A4DEE"/>
    <w:rsid w:val="1BBF4F57"/>
    <w:rsid w:val="1BC51F6B"/>
    <w:rsid w:val="1BDB6421"/>
    <w:rsid w:val="1BF36A83"/>
    <w:rsid w:val="1C0A1E59"/>
    <w:rsid w:val="1C19595E"/>
    <w:rsid w:val="1C396685"/>
    <w:rsid w:val="1CB955E3"/>
    <w:rsid w:val="1CC11811"/>
    <w:rsid w:val="1CCD360D"/>
    <w:rsid w:val="1CCF0661"/>
    <w:rsid w:val="1CE93AEF"/>
    <w:rsid w:val="1CEF1F82"/>
    <w:rsid w:val="1D183C81"/>
    <w:rsid w:val="1D334EED"/>
    <w:rsid w:val="1D5A6AE5"/>
    <w:rsid w:val="1D61692C"/>
    <w:rsid w:val="1D8872D9"/>
    <w:rsid w:val="1D94305B"/>
    <w:rsid w:val="1DDD6FA4"/>
    <w:rsid w:val="1DE61DC5"/>
    <w:rsid w:val="1E1D7D50"/>
    <w:rsid w:val="1E5B18E4"/>
    <w:rsid w:val="1E694B98"/>
    <w:rsid w:val="1EBE192E"/>
    <w:rsid w:val="1EC974F2"/>
    <w:rsid w:val="1ED77385"/>
    <w:rsid w:val="1EE57E39"/>
    <w:rsid w:val="1EE623DC"/>
    <w:rsid w:val="1F026D62"/>
    <w:rsid w:val="1F286B40"/>
    <w:rsid w:val="1F3C5300"/>
    <w:rsid w:val="1F3F22BC"/>
    <w:rsid w:val="1FBE7939"/>
    <w:rsid w:val="1FC20AC3"/>
    <w:rsid w:val="1FEE2766"/>
    <w:rsid w:val="1FF64F8C"/>
    <w:rsid w:val="200A4F39"/>
    <w:rsid w:val="201F213C"/>
    <w:rsid w:val="203348C6"/>
    <w:rsid w:val="209C35B1"/>
    <w:rsid w:val="20D84873"/>
    <w:rsid w:val="20EC5B30"/>
    <w:rsid w:val="20FD4DD0"/>
    <w:rsid w:val="212A57FB"/>
    <w:rsid w:val="21492B98"/>
    <w:rsid w:val="21701214"/>
    <w:rsid w:val="21750D82"/>
    <w:rsid w:val="21B80B8F"/>
    <w:rsid w:val="21BE7D5B"/>
    <w:rsid w:val="221B1DF4"/>
    <w:rsid w:val="222C197C"/>
    <w:rsid w:val="222D04C5"/>
    <w:rsid w:val="222F7101"/>
    <w:rsid w:val="2243578B"/>
    <w:rsid w:val="2255694E"/>
    <w:rsid w:val="22605FD8"/>
    <w:rsid w:val="22643391"/>
    <w:rsid w:val="22A73215"/>
    <w:rsid w:val="22B73C72"/>
    <w:rsid w:val="22DD7E7E"/>
    <w:rsid w:val="22FC5B1F"/>
    <w:rsid w:val="231A0F21"/>
    <w:rsid w:val="232B5F80"/>
    <w:rsid w:val="232F03C1"/>
    <w:rsid w:val="23517A1C"/>
    <w:rsid w:val="239238F5"/>
    <w:rsid w:val="23CB04D2"/>
    <w:rsid w:val="24133828"/>
    <w:rsid w:val="24280020"/>
    <w:rsid w:val="24624CCE"/>
    <w:rsid w:val="249D0400"/>
    <w:rsid w:val="24B9445B"/>
    <w:rsid w:val="24DC37AA"/>
    <w:rsid w:val="25222622"/>
    <w:rsid w:val="2539045F"/>
    <w:rsid w:val="261F5738"/>
    <w:rsid w:val="26257754"/>
    <w:rsid w:val="26B3302E"/>
    <w:rsid w:val="26CC10C5"/>
    <w:rsid w:val="26D1409D"/>
    <w:rsid w:val="26D24826"/>
    <w:rsid w:val="26DD357B"/>
    <w:rsid w:val="27287B4C"/>
    <w:rsid w:val="2754364B"/>
    <w:rsid w:val="277C288B"/>
    <w:rsid w:val="277F40F6"/>
    <w:rsid w:val="279241F2"/>
    <w:rsid w:val="27C4640F"/>
    <w:rsid w:val="281D4090"/>
    <w:rsid w:val="281E0670"/>
    <w:rsid w:val="2832403A"/>
    <w:rsid w:val="286D3471"/>
    <w:rsid w:val="2876577C"/>
    <w:rsid w:val="288733B5"/>
    <w:rsid w:val="288F1930"/>
    <w:rsid w:val="28A50835"/>
    <w:rsid w:val="28A74FFE"/>
    <w:rsid w:val="28BA2720"/>
    <w:rsid w:val="28BB30F6"/>
    <w:rsid w:val="28D1149F"/>
    <w:rsid w:val="28D731D3"/>
    <w:rsid w:val="28F308CD"/>
    <w:rsid w:val="29012C6B"/>
    <w:rsid w:val="290D0865"/>
    <w:rsid w:val="290F678A"/>
    <w:rsid w:val="292E0EBF"/>
    <w:rsid w:val="293C1455"/>
    <w:rsid w:val="29697E48"/>
    <w:rsid w:val="296B0F98"/>
    <w:rsid w:val="296B5B6E"/>
    <w:rsid w:val="29864761"/>
    <w:rsid w:val="29D1298A"/>
    <w:rsid w:val="29F05B16"/>
    <w:rsid w:val="2A0918AB"/>
    <w:rsid w:val="2A107FEC"/>
    <w:rsid w:val="2A384408"/>
    <w:rsid w:val="2A647500"/>
    <w:rsid w:val="2B4242BE"/>
    <w:rsid w:val="2BEF0845"/>
    <w:rsid w:val="2C083B15"/>
    <w:rsid w:val="2C0E19BF"/>
    <w:rsid w:val="2C171070"/>
    <w:rsid w:val="2C40782C"/>
    <w:rsid w:val="2CC911F6"/>
    <w:rsid w:val="2CF7738D"/>
    <w:rsid w:val="2DA74B2D"/>
    <w:rsid w:val="2DA968A2"/>
    <w:rsid w:val="2DB44F1D"/>
    <w:rsid w:val="2DCB339F"/>
    <w:rsid w:val="2DFB303E"/>
    <w:rsid w:val="2E0569D6"/>
    <w:rsid w:val="2E504E2A"/>
    <w:rsid w:val="2E515498"/>
    <w:rsid w:val="2E547019"/>
    <w:rsid w:val="2E9E1982"/>
    <w:rsid w:val="2EB95E56"/>
    <w:rsid w:val="2EDC274D"/>
    <w:rsid w:val="2EFE7D17"/>
    <w:rsid w:val="2F687A0E"/>
    <w:rsid w:val="2F9C6D64"/>
    <w:rsid w:val="2FB91CE5"/>
    <w:rsid w:val="2FBB7072"/>
    <w:rsid w:val="2FBD1D47"/>
    <w:rsid w:val="2FC424A3"/>
    <w:rsid w:val="306A1D63"/>
    <w:rsid w:val="3084153D"/>
    <w:rsid w:val="30905B0D"/>
    <w:rsid w:val="30AF768E"/>
    <w:rsid w:val="30CC4B91"/>
    <w:rsid w:val="30E819BC"/>
    <w:rsid w:val="30E95453"/>
    <w:rsid w:val="314F1368"/>
    <w:rsid w:val="3155429A"/>
    <w:rsid w:val="32325410"/>
    <w:rsid w:val="328154B4"/>
    <w:rsid w:val="329548B0"/>
    <w:rsid w:val="32CC7279"/>
    <w:rsid w:val="33B80FA5"/>
    <w:rsid w:val="34060C97"/>
    <w:rsid w:val="34421F10"/>
    <w:rsid w:val="349C7DFD"/>
    <w:rsid w:val="34BB3BC1"/>
    <w:rsid w:val="34FF3C22"/>
    <w:rsid w:val="350B7DE3"/>
    <w:rsid w:val="35227185"/>
    <w:rsid w:val="35467731"/>
    <w:rsid w:val="356B0ED7"/>
    <w:rsid w:val="3611424F"/>
    <w:rsid w:val="36574C25"/>
    <w:rsid w:val="3666506D"/>
    <w:rsid w:val="36722C03"/>
    <w:rsid w:val="36A32E1E"/>
    <w:rsid w:val="36AE2A2A"/>
    <w:rsid w:val="36B9060A"/>
    <w:rsid w:val="36D61EF4"/>
    <w:rsid w:val="36D65E7E"/>
    <w:rsid w:val="36DF5D12"/>
    <w:rsid w:val="370B3399"/>
    <w:rsid w:val="37485701"/>
    <w:rsid w:val="37D829B3"/>
    <w:rsid w:val="37D96C88"/>
    <w:rsid w:val="37E238BD"/>
    <w:rsid w:val="37E31B2C"/>
    <w:rsid w:val="380A3993"/>
    <w:rsid w:val="384D74F8"/>
    <w:rsid w:val="38721F9B"/>
    <w:rsid w:val="387764FC"/>
    <w:rsid w:val="387909D1"/>
    <w:rsid w:val="38A96A99"/>
    <w:rsid w:val="38BD2E1B"/>
    <w:rsid w:val="38C34BCB"/>
    <w:rsid w:val="38EE6FD9"/>
    <w:rsid w:val="390F18B1"/>
    <w:rsid w:val="3931725E"/>
    <w:rsid w:val="393C6E22"/>
    <w:rsid w:val="393F0E58"/>
    <w:rsid w:val="396E2A4A"/>
    <w:rsid w:val="39733451"/>
    <w:rsid w:val="39B273BA"/>
    <w:rsid w:val="39CF4B30"/>
    <w:rsid w:val="39F317B7"/>
    <w:rsid w:val="3A135FA3"/>
    <w:rsid w:val="3A245A47"/>
    <w:rsid w:val="3A5C2A58"/>
    <w:rsid w:val="3A9500B5"/>
    <w:rsid w:val="3AB2163F"/>
    <w:rsid w:val="3ABF4A7B"/>
    <w:rsid w:val="3B0A22F7"/>
    <w:rsid w:val="3B3C70F5"/>
    <w:rsid w:val="3B4D3E7B"/>
    <w:rsid w:val="3B573D30"/>
    <w:rsid w:val="3B794E6B"/>
    <w:rsid w:val="3B9834D2"/>
    <w:rsid w:val="3BAC7B8B"/>
    <w:rsid w:val="3BB747A4"/>
    <w:rsid w:val="3BCB04DF"/>
    <w:rsid w:val="3BCB13FD"/>
    <w:rsid w:val="3BD42591"/>
    <w:rsid w:val="3BF8167B"/>
    <w:rsid w:val="3BFB0D38"/>
    <w:rsid w:val="3C046884"/>
    <w:rsid w:val="3C102C9D"/>
    <w:rsid w:val="3C181CE5"/>
    <w:rsid w:val="3C2A673C"/>
    <w:rsid w:val="3C2C4E1C"/>
    <w:rsid w:val="3C376FDE"/>
    <w:rsid w:val="3C393369"/>
    <w:rsid w:val="3C4608DC"/>
    <w:rsid w:val="3C73745E"/>
    <w:rsid w:val="3C9C72B3"/>
    <w:rsid w:val="3CA15D11"/>
    <w:rsid w:val="3DA523CC"/>
    <w:rsid w:val="3DA812BA"/>
    <w:rsid w:val="3DC5000C"/>
    <w:rsid w:val="3E054167"/>
    <w:rsid w:val="3E087B57"/>
    <w:rsid w:val="3E214865"/>
    <w:rsid w:val="3E290B16"/>
    <w:rsid w:val="3E4B761C"/>
    <w:rsid w:val="3E75153B"/>
    <w:rsid w:val="3E94695F"/>
    <w:rsid w:val="3E995056"/>
    <w:rsid w:val="3EAA5601"/>
    <w:rsid w:val="3EE1072B"/>
    <w:rsid w:val="3EEF3443"/>
    <w:rsid w:val="3EF96C7B"/>
    <w:rsid w:val="3F036AC3"/>
    <w:rsid w:val="3F074AA6"/>
    <w:rsid w:val="3F084DD3"/>
    <w:rsid w:val="3F5C7CA0"/>
    <w:rsid w:val="3F7A4195"/>
    <w:rsid w:val="3F900B0E"/>
    <w:rsid w:val="3FC34836"/>
    <w:rsid w:val="3FDC1470"/>
    <w:rsid w:val="400E597D"/>
    <w:rsid w:val="401B3116"/>
    <w:rsid w:val="403B3A5B"/>
    <w:rsid w:val="411A2925"/>
    <w:rsid w:val="411F777D"/>
    <w:rsid w:val="41364E10"/>
    <w:rsid w:val="4154682D"/>
    <w:rsid w:val="415D55C7"/>
    <w:rsid w:val="4178135E"/>
    <w:rsid w:val="417C322D"/>
    <w:rsid w:val="419B1B09"/>
    <w:rsid w:val="41AA7936"/>
    <w:rsid w:val="41C67CD7"/>
    <w:rsid w:val="41F66CE0"/>
    <w:rsid w:val="42086AB6"/>
    <w:rsid w:val="42333363"/>
    <w:rsid w:val="42B45DB1"/>
    <w:rsid w:val="42CE31FF"/>
    <w:rsid w:val="42FC73C9"/>
    <w:rsid w:val="43F536A6"/>
    <w:rsid w:val="44487DB2"/>
    <w:rsid w:val="445830D7"/>
    <w:rsid w:val="44594A39"/>
    <w:rsid w:val="446F5CEF"/>
    <w:rsid w:val="44A902F4"/>
    <w:rsid w:val="44E11682"/>
    <w:rsid w:val="44EA43F5"/>
    <w:rsid w:val="45521355"/>
    <w:rsid w:val="458A085C"/>
    <w:rsid w:val="45D8729D"/>
    <w:rsid w:val="461A332F"/>
    <w:rsid w:val="463F6A34"/>
    <w:rsid w:val="4653679D"/>
    <w:rsid w:val="468102EF"/>
    <w:rsid w:val="46944C92"/>
    <w:rsid w:val="469B538B"/>
    <w:rsid w:val="471E3962"/>
    <w:rsid w:val="474A3EF8"/>
    <w:rsid w:val="47631924"/>
    <w:rsid w:val="4797609F"/>
    <w:rsid w:val="47BA3F9F"/>
    <w:rsid w:val="47D959D9"/>
    <w:rsid w:val="48717875"/>
    <w:rsid w:val="48932384"/>
    <w:rsid w:val="48B103F3"/>
    <w:rsid w:val="4928655A"/>
    <w:rsid w:val="49417A9B"/>
    <w:rsid w:val="4945508E"/>
    <w:rsid w:val="495E433A"/>
    <w:rsid w:val="49934E59"/>
    <w:rsid w:val="49991EE4"/>
    <w:rsid w:val="49DD6757"/>
    <w:rsid w:val="49EB420D"/>
    <w:rsid w:val="49F84FDD"/>
    <w:rsid w:val="4A6431DC"/>
    <w:rsid w:val="4A7325C5"/>
    <w:rsid w:val="4A9856DC"/>
    <w:rsid w:val="4AB13B98"/>
    <w:rsid w:val="4B1B7D3D"/>
    <w:rsid w:val="4B252533"/>
    <w:rsid w:val="4B397D95"/>
    <w:rsid w:val="4B6351FA"/>
    <w:rsid w:val="4BC31153"/>
    <w:rsid w:val="4BEA0685"/>
    <w:rsid w:val="4BF70BB8"/>
    <w:rsid w:val="4C077C8E"/>
    <w:rsid w:val="4CA91CA3"/>
    <w:rsid w:val="4CB7171E"/>
    <w:rsid w:val="4CFB1FD1"/>
    <w:rsid w:val="4D0379B6"/>
    <w:rsid w:val="4D813589"/>
    <w:rsid w:val="4D962F5D"/>
    <w:rsid w:val="4DA62CA2"/>
    <w:rsid w:val="4DE47FE1"/>
    <w:rsid w:val="4E4248CF"/>
    <w:rsid w:val="4E884210"/>
    <w:rsid w:val="4EA964D8"/>
    <w:rsid w:val="4EC67324"/>
    <w:rsid w:val="4EFA144E"/>
    <w:rsid w:val="4F2A402F"/>
    <w:rsid w:val="4F416426"/>
    <w:rsid w:val="4F483566"/>
    <w:rsid w:val="4F6F24C4"/>
    <w:rsid w:val="4F915951"/>
    <w:rsid w:val="4FDD79B0"/>
    <w:rsid w:val="4FE013D0"/>
    <w:rsid w:val="4FE201D4"/>
    <w:rsid w:val="4FE35B78"/>
    <w:rsid w:val="504013F4"/>
    <w:rsid w:val="50453EAD"/>
    <w:rsid w:val="50606774"/>
    <w:rsid w:val="50724B70"/>
    <w:rsid w:val="50C12443"/>
    <w:rsid w:val="50D1194F"/>
    <w:rsid w:val="50F87AC5"/>
    <w:rsid w:val="51017B0F"/>
    <w:rsid w:val="511177B7"/>
    <w:rsid w:val="51130A7C"/>
    <w:rsid w:val="51354DD4"/>
    <w:rsid w:val="51445655"/>
    <w:rsid w:val="516704B1"/>
    <w:rsid w:val="51A30D08"/>
    <w:rsid w:val="51BE02F3"/>
    <w:rsid w:val="51EA7A0C"/>
    <w:rsid w:val="524220A0"/>
    <w:rsid w:val="52443102"/>
    <w:rsid w:val="52E019F0"/>
    <w:rsid w:val="5357155C"/>
    <w:rsid w:val="53A71FDD"/>
    <w:rsid w:val="53AF3B74"/>
    <w:rsid w:val="53DE6236"/>
    <w:rsid w:val="54A05FCB"/>
    <w:rsid w:val="54EE4D28"/>
    <w:rsid w:val="54F249BA"/>
    <w:rsid w:val="54FE046F"/>
    <w:rsid w:val="55241648"/>
    <w:rsid w:val="555950A6"/>
    <w:rsid w:val="556F06B2"/>
    <w:rsid w:val="55F40AEA"/>
    <w:rsid w:val="55FA671B"/>
    <w:rsid w:val="5612101E"/>
    <w:rsid w:val="568F4171"/>
    <w:rsid w:val="56CC387C"/>
    <w:rsid w:val="56DE625A"/>
    <w:rsid w:val="570455BF"/>
    <w:rsid w:val="570C703E"/>
    <w:rsid w:val="578977A6"/>
    <w:rsid w:val="578E6622"/>
    <w:rsid w:val="57CD1D08"/>
    <w:rsid w:val="57E1166A"/>
    <w:rsid w:val="57E35281"/>
    <w:rsid w:val="580273B5"/>
    <w:rsid w:val="580C67CF"/>
    <w:rsid w:val="582F390F"/>
    <w:rsid w:val="583035A2"/>
    <w:rsid w:val="583B2020"/>
    <w:rsid w:val="586175BB"/>
    <w:rsid w:val="58735C9E"/>
    <w:rsid w:val="58805D0E"/>
    <w:rsid w:val="58DB3115"/>
    <w:rsid w:val="58EC6A6E"/>
    <w:rsid w:val="59271F55"/>
    <w:rsid w:val="59ED4BB0"/>
    <w:rsid w:val="59FF2CBD"/>
    <w:rsid w:val="5A130D74"/>
    <w:rsid w:val="5A2C04AB"/>
    <w:rsid w:val="5A551A4D"/>
    <w:rsid w:val="5A6535DC"/>
    <w:rsid w:val="5A6F79BD"/>
    <w:rsid w:val="5A807886"/>
    <w:rsid w:val="5AC40D47"/>
    <w:rsid w:val="5ADC1BF3"/>
    <w:rsid w:val="5AE40B64"/>
    <w:rsid w:val="5AE81A6E"/>
    <w:rsid w:val="5AF23CE7"/>
    <w:rsid w:val="5AF46866"/>
    <w:rsid w:val="5B106CC7"/>
    <w:rsid w:val="5B207C88"/>
    <w:rsid w:val="5B665988"/>
    <w:rsid w:val="5BBA73BF"/>
    <w:rsid w:val="5BDC2BD1"/>
    <w:rsid w:val="5C064746"/>
    <w:rsid w:val="5C325389"/>
    <w:rsid w:val="5C412468"/>
    <w:rsid w:val="5C46697B"/>
    <w:rsid w:val="5C811FD4"/>
    <w:rsid w:val="5C866E71"/>
    <w:rsid w:val="5CA231FE"/>
    <w:rsid w:val="5CA275F1"/>
    <w:rsid w:val="5CDC4A0F"/>
    <w:rsid w:val="5CE72286"/>
    <w:rsid w:val="5D8D50A2"/>
    <w:rsid w:val="5DA21B56"/>
    <w:rsid w:val="5DC942A5"/>
    <w:rsid w:val="5DD368F9"/>
    <w:rsid w:val="5DD8369B"/>
    <w:rsid w:val="5E0C460C"/>
    <w:rsid w:val="5E83717C"/>
    <w:rsid w:val="5EAA306F"/>
    <w:rsid w:val="5EBF72DF"/>
    <w:rsid w:val="5F2A4C5F"/>
    <w:rsid w:val="5F317162"/>
    <w:rsid w:val="5F72421B"/>
    <w:rsid w:val="5FD532E2"/>
    <w:rsid w:val="5FDB7274"/>
    <w:rsid w:val="5FE34447"/>
    <w:rsid w:val="60390680"/>
    <w:rsid w:val="604766A5"/>
    <w:rsid w:val="60646433"/>
    <w:rsid w:val="60650D62"/>
    <w:rsid w:val="6074196F"/>
    <w:rsid w:val="608F5361"/>
    <w:rsid w:val="6093543C"/>
    <w:rsid w:val="60A830AB"/>
    <w:rsid w:val="60BB3064"/>
    <w:rsid w:val="60D74E2E"/>
    <w:rsid w:val="60E4139C"/>
    <w:rsid w:val="610352C9"/>
    <w:rsid w:val="613709C1"/>
    <w:rsid w:val="615A20B7"/>
    <w:rsid w:val="617208D7"/>
    <w:rsid w:val="617F799E"/>
    <w:rsid w:val="619F1C1A"/>
    <w:rsid w:val="61C95A8D"/>
    <w:rsid w:val="61E276CB"/>
    <w:rsid w:val="6239720F"/>
    <w:rsid w:val="62824BFF"/>
    <w:rsid w:val="628341FB"/>
    <w:rsid w:val="628547A7"/>
    <w:rsid w:val="628A560E"/>
    <w:rsid w:val="62BD6CC1"/>
    <w:rsid w:val="62C64FA6"/>
    <w:rsid w:val="62EA5D8B"/>
    <w:rsid w:val="63340926"/>
    <w:rsid w:val="63845106"/>
    <w:rsid w:val="63D2384B"/>
    <w:rsid w:val="640026ED"/>
    <w:rsid w:val="646B6ABF"/>
    <w:rsid w:val="648A56FC"/>
    <w:rsid w:val="64B5747C"/>
    <w:rsid w:val="64EC3BEF"/>
    <w:rsid w:val="6503151E"/>
    <w:rsid w:val="65196F7A"/>
    <w:rsid w:val="65A87151"/>
    <w:rsid w:val="65BB24AB"/>
    <w:rsid w:val="65E15236"/>
    <w:rsid w:val="65EE30FB"/>
    <w:rsid w:val="65FE4535"/>
    <w:rsid w:val="665A7A72"/>
    <w:rsid w:val="666C28C5"/>
    <w:rsid w:val="667138FA"/>
    <w:rsid w:val="668C5D03"/>
    <w:rsid w:val="66940EEB"/>
    <w:rsid w:val="66DF7872"/>
    <w:rsid w:val="66F63003"/>
    <w:rsid w:val="67197687"/>
    <w:rsid w:val="671B0BA6"/>
    <w:rsid w:val="671B14B0"/>
    <w:rsid w:val="672E4EB9"/>
    <w:rsid w:val="67677021"/>
    <w:rsid w:val="677131F3"/>
    <w:rsid w:val="678E381A"/>
    <w:rsid w:val="679951E1"/>
    <w:rsid w:val="679D00CB"/>
    <w:rsid w:val="67A83B93"/>
    <w:rsid w:val="67AD5561"/>
    <w:rsid w:val="67AF4C45"/>
    <w:rsid w:val="67C242C6"/>
    <w:rsid w:val="682C558D"/>
    <w:rsid w:val="686B553A"/>
    <w:rsid w:val="688178A9"/>
    <w:rsid w:val="68821591"/>
    <w:rsid w:val="689021E9"/>
    <w:rsid w:val="68B41A52"/>
    <w:rsid w:val="68BF59FF"/>
    <w:rsid w:val="68D34C31"/>
    <w:rsid w:val="68DF2CC9"/>
    <w:rsid w:val="68FA1B1D"/>
    <w:rsid w:val="692E7DF1"/>
    <w:rsid w:val="695B04B5"/>
    <w:rsid w:val="696C7EE9"/>
    <w:rsid w:val="6998599C"/>
    <w:rsid w:val="69AD621E"/>
    <w:rsid w:val="69D44C23"/>
    <w:rsid w:val="69D50BD6"/>
    <w:rsid w:val="6A8A2F4F"/>
    <w:rsid w:val="6AA0057F"/>
    <w:rsid w:val="6AE109AC"/>
    <w:rsid w:val="6AEF27CE"/>
    <w:rsid w:val="6B7A35C8"/>
    <w:rsid w:val="6B7C00FA"/>
    <w:rsid w:val="6B9A1D39"/>
    <w:rsid w:val="6BBE04C7"/>
    <w:rsid w:val="6BC52C69"/>
    <w:rsid w:val="6BDC6719"/>
    <w:rsid w:val="6C3E507F"/>
    <w:rsid w:val="6C654052"/>
    <w:rsid w:val="6C827B98"/>
    <w:rsid w:val="6D3C3F7C"/>
    <w:rsid w:val="6DB51DBA"/>
    <w:rsid w:val="6DC05456"/>
    <w:rsid w:val="6E1E1030"/>
    <w:rsid w:val="6E431149"/>
    <w:rsid w:val="6E4E5E10"/>
    <w:rsid w:val="6E565310"/>
    <w:rsid w:val="6E6027F6"/>
    <w:rsid w:val="6E7C6DF7"/>
    <w:rsid w:val="6EB74E6A"/>
    <w:rsid w:val="6F133D1A"/>
    <w:rsid w:val="6F23694C"/>
    <w:rsid w:val="6F4540A2"/>
    <w:rsid w:val="6F465C24"/>
    <w:rsid w:val="6F666F56"/>
    <w:rsid w:val="6F7C54FC"/>
    <w:rsid w:val="6F7D0886"/>
    <w:rsid w:val="6F8D4600"/>
    <w:rsid w:val="6F9401E3"/>
    <w:rsid w:val="6FB177FB"/>
    <w:rsid w:val="6FCF3003"/>
    <w:rsid w:val="700100CB"/>
    <w:rsid w:val="700838A6"/>
    <w:rsid w:val="701F0ED8"/>
    <w:rsid w:val="7060463A"/>
    <w:rsid w:val="70A3391D"/>
    <w:rsid w:val="70D3484A"/>
    <w:rsid w:val="71D710B7"/>
    <w:rsid w:val="71EC1812"/>
    <w:rsid w:val="72726B2F"/>
    <w:rsid w:val="727D292E"/>
    <w:rsid w:val="732C2395"/>
    <w:rsid w:val="735D1842"/>
    <w:rsid w:val="736111FC"/>
    <w:rsid w:val="737345C0"/>
    <w:rsid w:val="73B64AD2"/>
    <w:rsid w:val="73D5586D"/>
    <w:rsid w:val="743934D0"/>
    <w:rsid w:val="74496042"/>
    <w:rsid w:val="74776DF1"/>
    <w:rsid w:val="747D2800"/>
    <w:rsid w:val="74A40133"/>
    <w:rsid w:val="74A7600E"/>
    <w:rsid w:val="74E0676B"/>
    <w:rsid w:val="75072501"/>
    <w:rsid w:val="755A5A9B"/>
    <w:rsid w:val="756112D2"/>
    <w:rsid w:val="757B43CE"/>
    <w:rsid w:val="75815305"/>
    <w:rsid w:val="75B12588"/>
    <w:rsid w:val="75E26B25"/>
    <w:rsid w:val="75F4503C"/>
    <w:rsid w:val="762E27EE"/>
    <w:rsid w:val="763E4ED6"/>
    <w:rsid w:val="76473423"/>
    <w:rsid w:val="764C6AF7"/>
    <w:rsid w:val="76D27C05"/>
    <w:rsid w:val="76D40517"/>
    <w:rsid w:val="76D72932"/>
    <w:rsid w:val="76E134A8"/>
    <w:rsid w:val="77374CF3"/>
    <w:rsid w:val="77566CBA"/>
    <w:rsid w:val="77916240"/>
    <w:rsid w:val="77AA20F5"/>
    <w:rsid w:val="77AE1C11"/>
    <w:rsid w:val="77C02F0D"/>
    <w:rsid w:val="77D75814"/>
    <w:rsid w:val="78522D10"/>
    <w:rsid w:val="788E1999"/>
    <w:rsid w:val="789528B6"/>
    <w:rsid w:val="78970EDC"/>
    <w:rsid w:val="78A06915"/>
    <w:rsid w:val="78B96005"/>
    <w:rsid w:val="78EF57F3"/>
    <w:rsid w:val="79205294"/>
    <w:rsid w:val="792C3251"/>
    <w:rsid w:val="794110DE"/>
    <w:rsid w:val="797D4E77"/>
    <w:rsid w:val="79CE3242"/>
    <w:rsid w:val="79F861DE"/>
    <w:rsid w:val="7A022470"/>
    <w:rsid w:val="7A483B0A"/>
    <w:rsid w:val="7A7525B2"/>
    <w:rsid w:val="7A8B00C7"/>
    <w:rsid w:val="7A93268A"/>
    <w:rsid w:val="7A9E0CB5"/>
    <w:rsid w:val="7AA00E42"/>
    <w:rsid w:val="7AC50900"/>
    <w:rsid w:val="7B314B2A"/>
    <w:rsid w:val="7B6A7799"/>
    <w:rsid w:val="7B7D19E5"/>
    <w:rsid w:val="7B8F5543"/>
    <w:rsid w:val="7BE7422B"/>
    <w:rsid w:val="7BFD6094"/>
    <w:rsid w:val="7C0837CF"/>
    <w:rsid w:val="7C5D4427"/>
    <w:rsid w:val="7C634247"/>
    <w:rsid w:val="7C8179A5"/>
    <w:rsid w:val="7C83674D"/>
    <w:rsid w:val="7CDA5DFD"/>
    <w:rsid w:val="7CDC0D22"/>
    <w:rsid w:val="7CFF39EB"/>
    <w:rsid w:val="7D0B5852"/>
    <w:rsid w:val="7D463EE2"/>
    <w:rsid w:val="7DE21C48"/>
    <w:rsid w:val="7DE62128"/>
    <w:rsid w:val="7DE91322"/>
    <w:rsid w:val="7EA133A3"/>
    <w:rsid w:val="7EBF6DE6"/>
    <w:rsid w:val="7EC86282"/>
    <w:rsid w:val="7EE36A67"/>
    <w:rsid w:val="7F2F73E3"/>
    <w:rsid w:val="7F5D465A"/>
    <w:rsid w:val="7F6A1953"/>
    <w:rsid w:val="7F9341A0"/>
    <w:rsid w:val="7FE8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2019-12-12T06:00:00Z</dcterms:created>
  <dc:creator>Administrator</dc:creator>
  <cp:lastModifiedBy>Administrator</cp:lastModifiedBy>
  <dcterms:modified xsi:type="dcterms:W3CDTF">2020-01-08T07:12:25Z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