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jQuery入门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jq就是一个类库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框架</w:t>
      </w:r>
      <w:r>
        <w:rPr>
          <w:rFonts w:hint="eastAsia"/>
          <w:lang w:val="en-US" w:eastAsia="zh-CN"/>
        </w:rPr>
        <w:t>：路由、生命周期、方法、事件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类库</w:t>
      </w:r>
      <w:r>
        <w:rPr>
          <w:rFonts w:hint="eastAsia"/>
          <w:lang w:val="en-US" w:eastAsia="zh-CN"/>
        </w:rPr>
        <w:t>：方便操作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功能和优势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CSS操作DOM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修改CSS样式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$.exted：对应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$.fn.extend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window.onload和$(function(){})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>window.onload：</w:t>
      </w:r>
      <w:r>
        <w:rPr>
          <w:rFonts w:hint="eastAsia"/>
          <w:b/>
          <w:bCs/>
          <w:sz w:val="28"/>
          <w:szCs w:val="28"/>
          <w:lang w:val="en-US" w:eastAsia="zh-CN"/>
        </w:rPr>
        <w:t>必须等网页全部加载完毕后在执行</w:t>
      </w:r>
      <w:r>
        <w:rPr>
          <w:rFonts w:hint="eastAsia"/>
          <w:sz w:val="24"/>
          <w:szCs w:val="24"/>
          <w:lang w:val="en-US" w:eastAsia="zh-CN"/>
        </w:rPr>
        <w:t>若是有两个后面的会覆盖前面的，可以用监听解决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>$(function(){})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b/>
          <w:bCs/>
          <w:sz w:val="28"/>
          <w:szCs w:val="28"/>
          <w:lang w:val="en-US" w:eastAsia="zh-CN"/>
        </w:rPr>
        <w:t>等网页中DOM加载完毕后执行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对象互转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jQ对象转js对象：get()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jQ转对象：$()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若有两个jQuery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75285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eastAsia="zh-CN"/>
        </w:rPr>
        <w:t>没写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过滤选择器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基础事件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.bind()：</w:t>
      </w:r>
      <w:r>
        <w:rPr>
          <w:rFonts w:hint="eastAsia"/>
          <w:sz w:val="28"/>
          <w:szCs w:val="28"/>
          <w:lang w:val="en-US" w:eastAsia="zh-CN"/>
        </w:rPr>
        <w:t>绑定事件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解除绑定：</w:t>
      </w:r>
      <w:r>
        <w:rPr>
          <w:rFonts w:hint="eastAsia"/>
          <w:b/>
          <w:bCs/>
          <w:sz w:val="30"/>
          <w:szCs w:val="30"/>
          <w:lang w:val="en-US" w:eastAsia="zh-CN"/>
        </w:rPr>
        <w:t>unbind()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时间对象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高级事件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trigger：模拟用户点击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命名空间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311015" cy="1739900"/>
            <wp:effectExtent l="0" t="0" r="1333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事件代理（事件委托）：</w:t>
      </w:r>
      <w:r>
        <w:rPr>
          <w:rFonts w:hint="eastAsia"/>
          <w:b/>
          <w:bCs/>
          <w:sz w:val="28"/>
          <w:szCs w:val="28"/>
          <w:lang w:val="en-US" w:eastAsia="zh-CN"/>
        </w:rPr>
        <w:t>节省性能</w:t>
      </w:r>
    </w:p>
    <w:p>
      <w:pPr>
        <w:numPr>
          <w:ilvl w:val="0"/>
          <w:numId w:val="0"/>
        </w:numPr>
        <w:shd w:val="clear" w:fill="8EAADB" w:themeFill="accent5" w:themeFillTint="99"/>
        <w:tabs>
          <w:tab w:val="left" w:pos="840"/>
        </w:tabs>
        <w:ind w:left="840" w:leftChars="0" w:firstLine="280" w:firstLineChars="100"/>
        <w:rPr>
          <w:rFonts w:hint="default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on(</w:t>
      </w:r>
      <w:r>
        <w:rPr>
          <w:rFonts w:hint="default"/>
          <w:sz w:val="28"/>
          <w:szCs w:val="28"/>
          <w:shd w:val="clear" w:color="FFFFFF" w:fill="D9D9D9"/>
          <w:lang w:val="en-US" w:eastAsia="zh-CN"/>
        </w:rPr>
        <w:t>‘</w:t>
      </w: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事件</w:t>
      </w:r>
      <w:r>
        <w:rPr>
          <w:rFonts w:hint="default"/>
          <w:sz w:val="28"/>
          <w:szCs w:val="28"/>
          <w:shd w:val="clear" w:color="FFFFFF" w:fill="D9D9D9"/>
          <w:lang w:val="en-US" w:eastAsia="zh-CN"/>
        </w:rPr>
        <w:t>’</w:t>
      </w: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,</w:t>
      </w:r>
      <w:r>
        <w:rPr>
          <w:rFonts w:hint="default"/>
          <w:sz w:val="28"/>
          <w:szCs w:val="28"/>
          <w:shd w:val="clear" w:color="FFFFFF" w:fill="D9D9D9"/>
          <w:lang w:val="en-US" w:eastAsia="zh-CN"/>
        </w:rPr>
        <w:t>’</w:t>
      </w: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li</w:t>
      </w:r>
      <w:r>
        <w:rPr>
          <w:rFonts w:hint="default"/>
          <w:sz w:val="28"/>
          <w:szCs w:val="28"/>
          <w:shd w:val="clear" w:color="FFFFFF" w:fill="D9D9D9"/>
          <w:lang w:val="en-US" w:eastAsia="zh-CN"/>
        </w:rPr>
        <w:t>’</w:t>
      </w: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,fn)</w:t>
      </w:r>
    </w:p>
    <w:p>
      <w:pPr>
        <w:numPr>
          <w:ilvl w:val="0"/>
          <w:numId w:val="0"/>
        </w:numPr>
        <w:shd w:val="clear" w:fill="8EAADB" w:themeFill="accent5" w:themeFillTint="99"/>
        <w:tabs>
          <w:tab w:val="left" w:pos="840"/>
        </w:tabs>
        <w:ind w:left="840" w:leftChars="0" w:firstLine="280" w:firstLineChars="100"/>
        <w:rPr>
          <w:rFonts w:hint="default" w:eastAsiaTheme="minorEastAsia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delegate(</w:t>
      </w:r>
      <w:r>
        <w:rPr>
          <w:rFonts w:hint="default"/>
          <w:sz w:val="28"/>
          <w:szCs w:val="28"/>
          <w:shd w:val="clear" w:color="FFFFFF" w:fill="D9D9D9"/>
          <w:lang w:val="en-US" w:eastAsia="zh-CN"/>
        </w:rPr>
        <w:t>‘</w:t>
      </w: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li</w:t>
      </w:r>
      <w:r>
        <w:rPr>
          <w:rFonts w:hint="default"/>
          <w:sz w:val="28"/>
          <w:szCs w:val="28"/>
          <w:shd w:val="clear" w:color="FFFFFF" w:fill="D9D9D9"/>
          <w:lang w:val="en-US" w:eastAsia="zh-CN"/>
        </w:rPr>
        <w:t>’</w:t>
      </w: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,</w:t>
      </w:r>
      <w:r>
        <w:rPr>
          <w:rFonts w:hint="default"/>
          <w:sz w:val="28"/>
          <w:szCs w:val="28"/>
          <w:shd w:val="clear" w:color="FFFFFF" w:fill="D9D9D9"/>
          <w:lang w:val="en-US" w:eastAsia="zh-CN"/>
        </w:rPr>
        <w:t>’</w:t>
      </w: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事件</w:t>
      </w:r>
      <w:r>
        <w:rPr>
          <w:rFonts w:hint="default"/>
          <w:sz w:val="28"/>
          <w:szCs w:val="28"/>
          <w:shd w:val="clear" w:color="FFFFFF" w:fill="D9D9D9"/>
          <w:lang w:val="en-US" w:eastAsia="zh-CN"/>
        </w:rPr>
        <w:t>’</w:t>
      </w:r>
      <w:r>
        <w:rPr>
          <w:rFonts w:hint="eastAsia"/>
          <w:sz w:val="28"/>
          <w:szCs w:val="28"/>
          <w:shd w:val="clear" w:color="FFFFFF" w:fill="D9D9D9"/>
          <w:lang w:val="en-US" w:eastAsia="zh-CN"/>
        </w:rPr>
        <w:t>,fn)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通俗讲，事件就是：onclick、onmouseover、onmouseout。。。。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利用冒泡的原理，把事件加到父级上，触发执行效果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语法：on(type，selector，data，fn)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针对新创建的元素，直接可以拥有事件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使用场景：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为DOM中的很多元素绑定相同事件</w:t>
      </w:r>
    </w:p>
    <w:p>
      <w:pPr>
        <w:numPr>
          <w:ilvl w:val="3"/>
          <w:numId w:val="1"/>
        </w:numPr>
        <w:tabs>
          <w:tab w:val="left" w:pos="840"/>
          <w:tab w:val="clear" w:pos="1680"/>
        </w:tabs>
        <w:ind w:left="1680" w:leftChars="0" w:hanging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为DOM中尚不存在的元素绑定事件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取消事件的绑定可以使用</w:t>
      </w: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>off()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未来元素点击事件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动画效果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>toggle()=&gt;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显示：show();隐藏：hide()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队列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>slideToggle()=&gt;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滑入：slideDown()、滑出slideUp()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>fadeToggle()=&gt;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淡入：fadeIn()、淡出fadeOut()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Ajax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>get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三种方式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5019040" cy="2501265"/>
            <wp:effectExtent l="0" t="0" r="10160" b="13335"/>
            <wp:docPr id="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default"/>
          <w:b/>
          <w:bCs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FFFFFF" w:fill="D9D9D9"/>
          <w:lang w:val="en-US" w:eastAsia="zh-CN"/>
        </w:rPr>
        <w:t>JSONP</w:t>
      </w: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：协议+域名+端口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一种约定，因为ajax不能跨域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 w:val="0"/>
          <w:bCs w:val="0"/>
          <w:sz w:val="28"/>
          <w:szCs w:val="28"/>
          <w:shd w:val="clear" w:color="FFFFFF" w:fill="D9D9D9"/>
          <w:lang w:val="en-US" w:eastAsia="zh-CN"/>
        </w:rPr>
      </w:pPr>
      <w:r>
        <w:drawing>
          <wp:inline distT="0" distB="0" distL="114300" distR="114300">
            <wp:extent cx="5274310" cy="654685"/>
            <wp:effectExtent l="0" t="0" r="2540" b="1206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b/>
          <w:bCs/>
          <w:sz w:val="28"/>
          <w:szCs w:val="28"/>
          <w:shd w:val="clear" w:color="auto" w:fill="auto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同源策略：端口号和域名一样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只能是get请求</w:t>
      </w:r>
    </w:p>
    <w:p>
      <w:pPr>
        <w:pStyle w:val="2"/>
        <w:numPr>
          <w:ilvl w:val="0"/>
          <w:numId w:val="1"/>
        </w:numPr>
        <w:shd w:val="clear" w:fill="2F5496" w:themeFill="accent5" w:themeFillShade="BF"/>
        <w:bidi w:val="0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less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全局安装less：</w:t>
      </w:r>
      <w:r>
        <w:rPr>
          <w:rFonts w:hint="eastAsia"/>
          <w:b/>
          <w:bCs/>
          <w:sz w:val="36"/>
          <w:szCs w:val="36"/>
          <w:shd w:val="clear" w:color="FFFFFF" w:fill="D9D9D9"/>
          <w:lang w:val="en-US" w:eastAsia="zh-CN"/>
        </w:rPr>
        <w:t>npm  instal  less  -g</w:t>
      </w: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555625"/>
            <wp:effectExtent l="0" t="0" r="5715" b="158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5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安装之后再把name.less转换成name.css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sz w:val="36"/>
          <w:szCs w:val="36"/>
          <w:shd w:val="clear" w:color="FFFFFF" w:fill="D9D9D9"/>
          <w:lang w:val="en-US" w:eastAsia="zh-CN"/>
        </w:rPr>
      </w:pPr>
      <w:r>
        <w:rPr>
          <w:rFonts w:hint="eastAsia"/>
          <w:b/>
          <w:bCs/>
          <w:sz w:val="36"/>
          <w:szCs w:val="36"/>
          <w:shd w:val="clear" w:color="FFFFFF" w:fill="D9D9D9"/>
          <w:lang w:val="en-US" w:eastAsia="zh-CN"/>
        </w:rPr>
        <w:t>lessc  name.less  name.css</w:t>
      </w:r>
    </w:p>
    <w:p>
      <w:pPr>
        <w:numPr>
          <w:ilvl w:val="0"/>
          <w:numId w:val="0"/>
        </w:numPr>
        <w:tabs>
          <w:tab w:val="left" w:pos="840"/>
        </w:tabs>
        <w:ind w:left="840" w:leftChars="0"/>
        <w:rPr>
          <w:rFonts w:hint="eastAsia" w:eastAsia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3591560" cy="669290"/>
            <wp:effectExtent l="0" t="0" r="8890" b="1651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56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是一门css预处理语言，扩充了css语言，增加诸如变量、混合、函数等功能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让css更易维护、方便制作主题、扩充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less可以运行在node或浏览器端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嵌套</w:t>
      </w:r>
    </w:p>
    <w:p>
      <w:pPr>
        <w:numPr>
          <w:ilvl w:val="2"/>
          <w:numId w:val="1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shd w:val="clear" w:color="auto" w:fill="auto"/>
          <w:lang w:val="en-US" w:eastAsia="zh-CN"/>
        </w:rPr>
        <w:t>&amp;符号：表示自己本身</w:t>
      </w: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封装、继承、多态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封装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继承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多态：</w:t>
      </w: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Bootstrap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：(12等格)</w:t>
      </w:r>
    </w:p>
    <w:p>
      <w:pPr>
        <w:widowControl w:val="0"/>
        <w:numPr>
          <w:numId w:val="0"/>
        </w:numPr>
        <w:tabs>
          <w:tab w:val="left" w:pos="840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  <w:t>栅格系统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B36630"/>
    <w:multiLevelType w:val="multilevel"/>
    <w:tmpl w:val="6AB36630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817AC9"/>
    <w:rsid w:val="00B628E6"/>
    <w:rsid w:val="0414438F"/>
    <w:rsid w:val="04895135"/>
    <w:rsid w:val="04B33421"/>
    <w:rsid w:val="05B75FEC"/>
    <w:rsid w:val="063C2458"/>
    <w:rsid w:val="08383DEE"/>
    <w:rsid w:val="08652944"/>
    <w:rsid w:val="088F5760"/>
    <w:rsid w:val="09093D19"/>
    <w:rsid w:val="0A2037EE"/>
    <w:rsid w:val="0A7A7057"/>
    <w:rsid w:val="0D4C5B35"/>
    <w:rsid w:val="0D553107"/>
    <w:rsid w:val="0E524C84"/>
    <w:rsid w:val="0FBF36C7"/>
    <w:rsid w:val="0FDD1CBB"/>
    <w:rsid w:val="1001360E"/>
    <w:rsid w:val="104001F1"/>
    <w:rsid w:val="114D1E12"/>
    <w:rsid w:val="138C73E4"/>
    <w:rsid w:val="13BA42DF"/>
    <w:rsid w:val="13CF23CE"/>
    <w:rsid w:val="13D94C2D"/>
    <w:rsid w:val="141C2733"/>
    <w:rsid w:val="143440DF"/>
    <w:rsid w:val="153465AD"/>
    <w:rsid w:val="153A181B"/>
    <w:rsid w:val="15464C3D"/>
    <w:rsid w:val="162E457C"/>
    <w:rsid w:val="16BC43AE"/>
    <w:rsid w:val="16FC12BE"/>
    <w:rsid w:val="17453912"/>
    <w:rsid w:val="17EE6485"/>
    <w:rsid w:val="191A14BA"/>
    <w:rsid w:val="19211632"/>
    <w:rsid w:val="1A5F487F"/>
    <w:rsid w:val="1B2E4F3F"/>
    <w:rsid w:val="1B430775"/>
    <w:rsid w:val="1B937CF9"/>
    <w:rsid w:val="1C17775A"/>
    <w:rsid w:val="1CC27C9F"/>
    <w:rsid w:val="1CCC3E3B"/>
    <w:rsid w:val="1D0F2F3E"/>
    <w:rsid w:val="1DEE582D"/>
    <w:rsid w:val="1F8D238A"/>
    <w:rsid w:val="1FD660ED"/>
    <w:rsid w:val="1FF4506B"/>
    <w:rsid w:val="201412A2"/>
    <w:rsid w:val="2105752A"/>
    <w:rsid w:val="217F0DB0"/>
    <w:rsid w:val="21922926"/>
    <w:rsid w:val="21A23CD1"/>
    <w:rsid w:val="21AE090E"/>
    <w:rsid w:val="2291020E"/>
    <w:rsid w:val="22B3699A"/>
    <w:rsid w:val="23BA0BE1"/>
    <w:rsid w:val="23E66329"/>
    <w:rsid w:val="248927B5"/>
    <w:rsid w:val="257251AB"/>
    <w:rsid w:val="25905DAC"/>
    <w:rsid w:val="261B3084"/>
    <w:rsid w:val="263E2023"/>
    <w:rsid w:val="265228EB"/>
    <w:rsid w:val="26EC6FB7"/>
    <w:rsid w:val="27263F94"/>
    <w:rsid w:val="27376DCF"/>
    <w:rsid w:val="275B3AC6"/>
    <w:rsid w:val="27817AC9"/>
    <w:rsid w:val="28BC0EF2"/>
    <w:rsid w:val="29A40254"/>
    <w:rsid w:val="2BBC16CC"/>
    <w:rsid w:val="2CBE0D5E"/>
    <w:rsid w:val="2E203035"/>
    <w:rsid w:val="2F457647"/>
    <w:rsid w:val="2F68351D"/>
    <w:rsid w:val="30BD090F"/>
    <w:rsid w:val="30D6127B"/>
    <w:rsid w:val="31600718"/>
    <w:rsid w:val="32C37AC0"/>
    <w:rsid w:val="33456620"/>
    <w:rsid w:val="33EC29F9"/>
    <w:rsid w:val="356977A6"/>
    <w:rsid w:val="3654755E"/>
    <w:rsid w:val="37B27920"/>
    <w:rsid w:val="39D568C9"/>
    <w:rsid w:val="39DC77B3"/>
    <w:rsid w:val="3A051A82"/>
    <w:rsid w:val="3A300F6D"/>
    <w:rsid w:val="3B380F5C"/>
    <w:rsid w:val="3B6A241B"/>
    <w:rsid w:val="3B8A088C"/>
    <w:rsid w:val="3C265F03"/>
    <w:rsid w:val="3D802C99"/>
    <w:rsid w:val="3DE6496D"/>
    <w:rsid w:val="3E0F3EEC"/>
    <w:rsid w:val="3E820832"/>
    <w:rsid w:val="3FFE41A6"/>
    <w:rsid w:val="4051517F"/>
    <w:rsid w:val="406B6243"/>
    <w:rsid w:val="408916A1"/>
    <w:rsid w:val="40986061"/>
    <w:rsid w:val="440272E4"/>
    <w:rsid w:val="44207BA8"/>
    <w:rsid w:val="45541E8A"/>
    <w:rsid w:val="45C8014A"/>
    <w:rsid w:val="46C4635B"/>
    <w:rsid w:val="46CC26DB"/>
    <w:rsid w:val="47777CCB"/>
    <w:rsid w:val="47CD1C8F"/>
    <w:rsid w:val="47DD6A2D"/>
    <w:rsid w:val="486F4FA0"/>
    <w:rsid w:val="4C277413"/>
    <w:rsid w:val="4C4D7CF7"/>
    <w:rsid w:val="4D2F382C"/>
    <w:rsid w:val="4DB45D86"/>
    <w:rsid w:val="4E372D1C"/>
    <w:rsid w:val="4E6A07EC"/>
    <w:rsid w:val="4EEB4BB7"/>
    <w:rsid w:val="506C32FB"/>
    <w:rsid w:val="50A24A87"/>
    <w:rsid w:val="512F0A2F"/>
    <w:rsid w:val="51C6215C"/>
    <w:rsid w:val="52CF4F81"/>
    <w:rsid w:val="52ED5D5F"/>
    <w:rsid w:val="53576686"/>
    <w:rsid w:val="53FE7500"/>
    <w:rsid w:val="540942F6"/>
    <w:rsid w:val="55261C66"/>
    <w:rsid w:val="56FE75C1"/>
    <w:rsid w:val="58C6605B"/>
    <w:rsid w:val="58E75900"/>
    <w:rsid w:val="59082159"/>
    <w:rsid w:val="59882E55"/>
    <w:rsid w:val="5A000B21"/>
    <w:rsid w:val="5C0456B6"/>
    <w:rsid w:val="5CEA12CC"/>
    <w:rsid w:val="5D713C72"/>
    <w:rsid w:val="5DAD4B6D"/>
    <w:rsid w:val="5DFC5FE4"/>
    <w:rsid w:val="5EF15AB2"/>
    <w:rsid w:val="5F441196"/>
    <w:rsid w:val="60337A1A"/>
    <w:rsid w:val="60803C56"/>
    <w:rsid w:val="60C506EC"/>
    <w:rsid w:val="60F502F5"/>
    <w:rsid w:val="619366A5"/>
    <w:rsid w:val="61DA0EA7"/>
    <w:rsid w:val="62C72041"/>
    <w:rsid w:val="634B37CE"/>
    <w:rsid w:val="637E5897"/>
    <w:rsid w:val="63C46119"/>
    <w:rsid w:val="63EC3C00"/>
    <w:rsid w:val="645A51FF"/>
    <w:rsid w:val="645C2036"/>
    <w:rsid w:val="65293324"/>
    <w:rsid w:val="65BB73B1"/>
    <w:rsid w:val="664605B8"/>
    <w:rsid w:val="66A4635A"/>
    <w:rsid w:val="66E00E59"/>
    <w:rsid w:val="672C1B45"/>
    <w:rsid w:val="677740B6"/>
    <w:rsid w:val="67B83E5F"/>
    <w:rsid w:val="67CA205E"/>
    <w:rsid w:val="68295C00"/>
    <w:rsid w:val="687B6529"/>
    <w:rsid w:val="68F05911"/>
    <w:rsid w:val="69394D7E"/>
    <w:rsid w:val="69955C0D"/>
    <w:rsid w:val="69B51ADB"/>
    <w:rsid w:val="69F22CCB"/>
    <w:rsid w:val="69F23B5E"/>
    <w:rsid w:val="6A493CC6"/>
    <w:rsid w:val="6E962FA3"/>
    <w:rsid w:val="6F3B441B"/>
    <w:rsid w:val="705904D2"/>
    <w:rsid w:val="70731C5A"/>
    <w:rsid w:val="70745ED7"/>
    <w:rsid w:val="71947E0A"/>
    <w:rsid w:val="71F72C9C"/>
    <w:rsid w:val="728F1AD4"/>
    <w:rsid w:val="741245A1"/>
    <w:rsid w:val="741D5F79"/>
    <w:rsid w:val="75867E91"/>
    <w:rsid w:val="75DF2E47"/>
    <w:rsid w:val="780E007E"/>
    <w:rsid w:val="789A4B03"/>
    <w:rsid w:val="792E0C04"/>
    <w:rsid w:val="7A5D61A4"/>
    <w:rsid w:val="7AD54E2B"/>
    <w:rsid w:val="7BD747CD"/>
    <w:rsid w:val="7C966B1A"/>
    <w:rsid w:val="7D0E1AB3"/>
    <w:rsid w:val="7DC95730"/>
    <w:rsid w:val="7E5C3B9A"/>
    <w:rsid w:val="7EBE6955"/>
    <w:rsid w:val="7F6D5785"/>
    <w:rsid w:val="7F6F433F"/>
    <w:rsid w:val="7F7A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153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2020-01-08T01:47:00Z</dcterms:created>
  <dc:creator>Administrator</dc:creator>
  <cp:lastModifiedBy>Administrator</cp:lastModifiedBy>
  <dcterms:modified xsi:type="dcterms:W3CDTF">2020-01-15T02:13:06Z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