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keepNext w:val="0"/>
        <w:keepLines w:val="0"/>
        <w:pageBreakBefore w:val="0"/>
        <w:widowControl w:val="0"/>
        <w:shd w:val="clear" w:color="auto" w:fill="auto"/>
        <w:tabs>
          <w:tab w:val="center" w:pos="4153"/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 w:ascii="微软雅黑" w:hAnsi="微软雅黑" w:eastAsia="微软雅黑" w:cs="微软雅黑"/>
          <w:szCs w:val="44"/>
        </w:rPr>
      </w:pPr>
    </w:p>
    <w:p>
      <w:pPr>
        <w:pStyle w:val="36"/>
        <w:keepNext w:val="0"/>
        <w:keepLines w:val="0"/>
        <w:pageBreakBefore w:val="0"/>
        <w:widowControl w:val="0"/>
        <w:shd w:val="clear" w:color="auto" w:fill="auto"/>
        <w:tabs>
          <w:tab w:val="center" w:pos="4153"/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 w:ascii="微软雅黑" w:hAnsi="微软雅黑" w:eastAsia="微软雅黑" w:cs="微软雅黑"/>
          <w:szCs w:val="44"/>
        </w:rPr>
      </w:pPr>
    </w:p>
    <w:p>
      <w:pPr>
        <w:pStyle w:val="36"/>
        <w:keepNext w:val="0"/>
        <w:keepLines w:val="0"/>
        <w:pageBreakBefore w:val="0"/>
        <w:widowControl w:val="0"/>
        <w:shd w:val="clear" w:color="auto" w:fill="auto"/>
        <w:tabs>
          <w:tab w:val="center" w:pos="4153"/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 w:ascii="微软雅黑" w:hAnsi="微软雅黑" w:eastAsia="微软雅黑" w:cs="微软雅黑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Cs w:val="44"/>
          <w:lang w:val="en-US" w:eastAsia="zh-CN"/>
        </w:rPr>
        <w:t>帷幄运营项目</w:t>
      </w:r>
    </w:p>
    <w:p>
      <w:pPr>
        <w:pStyle w:val="36"/>
        <w:keepNext w:val="0"/>
        <w:keepLines w:val="0"/>
        <w:pageBreakBefore w:val="0"/>
        <w:widowControl w:val="0"/>
        <w:tabs>
          <w:tab w:val="center" w:pos="4153"/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（项目编码：BU00011-035）</w:t>
      </w:r>
    </w:p>
    <w:p>
      <w:pPr>
        <w:pStyle w:val="36"/>
        <w:keepNext w:val="0"/>
        <w:keepLines w:val="0"/>
        <w:pageBreakBefore w:val="0"/>
        <w:widowControl w:val="0"/>
        <w:tabs>
          <w:tab w:val="center" w:pos="4153"/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 w:ascii="微软雅黑" w:hAnsi="微软雅黑" w:eastAsia="微软雅黑" w:cs="微软雅黑"/>
          <w:szCs w:val="44"/>
          <w:lang w:eastAsia="zh-CN"/>
        </w:rPr>
      </w:pPr>
    </w:p>
    <w:p>
      <w:pPr>
        <w:pStyle w:val="35"/>
        <w:spacing w:after="156"/>
        <w:rPr>
          <w:rFonts w:hint="eastAsia" w:ascii="微软雅黑" w:hAnsi="微软雅黑" w:eastAsia="微软雅黑" w:cs="微软雅黑"/>
          <w:u w:val="single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交付评估优化上线</w:t>
      </w:r>
      <w:r>
        <w:rPr>
          <w:rFonts w:hint="eastAsia" w:ascii="微软雅黑" w:hAnsi="微软雅黑" w:eastAsia="微软雅黑" w:cs="微软雅黑"/>
          <w:sz w:val="44"/>
          <w:szCs w:val="44"/>
        </w:rPr>
        <w:t>测试报告</w:t>
      </w:r>
    </w:p>
    <w:p>
      <w:pPr>
        <w:pStyle w:val="14"/>
        <w:spacing w:line="360" w:lineRule="auto"/>
        <w:jc w:val="left"/>
        <w:rPr>
          <w:rFonts w:hint="eastAsia" w:ascii="微软雅黑" w:hAnsi="微软雅黑" w:eastAsia="微软雅黑" w:cs="微软雅黑"/>
          <w:u w:val="single"/>
        </w:rPr>
      </w:pPr>
    </w:p>
    <w:p>
      <w:pPr>
        <w:pStyle w:val="14"/>
        <w:spacing w:line="360" w:lineRule="auto"/>
        <w:jc w:val="left"/>
        <w:rPr>
          <w:rFonts w:hint="eastAsia" w:ascii="微软雅黑" w:hAnsi="微软雅黑" w:eastAsia="微软雅黑" w:cs="微软雅黑"/>
          <w:u w:val="single"/>
        </w:rPr>
      </w:pPr>
    </w:p>
    <w:tbl>
      <w:tblPr>
        <w:tblStyle w:val="21"/>
        <w:tblW w:w="864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1407"/>
        <w:gridCol w:w="1134"/>
        <w:gridCol w:w="1559"/>
        <w:gridCol w:w="1417"/>
        <w:gridCol w:w="22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8640" w:type="dxa"/>
            <w:gridSpan w:val="6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  <w:shd w:val="pct10" w:color="auto" w:fill="auto"/>
          </w:tcPr>
          <w:p>
            <w:pPr>
              <w:pStyle w:val="39"/>
              <w:spacing w:after="156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文档变更记录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87" w:type="dxa"/>
            <w:tcBorders>
              <w:top w:val="single" w:color="auto" w:sz="6" w:space="0"/>
              <w:left w:val="double" w:color="auto" w:sz="12" w:space="0"/>
              <w:bottom w:val="single" w:color="auto" w:sz="6" w:space="0"/>
              <w:right w:val="single" w:color="auto" w:sz="6" w:space="0"/>
            </w:tcBorders>
            <w:shd w:val="pct10" w:color="auto" w:fill="auto"/>
          </w:tcPr>
          <w:p>
            <w:pPr>
              <w:pStyle w:val="40"/>
              <w:spacing w:after="156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14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auto"/>
          </w:tcPr>
          <w:p>
            <w:pPr>
              <w:pStyle w:val="40"/>
              <w:spacing w:after="156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章节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auto"/>
          </w:tcPr>
          <w:p>
            <w:pPr>
              <w:pStyle w:val="40"/>
              <w:spacing w:after="156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修改类型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auto"/>
          </w:tcPr>
          <w:p>
            <w:pPr>
              <w:pStyle w:val="40"/>
              <w:spacing w:after="156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auto"/>
          </w:tcPr>
          <w:p>
            <w:pPr>
              <w:pStyle w:val="40"/>
              <w:spacing w:after="156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修改人</w:t>
            </w:r>
          </w:p>
        </w:tc>
        <w:tc>
          <w:tcPr>
            <w:tcW w:w="22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12" w:space="0"/>
            </w:tcBorders>
            <w:shd w:val="pct10" w:color="auto" w:fill="auto"/>
          </w:tcPr>
          <w:p>
            <w:pPr>
              <w:pStyle w:val="40"/>
              <w:spacing w:after="156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87" w:type="dxa"/>
            <w:tcBorders>
              <w:top w:val="single" w:color="auto" w:sz="6" w:space="0"/>
              <w:left w:val="doub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39"/>
              <w:spacing w:after="156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GB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1.0</w:t>
            </w:r>
          </w:p>
        </w:tc>
        <w:tc>
          <w:tcPr>
            <w:tcW w:w="14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39"/>
              <w:spacing w:after="156"/>
              <w:rPr>
                <w:rFonts w:hint="default" w:ascii="微软雅黑" w:hAnsi="微软雅黑" w:eastAsia="微软雅黑" w:cs="微软雅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-SA"/>
              </w:rPr>
              <w:t>交付评估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39"/>
              <w:spacing w:after="156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GB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新增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39"/>
              <w:spacing w:after="156"/>
              <w:rPr>
                <w:rFonts w:hint="default" w:ascii="微软雅黑" w:hAnsi="微软雅黑" w:eastAsia="微软雅黑" w:cs="微软雅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22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-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05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-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39"/>
              <w:spacing w:after="156"/>
              <w:rPr>
                <w:rFonts w:hint="default" w:ascii="微软雅黑" w:hAnsi="微软雅黑" w:eastAsia="微软雅黑" w:cs="微软雅黑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-SA"/>
              </w:rPr>
              <w:t>张海霞</w:t>
            </w:r>
          </w:p>
        </w:tc>
        <w:tc>
          <w:tcPr>
            <w:tcW w:w="22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12" w:space="0"/>
            </w:tcBorders>
            <w:vAlign w:val="top"/>
          </w:tcPr>
          <w:p>
            <w:pPr>
              <w:pStyle w:val="39"/>
              <w:spacing w:after="156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GB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87" w:type="dxa"/>
            <w:tcBorders>
              <w:top w:val="single" w:color="auto" w:sz="6" w:space="0"/>
              <w:left w:val="doub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spacing w:after="156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1.1</w:t>
            </w:r>
          </w:p>
        </w:tc>
        <w:tc>
          <w:tcPr>
            <w:tcW w:w="14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spacing w:after="156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风险倒扣分优化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spacing w:after="156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新增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spacing w:after="156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22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-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05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-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spacing w:after="156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刘诗</w:t>
            </w:r>
          </w:p>
        </w:tc>
        <w:tc>
          <w:tcPr>
            <w:tcW w:w="22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12" w:space="0"/>
            </w:tcBorders>
          </w:tcPr>
          <w:p>
            <w:pPr>
              <w:pStyle w:val="39"/>
              <w:spacing w:after="156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87" w:type="dxa"/>
            <w:tcBorders>
              <w:top w:val="single" w:color="auto" w:sz="6" w:space="0"/>
              <w:left w:val="doub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spacing w:after="156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4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spacing w:after="156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spacing w:after="156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spacing w:after="156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spacing w:after="156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22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12" w:space="0"/>
            </w:tcBorders>
          </w:tcPr>
          <w:p>
            <w:pPr>
              <w:pStyle w:val="39"/>
              <w:spacing w:after="156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87" w:type="dxa"/>
            <w:tcBorders>
              <w:top w:val="single" w:color="auto" w:sz="6" w:space="0"/>
              <w:left w:val="double" w:color="auto" w:sz="12" w:space="0"/>
              <w:bottom w:val="double" w:color="auto" w:sz="12" w:space="0"/>
              <w:right w:val="single" w:color="auto" w:sz="6" w:space="0"/>
            </w:tcBorders>
          </w:tcPr>
          <w:p>
            <w:pPr>
              <w:pStyle w:val="39"/>
              <w:spacing w:after="156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407" w:type="dxa"/>
            <w:tcBorders>
              <w:top w:val="single" w:color="auto" w:sz="6" w:space="0"/>
              <w:left w:val="single" w:color="auto" w:sz="6" w:space="0"/>
              <w:bottom w:val="double" w:color="auto" w:sz="12" w:space="0"/>
              <w:right w:val="single" w:color="auto" w:sz="6" w:space="0"/>
            </w:tcBorders>
          </w:tcPr>
          <w:p>
            <w:pPr>
              <w:pStyle w:val="39"/>
              <w:spacing w:after="156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double" w:color="auto" w:sz="12" w:space="0"/>
              <w:right w:val="single" w:color="auto" w:sz="6" w:space="0"/>
            </w:tcBorders>
          </w:tcPr>
          <w:p>
            <w:pPr>
              <w:pStyle w:val="39"/>
              <w:spacing w:after="156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double" w:color="auto" w:sz="12" w:space="0"/>
              <w:right w:val="single" w:color="auto" w:sz="6" w:space="0"/>
            </w:tcBorders>
          </w:tcPr>
          <w:p>
            <w:pPr>
              <w:pStyle w:val="39"/>
              <w:spacing w:after="156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double" w:color="auto" w:sz="12" w:space="0"/>
              <w:right w:val="single" w:color="auto" w:sz="6" w:space="0"/>
            </w:tcBorders>
          </w:tcPr>
          <w:p>
            <w:pPr>
              <w:pStyle w:val="39"/>
              <w:spacing w:after="156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2236" w:type="dxa"/>
            <w:tcBorders>
              <w:top w:val="single" w:color="auto" w:sz="6" w:space="0"/>
              <w:left w:val="single" w:color="auto" w:sz="6" w:space="0"/>
              <w:bottom w:val="double" w:color="auto" w:sz="12" w:space="0"/>
              <w:right w:val="double" w:color="auto" w:sz="12" w:space="0"/>
            </w:tcBorders>
          </w:tcPr>
          <w:p>
            <w:pPr>
              <w:pStyle w:val="39"/>
              <w:spacing w:after="156"/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</w:tr>
    </w:tbl>
    <w:p>
      <w:pPr>
        <w:widowControl/>
        <w:jc w:val="left"/>
        <w:rPr>
          <w:rFonts w:hint="eastAsia" w:ascii="微软雅黑" w:hAnsi="微软雅黑" w:eastAsia="微软雅黑" w:cs="微软雅黑"/>
          <w:lang w:val="zh-CN"/>
        </w:rPr>
      </w:pPr>
      <w:r>
        <w:rPr>
          <w:rFonts w:hint="eastAsia" w:ascii="微软雅黑" w:hAnsi="微软雅黑" w:eastAsia="微软雅黑" w:cs="微软雅黑"/>
          <w:lang w:val="zh-CN"/>
        </w:rPr>
        <w:br w:type="page"/>
      </w:r>
    </w:p>
    <w:sdt>
      <w:sdtPr>
        <w:rPr>
          <w:rFonts w:hint="eastAsia" w:ascii="微软雅黑" w:hAnsi="微软雅黑" w:eastAsia="微软雅黑" w:cs="微软雅黑"/>
          <w:lang w:val="zh-CN"/>
        </w:rPr>
        <w:id w:val="1576705996"/>
        <w:docPartObj>
          <w:docPartGallery w:val="Table of Contents"/>
          <w:docPartUnique/>
        </w:docPartObj>
      </w:sdtPr>
      <w:sdtEndPr>
        <w:rPr>
          <w:rStyle w:val="25"/>
          <w:rFonts w:hint="eastAsia" w:ascii="微软雅黑" w:hAnsi="微软雅黑" w:eastAsia="微软雅黑" w:cs="微软雅黑"/>
          <w:color w:val="0563C1" w:themeColor="hyperlink"/>
          <w:kern w:val="44"/>
          <w:sz w:val="21"/>
          <w:szCs w:val="22"/>
          <w:u w:val="single"/>
          <w:lang w:val="en-US"/>
          <w14:textFill>
            <w14:solidFill>
              <w14:schemeClr w14:val="hlink"/>
            </w14:solidFill>
          </w14:textFill>
        </w:rPr>
      </w:sdtEndPr>
      <w:sdtContent>
        <w:p>
          <w:pPr>
            <w:pStyle w:val="2"/>
            <w:numPr>
              <w:ilvl w:val="0"/>
              <w:numId w:val="0"/>
            </w:numPr>
            <w:bidi w:val="0"/>
            <w:ind w:leftChars="0"/>
            <w:jc w:val="center"/>
            <w:rPr>
              <w:rFonts w:hint="eastAsia" w:ascii="微软雅黑" w:hAnsi="微软雅黑" w:eastAsia="微软雅黑" w:cs="微软雅黑"/>
            </w:rPr>
          </w:pPr>
          <w:bookmarkStart w:id="0" w:name="_Toc30814"/>
          <w:bookmarkStart w:id="1" w:name="_Toc19373"/>
          <w:r>
            <w:rPr>
              <w:rFonts w:hint="eastAsia" w:ascii="微软雅黑" w:hAnsi="微软雅黑" w:eastAsia="微软雅黑" w:cs="微软雅黑"/>
              <w:lang w:val="zh-CN"/>
            </w:rPr>
            <w:t>目录</w:t>
          </w:r>
          <w:bookmarkEnd w:id="0"/>
          <w:bookmarkEnd w:id="1"/>
        </w:p>
        <w:p>
          <w:pPr>
            <w:pStyle w:val="18"/>
            <w:tabs>
              <w:tab w:val="right" w:leader="dot" w:pos="8306"/>
            </w:tabs>
          </w:pPr>
          <w:r>
            <w:rPr>
              <w:rStyle w:val="25"/>
              <w:rFonts w:hint="eastAsia" w:ascii="微软雅黑" w:hAnsi="微软雅黑" w:eastAsia="微软雅黑" w:cs="微软雅黑"/>
              <w:u w:val="none"/>
            </w:rPr>
            <w:fldChar w:fldCharType="begin"/>
          </w:r>
          <w:r>
            <w:rPr>
              <w:rStyle w:val="25"/>
              <w:rFonts w:hint="eastAsia" w:ascii="微软雅黑" w:hAnsi="微软雅黑" w:eastAsia="微软雅黑" w:cs="微软雅黑"/>
              <w:u w:val="none"/>
            </w:rPr>
            <w:instrText xml:space="preserve"> TOC \o "1-3" \h \z \u </w:instrText>
          </w:r>
          <w:r>
            <w:rPr>
              <w:rStyle w:val="25"/>
              <w:rFonts w:hint="eastAsia" w:ascii="微软雅黑" w:hAnsi="微软雅黑" w:eastAsia="微软雅黑" w:cs="微软雅黑"/>
              <w:u w:val="none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u w:val="none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_Toc30814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_Toc30814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u w:val="none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u w:val="none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_Toc8820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kern w:val="44"/>
              <w:szCs w:val="36"/>
            </w:rPr>
            <w:t>1. 概述</w:t>
          </w:r>
          <w:r>
            <w:tab/>
          </w:r>
          <w:r>
            <w:fldChar w:fldCharType="begin"/>
          </w:r>
          <w:r>
            <w:instrText xml:space="preserve"> PAGEREF _Toc8820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u w:val="none"/>
            </w:rPr>
            <w:fldChar w:fldCharType="end"/>
          </w:r>
        </w:p>
        <w:p>
          <w:pPr>
            <w:pStyle w:val="19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hint="eastAsia" w:ascii="微软雅黑" w:hAnsi="微软雅黑" w:eastAsia="微软雅黑" w:cs="微软雅黑"/>
              <w:u w:val="none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_Toc30307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kern w:val="44"/>
              <w:szCs w:val="30"/>
            </w:rPr>
            <w:t>1.1. 测试目标</w:t>
          </w:r>
          <w:r>
            <w:tab/>
          </w:r>
          <w:r>
            <w:fldChar w:fldCharType="begin"/>
          </w:r>
          <w:r>
            <w:instrText xml:space="preserve"> PAGEREF _Toc30307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u w:val="none"/>
            </w:rPr>
            <w:fldChar w:fldCharType="end"/>
          </w:r>
        </w:p>
        <w:p>
          <w:pPr>
            <w:pStyle w:val="19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hint="eastAsia" w:ascii="微软雅黑" w:hAnsi="微软雅黑" w:eastAsia="微软雅黑" w:cs="微软雅黑"/>
              <w:u w:val="none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_Toc26802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kern w:val="44"/>
              <w:szCs w:val="30"/>
            </w:rPr>
            <w:t>1.2. 测试环境</w:t>
          </w:r>
          <w:r>
            <w:tab/>
          </w:r>
          <w:r>
            <w:fldChar w:fldCharType="begin"/>
          </w:r>
          <w:r>
            <w:instrText xml:space="preserve"> PAGEREF _Toc26802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u w:val="none"/>
            </w:rPr>
            <w:fldChar w:fldCharType="end"/>
          </w:r>
        </w:p>
        <w:p>
          <w:pPr>
            <w:pStyle w:val="19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hint="eastAsia" w:ascii="微软雅黑" w:hAnsi="微软雅黑" w:eastAsia="微软雅黑" w:cs="微软雅黑"/>
              <w:u w:val="none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_Toc22882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kern w:val="44"/>
              <w:szCs w:val="30"/>
            </w:rPr>
            <w:t>1.3. 测试团队</w:t>
          </w:r>
          <w:r>
            <w:tab/>
          </w:r>
          <w:r>
            <w:fldChar w:fldCharType="begin"/>
          </w:r>
          <w:r>
            <w:instrText xml:space="preserve"> PAGEREF _Toc22882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u w:val="none"/>
            </w:rPr>
            <w:fldChar w:fldCharType="end"/>
          </w:r>
        </w:p>
        <w:p>
          <w:pPr>
            <w:pStyle w:val="19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hint="eastAsia" w:ascii="微软雅黑" w:hAnsi="微软雅黑" w:eastAsia="微软雅黑" w:cs="微软雅黑"/>
              <w:u w:val="none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_Toc15018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kern w:val="44"/>
              <w:szCs w:val="30"/>
            </w:rPr>
            <w:t>1.4. 测试日期及轮次</w:t>
          </w:r>
          <w:r>
            <w:tab/>
          </w:r>
          <w:r>
            <w:fldChar w:fldCharType="begin"/>
          </w:r>
          <w:r>
            <w:instrText xml:space="preserve"> PAGEREF _Toc15018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u w:val="none"/>
            </w:rPr>
            <w:fldChar w:fldCharType="end"/>
          </w:r>
        </w:p>
        <w:p>
          <w:pPr>
            <w:pStyle w:val="19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hint="eastAsia" w:ascii="微软雅黑" w:hAnsi="微软雅黑" w:eastAsia="微软雅黑" w:cs="微软雅黑"/>
              <w:u w:val="none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_Toc7733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kern w:val="44"/>
              <w:szCs w:val="30"/>
            </w:rPr>
            <w:t>1.5. 测试范围</w:t>
          </w:r>
          <w:r>
            <w:tab/>
          </w:r>
          <w:r>
            <w:fldChar w:fldCharType="begin"/>
          </w:r>
          <w:r>
            <w:instrText xml:space="preserve"> PAGEREF _Toc7733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u w:val="none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u w:val="none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_Toc14620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kern w:val="44"/>
              <w:szCs w:val="36"/>
            </w:rPr>
            <w:t xml:space="preserve">2. </w:t>
          </w:r>
          <w:r>
            <w:rPr>
              <w:rFonts w:hint="eastAsia" w:ascii="微软雅黑" w:hAnsi="微软雅黑" w:eastAsia="微软雅黑" w:cs="微软雅黑"/>
              <w:kern w:val="44"/>
              <w:szCs w:val="36"/>
              <w:lang w:val="en-US" w:eastAsia="zh-CN"/>
            </w:rPr>
            <w:t>测试详情（对应测试范围）</w:t>
          </w:r>
          <w:r>
            <w:tab/>
          </w:r>
          <w:r>
            <w:fldChar w:fldCharType="begin"/>
          </w:r>
          <w:r>
            <w:instrText xml:space="preserve"> PAGEREF _Toc14620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u w:val="none"/>
            </w:rPr>
            <w:fldChar w:fldCharType="end"/>
          </w:r>
        </w:p>
        <w:p>
          <w:pPr>
            <w:pStyle w:val="19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hint="eastAsia" w:ascii="微软雅黑" w:hAnsi="微软雅黑" w:eastAsia="微软雅黑" w:cs="微软雅黑"/>
              <w:u w:val="none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_Toc17602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kern w:val="44"/>
              <w:szCs w:val="30"/>
            </w:rPr>
            <w:t xml:space="preserve">2.1. </w:t>
          </w:r>
          <w:r>
            <w:rPr>
              <w:rFonts w:hint="eastAsia" w:ascii="微软雅黑" w:hAnsi="微软雅黑" w:eastAsia="微软雅黑" w:cs="微软雅黑"/>
              <w:kern w:val="44"/>
              <w:szCs w:val="30"/>
              <w:lang w:val="en-US" w:eastAsia="zh-CN"/>
            </w:rPr>
            <w:t>需求平台需求评审</w:t>
          </w:r>
          <w:r>
            <w:tab/>
          </w:r>
          <w:r>
            <w:fldChar w:fldCharType="begin"/>
          </w:r>
          <w:r>
            <w:instrText xml:space="preserve"> PAGEREF _Toc17602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u w:val="none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u w:val="none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_Toc17898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2.1.1. </w:t>
          </w:r>
          <w:r>
            <w:rPr>
              <w:rFonts w:hint="eastAsia"/>
              <w:lang w:val="en-US" w:eastAsia="zh-CN"/>
            </w:rPr>
            <w:t>编辑得分优化</w:t>
          </w:r>
          <w:r>
            <w:tab/>
          </w:r>
          <w:r>
            <w:fldChar w:fldCharType="begin"/>
          </w:r>
          <w:r>
            <w:instrText xml:space="preserve"> PAGEREF _Toc17898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u w:val="none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u w:val="none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_Toc27284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2.1.2.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实测实量测量点数甩项优化</w:t>
          </w:r>
          <w:r>
            <w:tab/>
          </w:r>
          <w:r>
            <w:fldChar w:fldCharType="begin"/>
          </w:r>
          <w:r>
            <w:instrText xml:space="preserve"> PAGEREF _Toc27284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u w:val="none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u w:val="none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_Toc1765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2.1.3.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风险倒扣分优化</w:t>
          </w:r>
          <w:r>
            <w:tab/>
          </w:r>
          <w:r>
            <w:fldChar w:fldCharType="begin"/>
          </w:r>
          <w:r>
            <w:instrText xml:space="preserve"> PAGEREF _Toc1765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u w:val="none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u w:val="none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_Toc19194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kern w:val="44"/>
              <w:szCs w:val="36"/>
            </w:rPr>
            <w:t>3. 测试分析</w:t>
          </w:r>
          <w:r>
            <w:tab/>
          </w:r>
          <w:r>
            <w:fldChar w:fldCharType="begin"/>
          </w:r>
          <w:r>
            <w:instrText xml:space="preserve"> PAGEREF _Toc19194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u w:val="none"/>
            </w:rPr>
            <w:fldChar w:fldCharType="end"/>
          </w:r>
        </w:p>
        <w:p>
          <w:pPr>
            <w:pStyle w:val="19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hint="eastAsia" w:ascii="微软雅黑" w:hAnsi="微软雅黑" w:eastAsia="微软雅黑" w:cs="微软雅黑"/>
              <w:u w:val="none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_Toc19410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kern w:val="44"/>
              <w:szCs w:val="30"/>
            </w:rPr>
            <w:t xml:space="preserve">3.1. </w:t>
          </w:r>
          <w:r>
            <w:rPr>
              <w:rFonts w:hint="eastAsia" w:ascii="微软雅黑" w:hAnsi="微软雅黑" w:eastAsia="微软雅黑" w:cs="微软雅黑"/>
              <w:kern w:val="44"/>
              <w:szCs w:val="30"/>
              <w:lang w:val="en-US" w:eastAsia="zh-CN"/>
            </w:rPr>
            <w:t>用例执行情况</w:t>
          </w:r>
          <w:r>
            <w:tab/>
          </w:r>
          <w:r>
            <w:fldChar w:fldCharType="begin"/>
          </w:r>
          <w:r>
            <w:instrText xml:space="preserve"> PAGEREF _Toc19410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u w:val="none"/>
            </w:rPr>
            <w:fldChar w:fldCharType="end"/>
          </w:r>
        </w:p>
        <w:p>
          <w:pPr>
            <w:pStyle w:val="19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hint="eastAsia" w:ascii="微软雅黑" w:hAnsi="微软雅黑" w:eastAsia="微软雅黑" w:cs="微软雅黑"/>
              <w:u w:val="none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_Toc22899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kern w:val="44"/>
              <w:szCs w:val="30"/>
            </w:rPr>
            <w:t xml:space="preserve">3.2. </w:t>
          </w:r>
          <w:r>
            <w:rPr>
              <w:rFonts w:hint="eastAsia" w:ascii="微软雅黑" w:hAnsi="微软雅黑" w:eastAsia="微软雅黑" w:cs="微软雅黑"/>
              <w:kern w:val="44"/>
              <w:szCs w:val="30"/>
            </w:rPr>
            <w:t>缺陷</w:t>
          </w:r>
          <w:r>
            <w:rPr>
              <w:rFonts w:hint="eastAsia" w:ascii="微软雅黑" w:hAnsi="微软雅黑" w:eastAsia="微软雅黑" w:cs="微软雅黑"/>
              <w:kern w:val="44"/>
              <w:szCs w:val="30"/>
              <w:lang w:val="en-US" w:eastAsia="zh-CN"/>
            </w:rPr>
            <w:t>列表</w:t>
          </w:r>
          <w:r>
            <w:tab/>
          </w:r>
          <w:r>
            <w:fldChar w:fldCharType="begin"/>
          </w:r>
          <w:r>
            <w:instrText xml:space="preserve"> PAGEREF _Toc22899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u w:val="none"/>
            </w:rPr>
            <w:fldChar w:fldCharType="end"/>
          </w:r>
        </w:p>
        <w:p>
          <w:pPr>
            <w:pStyle w:val="19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hint="eastAsia" w:ascii="微软雅黑" w:hAnsi="微软雅黑" w:eastAsia="微软雅黑" w:cs="微软雅黑"/>
              <w:u w:val="none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_Toc22978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kern w:val="44"/>
              <w:szCs w:val="30"/>
            </w:rPr>
            <w:t xml:space="preserve">3.3. </w:t>
          </w:r>
          <w:r>
            <w:rPr>
              <w:rFonts w:hint="eastAsia" w:ascii="微软雅黑" w:hAnsi="微软雅黑" w:eastAsia="微软雅黑" w:cs="微软雅黑"/>
              <w:kern w:val="44"/>
              <w:szCs w:val="30"/>
            </w:rPr>
            <w:t>缺陷类型统计</w:t>
          </w:r>
          <w:r>
            <w:tab/>
          </w:r>
          <w:r>
            <w:fldChar w:fldCharType="begin"/>
          </w:r>
          <w:r>
            <w:instrText xml:space="preserve"> PAGEREF _Toc22978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u w:val="none"/>
            </w:rPr>
            <w:fldChar w:fldCharType="end"/>
          </w:r>
        </w:p>
        <w:p>
          <w:pPr>
            <w:pStyle w:val="19"/>
            <w:tabs>
              <w:tab w:val="right" w:leader="dot" w:pos="8306"/>
              <w:tab w:val="clear" w:pos="1050"/>
              <w:tab w:val="clear" w:pos="8296"/>
            </w:tabs>
          </w:pPr>
          <w:r>
            <w:rPr>
              <w:rFonts w:hint="eastAsia" w:ascii="微软雅黑" w:hAnsi="微软雅黑" w:eastAsia="微软雅黑" w:cs="微软雅黑"/>
              <w:u w:val="none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_Toc4148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kern w:val="44"/>
              <w:szCs w:val="30"/>
            </w:rPr>
            <w:t xml:space="preserve">3.4. </w:t>
          </w:r>
          <w:r>
            <w:rPr>
              <w:rFonts w:hint="eastAsia" w:ascii="微软雅黑" w:hAnsi="微软雅黑" w:eastAsia="微软雅黑" w:cs="微软雅黑"/>
              <w:kern w:val="44"/>
              <w:szCs w:val="30"/>
              <w:lang w:val="en-US" w:eastAsia="zh-CN"/>
            </w:rPr>
            <w:t>遗留缺陷</w:t>
          </w:r>
          <w:r>
            <w:tab/>
          </w:r>
          <w:r>
            <w:fldChar w:fldCharType="begin"/>
          </w:r>
          <w:r>
            <w:instrText xml:space="preserve"> PAGEREF _Toc4148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u w:val="none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  <w:u w:val="none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_Toc28142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kern w:val="44"/>
              <w:sz w:val="18"/>
              <w:szCs w:val="18"/>
            </w:rPr>
            <w:t>4. 测试结论与风险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_Toc28142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10</w:t>
          </w:r>
          <w:r>
            <w:rPr>
              <w:sz w:val="18"/>
              <w:szCs w:val="18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18"/>
              <w:szCs w:val="18"/>
              <w:u w:val="none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u w:val="none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_Toc7168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kern w:val="44"/>
              <w:szCs w:val="36"/>
            </w:rPr>
            <w:t>5. 附件</w:t>
          </w:r>
          <w:r>
            <w:tab/>
          </w:r>
          <w:r>
            <w:fldChar w:fldCharType="begin"/>
          </w:r>
          <w:r>
            <w:instrText xml:space="preserve"> PAGEREF _Toc7168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u w:val="none"/>
            </w:rPr>
            <w:fldChar w:fldCharType="end"/>
          </w:r>
        </w:p>
        <w:p>
          <w:pPr>
            <w:pStyle w:val="19"/>
            <w:ind w:left="0" w:leftChars="0" w:firstLine="0" w:firstLineChars="0"/>
            <w:rPr>
              <w:rStyle w:val="25"/>
              <w:rFonts w:hint="eastAsia" w:ascii="微软雅黑" w:hAnsi="微软雅黑" w:eastAsia="微软雅黑" w:cs="微软雅黑"/>
              <w:u w:val="none"/>
            </w:rPr>
            <w:sectPr>
              <w:headerReference r:id="rId3" w:type="default"/>
              <w:footerReference r:id="rId4" w:type="default"/>
              <w:pgSz w:w="11906" w:h="16838"/>
              <w:pgMar w:top="1440" w:right="1800" w:bottom="1440" w:left="1800" w:header="907" w:footer="992" w:gutter="0"/>
              <w:pgNumType w:start="1"/>
              <w:cols w:space="425" w:num="1"/>
              <w:docGrid w:type="lines" w:linePitch="312" w:charSpace="0"/>
            </w:sectPr>
          </w:pPr>
          <w:r>
            <w:rPr>
              <w:rFonts w:hint="eastAsia" w:ascii="微软雅黑" w:hAnsi="微软雅黑" w:eastAsia="微软雅黑" w:cs="微软雅黑"/>
              <w:u w:val="none"/>
            </w:rPr>
            <w:fldChar w:fldCharType="end"/>
          </w:r>
        </w:p>
      </w:sdtContent>
    </w:sdt>
    <w:p>
      <w:pPr>
        <w:pStyle w:val="27"/>
        <w:numPr>
          <w:ilvl w:val="0"/>
          <w:numId w:val="3"/>
        </w:numPr>
        <w:ind w:firstLineChars="0"/>
        <w:outlineLvl w:val="0"/>
        <w:rPr>
          <w:rFonts w:hint="eastAsia" w:ascii="微软雅黑" w:hAnsi="微软雅黑" w:eastAsia="微软雅黑" w:cs="微软雅黑"/>
          <w:kern w:val="44"/>
          <w:sz w:val="36"/>
          <w:szCs w:val="36"/>
        </w:rPr>
      </w:pPr>
      <w:bookmarkStart w:id="2" w:name="_Toc25568458"/>
      <w:bookmarkStart w:id="3" w:name="_Toc8820"/>
      <w:r>
        <w:rPr>
          <w:rFonts w:hint="eastAsia" w:ascii="微软雅黑" w:hAnsi="微软雅黑" w:eastAsia="微软雅黑" w:cs="微软雅黑"/>
          <w:kern w:val="44"/>
          <w:sz w:val="36"/>
          <w:szCs w:val="36"/>
        </w:rPr>
        <w:t>概述</w:t>
      </w:r>
      <w:bookmarkEnd w:id="2"/>
      <w:bookmarkEnd w:id="3"/>
    </w:p>
    <w:p>
      <w:pPr>
        <w:pStyle w:val="27"/>
        <w:numPr>
          <w:ilvl w:val="1"/>
          <w:numId w:val="4"/>
        </w:numPr>
        <w:ind w:firstLineChars="0"/>
        <w:outlineLvl w:val="1"/>
        <w:rPr>
          <w:rFonts w:hint="eastAsia" w:ascii="微软雅黑" w:hAnsi="微软雅黑" w:eastAsia="微软雅黑" w:cs="微软雅黑"/>
          <w:kern w:val="44"/>
          <w:sz w:val="30"/>
          <w:szCs w:val="30"/>
        </w:rPr>
      </w:pPr>
      <w:bookmarkStart w:id="4" w:name="_Toc30307"/>
      <w:r>
        <w:rPr>
          <w:rFonts w:hint="eastAsia" w:ascii="微软雅黑" w:hAnsi="微软雅黑" w:eastAsia="微软雅黑" w:cs="微软雅黑"/>
          <w:kern w:val="44"/>
          <w:sz w:val="30"/>
          <w:szCs w:val="30"/>
        </w:rPr>
        <w:t>测试目标</w:t>
      </w:r>
      <w:bookmarkEnd w:id="4"/>
    </w:p>
    <w:p>
      <w:pPr>
        <w:pStyle w:val="27"/>
        <w:ind w:left="426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本文档描述交付评估优化项目的测试分析报告，目的在总结该版本测试过程中发现的问题和风险，分析版本质量情况，为项目是否能正常发布更新提供参考。</w:t>
      </w:r>
    </w:p>
    <w:p>
      <w:pPr>
        <w:pStyle w:val="27"/>
        <w:numPr>
          <w:ilvl w:val="1"/>
          <w:numId w:val="4"/>
        </w:numPr>
        <w:ind w:firstLineChars="0"/>
        <w:outlineLvl w:val="1"/>
        <w:rPr>
          <w:rFonts w:hint="eastAsia" w:ascii="微软雅黑" w:hAnsi="微软雅黑" w:eastAsia="微软雅黑" w:cs="微软雅黑"/>
          <w:kern w:val="44"/>
          <w:sz w:val="30"/>
          <w:szCs w:val="30"/>
        </w:rPr>
      </w:pPr>
      <w:bookmarkStart w:id="5" w:name="_Toc26802"/>
      <w:r>
        <w:rPr>
          <w:rFonts w:hint="eastAsia" w:ascii="微软雅黑" w:hAnsi="微软雅黑" w:eastAsia="微软雅黑" w:cs="微软雅黑"/>
          <w:kern w:val="44"/>
          <w:sz w:val="30"/>
          <w:szCs w:val="30"/>
        </w:rPr>
        <w:t>测试环境</w:t>
      </w:r>
      <w:bookmarkEnd w:id="5"/>
    </w:p>
    <w:tbl>
      <w:tblPr>
        <w:tblStyle w:val="22"/>
        <w:tblW w:w="8270" w:type="dxa"/>
        <w:tblInd w:w="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7"/>
        <w:gridCol w:w="2651"/>
        <w:gridCol w:w="2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7" w:type="dxa"/>
            <w:shd w:val="clear" w:color="auto" w:fill="auto"/>
            <w:vAlign w:val="top"/>
          </w:tcPr>
          <w:p>
            <w:pPr>
              <w:pStyle w:val="27"/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  <w:t>测试系统</w:t>
            </w:r>
          </w:p>
        </w:tc>
        <w:tc>
          <w:tcPr>
            <w:tcW w:w="2651" w:type="dxa"/>
            <w:shd w:val="clear" w:color="auto" w:fill="auto"/>
            <w:vAlign w:val="top"/>
          </w:tcPr>
          <w:p>
            <w:pPr>
              <w:pStyle w:val="27"/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测试</w:t>
            </w: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  <w:t>地址</w:t>
            </w:r>
          </w:p>
        </w:tc>
        <w:tc>
          <w:tcPr>
            <w:tcW w:w="2702" w:type="dxa"/>
            <w:shd w:val="clear" w:color="auto" w:fill="auto"/>
            <w:vAlign w:val="top"/>
          </w:tcPr>
          <w:p>
            <w:pPr>
              <w:pStyle w:val="27"/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  <w:t>测试账号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7" w:type="dxa"/>
            <w:vAlign w:val="top"/>
          </w:tcPr>
          <w:p>
            <w:pPr>
              <w:pStyle w:val="27"/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/>
                <w:iCs/>
                <w:color w:val="0000F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44"/>
                <w:szCs w:val="21"/>
                <w:lang w:val="en-US" w:eastAsia="zh-CN"/>
              </w:rPr>
              <w:t>UAT</w:t>
            </w:r>
          </w:p>
        </w:tc>
        <w:tc>
          <w:tcPr>
            <w:tcW w:w="265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44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44"/>
                <w:szCs w:val="21"/>
                <w:lang w:val="en-US" w:eastAsia="zh-CN"/>
              </w:rPr>
              <w:t>外网：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i/>
                <w:iCs/>
                <w:color w:val="0000F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"https://sit-ocp.countrygarden.com.cn/"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25"/>
                <w:rFonts w:hint="eastAsia"/>
              </w:rPr>
              <w:t>https://uat-ocp.countrygarden.com.cn/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2702" w:type="dxa"/>
            <w:vAlign w:val="top"/>
          </w:tcPr>
          <w:p>
            <w:pPr>
              <w:pStyle w:val="27"/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kern w:val="44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44"/>
                <w:szCs w:val="21"/>
                <w:lang w:val="en-US" w:eastAsia="zh-CN"/>
              </w:rPr>
              <w:t>tianxin11</w:t>
            </w:r>
          </w:p>
          <w:p>
            <w:pPr>
              <w:pStyle w:val="27"/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i/>
                <w:iCs/>
                <w:color w:val="0000FF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44"/>
                <w:szCs w:val="21"/>
                <w:lang w:val="en-US" w:eastAsia="zh-CN"/>
              </w:rPr>
              <w:t>chenbokai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7" w:type="dxa"/>
            <w:vAlign w:val="top"/>
          </w:tcPr>
          <w:p>
            <w:pPr>
              <w:pStyle w:val="27"/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44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44"/>
                <w:szCs w:val="21"/>
                <w:lang w:val="en-US" w:eastAsia="zh-CN"/>
              </w:rPr>
              <w:t>PRE</w:t>
            </w:r>
          </w:p>
        </w:tc>
        <w:tc>
          <w:tcPr>
            <w:tcW w:w="2651" w:type="dxa"/>
            <w:vAlign w:val="top"/>
          </w:tcPr>
          <w:p>
            <w:pPr>
              <w:pStyle w:val="27"/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44"/>
                <w:szCs w:val="21"/>
              </w:rPr>
            </w:pPr>
            <w:r>
              <w:rPr>
                <w:rFonts w:hint="eastAsia"/>
                <w:szCs w:val="22"/>
              </w:rPr>
              <w:fldChar w:fldCharType="begin"/>
            </w:r>
            <w:r>
              <w:rPr>
                <w:rStyle w:val="25"/>
                <w:rFonts w:hint="eastAsia"/>
                <w:szCs w:val="22"/>
              </w:rPr>
              <w:instrText xml:space="preserve"> HYPERLINK "https://uat-ocp.countrygarden.com.cn/" </w:instrText>
            </w:r>
            <w:r>
              <w:rPr>
                <w:rFonts w:hint="eastAsia"/>
                <w:szCs w:val="22"/>
              </w:rPr>
              <w:fldChar w:fldCharType="separate"/>
            </w:r>
            <w:r>
              <w:rPr>
                <w:rStyle w:val="25"/>
                <w:rFonts w:hint="eastAsia"/>
                <w:szCs w:val="22"/>
              </w:rPr>
              <w:t>https://pre-ocp.countrygarden.com.cn/</w:t>
            </w:r>
            <w:r>
              <w:rPr>
                <w:rFonts w:hint="eastAsia"/>
                <w:szCs w:val="22"/>
              </w:rPr>
              <w:fldChar w:fldCharType="end"/>
            </w:r>
          </w:p>
        </w:tc>
        <w:tc>
          <w:tcPr>
            <w:tcW w:w="2702" w:type="dxa"/>
            <w:vAlign w:val="top"/>
          </w:tcPr>
          <w:p>
            <w:pPr>
              <w:pStyle w:val="27"/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kern w:val="44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44"/>
                <w:szCs w:val="21"/>
                <w:lang w:val="en-US" w:eastAsia="zh-CN"/>
              </w:rPr>
              <w:t>tianxin11</w:t>
            </w:r>
          </w:p>
          <w:p>
            <w:pPr>
              <w:pStyle w:val="27"/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kern w:val="44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44"/>
                <w:szCs w:val="21"/>
                <w:lang w:val="en-US" w:eastAsia="zh-CN"/>
              </w:rPr>
              <w:t>chenbokai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22"/>
        <w:tblW w:w="8270" w:type="dxa"/>
        <w:tblInd w:w="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7"/>
        <w:gridCol w:w="2651"/>
        <w:gridCol w:w="2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7" w:type="dxa"/>
            <w:shd w:val="clear" w:color="auto" w:fill="auto"/>
            <w:vAlign w:val="top"/>
          </w:tcPr>
          <w:p>
            <w:pPr>
              <w:pStyle w:val="44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2"/>
                <w:sz w:val="21"/>
                <w:szCs w:val="24"/>
                <w:lang w:val="en-US" w:eastAsia="zh-CN" w:bidi="ar-SA"/>
              </w:rPr>
              <w:t>类别</w:t>
            </w:r>
          </w:p>
        </w:tc>
        <w:tc>
          <w:tcPr>
            <w:tcW w:w="2651" w:type="dxa"/>
            <w:shd w:val="clear" w:color="auto" w:fill="auto"/>
            <w:vAlign w:val="top"/>
          </w:tcPr>
          <w:p>
            <w:pPr>
              <w:pStyle w:val="44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测试机</w:t>
            </w: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参数</w:t>
            </w:r>
          </w:p>
        </w:tc>
        <w:tc>
          <w:tcPr>
            <w:tcW w:w="2702" w:type="dxa"/>
            <w:shd w:val="clear" w:color="auto" w:fill="auto"/>
            <w:vAlign w:val="top"/>
          </w:tcPr>
          <w:p>
            <w:pPr>
              <w:pStyle w:val="27"/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7" w:type="dxa"/>
            <w:vAlign w:val="center"/>
          </w:tcPr>
          <w:p>
            <w:pPr>
              <w:pStyle w:val="45"/>
              <w:snapToGrid w:val="0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kern w:val="2"/>
                <w:sz w:val="21"/>
                <w:szCs w:val="21"/>
                <w:lang w:val="en-US" w:eastAsia="zh-CN" w:bidi="ar-SA"/>
              </w:rPr>
              <w:t>鸿蒙系统</w:t>
            </w:r>
          </w:p>
        </w:tc>
        <w:tc>
          <w:tcPr>
            <w:tcW w:w="2651" w:type="dxa"/>
            <w:vAlign w:val="center"/>
          </w:tcPr>
          <w:p>
            <w:pPr>
              <w:pStyle w:val="45"/>
              <w:snapToGrid w:val="0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sz w:val="21"/>
                <w:szCs w:val="21"/>
                <w:lang w:val="en-US" w:eastAsia="zh-CN"/>
              </w:rPr>
              <w:t>Huaweimate30</w:t>
            </w:r>
          </w:p>
        </w:tc>
        <w:tc>
          <w:tcPr>
            <w:tcW w:w="2702" w:type="dxa"/>
            <w:vAlign w:val="center"/>
          </w:tcPr>
          <w:p>
            <w:pPr>
              <w:pStyle w:val="27"/>
              <w:widowControl/>
              <w:ind w:firstLine="0" w:firstLineChars="0"/>
              <w:jc w:val="center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kern w:val="2"/>
                <w:sz w:val="21"/>
                <w:szCs w:val="21"/>
                <w:lang w:val="en-US" w:eastAsia="zh-CN" w:bidi="ar-SA"/>
              </w:rPr>
              <w:t>帷幄运营app测试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22"/>
        <w:tblpPr w:leftFromText="180" w:rightFromText="180" w:vertAnchor="text" w:horzAnchor="page" w:tblpX="2097" w:tblpY="610"/>
        <w:tblOverlap w:val="never"/>
        <w:tblW w:w="82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7"/>
        <w:gridCol w:w="2651"/>
        <w:gridCol w:w="2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7" w:type="dxa"/>
            <w:shd w:val="clear" w:color="auto" w:fill="auto"/>
            <w:vAlign w:val="top"/>
          </w:tcPr>
          <w:p>
            <w:pPr>
              <w:pStyle w:val="44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工具名称</w:t>
            </w:r>
          </w:p>
        </w:tc>
        <w:tc>
          <w:tcPr>
            <w:tcW w:w="2651" w:type="dxa"/>
            <w:shd w:val="clear" w:color="auto" w:fill="auto"/>
            <w:vAlign w:val="top"/>
          </w:tcPr>
          <w:p>
            <w:pPr>
              <w:pStyle w:val="44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说明</w:t>
            </w:r>
          </w:p>
        </w:tc>
        <w:tc>
          <w:tcPr>
            <w:tcW w:w="2702" w:type="dxa"/>
            <w:shd w:val="clear" w:color="auto" w:fill="auto"/>
            <w:vAlign w:val="top"/>
          </w:tcPr>
          <w:p>
            <w:pPr>
              <w:pStyle w:val="44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7" w:type="dxa"/>
            <w:vAlign w:val="center"/>
          </w:tcPr>
          <w:p>
            <w:pPr>
              <w:pStyle w:val="45"/>
              <w:snapToGrid w:val="0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sz w:val="21"/>
                <w:szCs w:val="21"/>
                <w:lang w:val="en-US" w:eastAsia="zh-CN"/>
              </w:rPr>
              <w:t>禅道</w:t>
            </w:r>
          </w:p>
        </w:tc>
        <w:tc>
          <w:tcPr>
            <w:tcW w:w="2651" w:type="dxa"/>
            <w:vAlign w:val="center"/>
          </w:tcPr>
          <w:p>
            <w:pPr>
              <w:pStyle w:val="45"/>
              <w:snapToGrid w:val="0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sz w:val="21"/>
                <w:szCs w:val="21"/>
              </w:rPr>
              <w:t>Bug生命周期的管理</w:t>
            </w:r>
          </w:p>
        </w:tc>
        <w:tc>
          <w:tcPr>
            <w:tcW w:w="2702" w:type="dxa"/>
            <w:vAlign w:val="center"/>
          </w:tcPr>
          <w:p>
            <w:pPr>
              <w:pStyle w:val="45"/>
              <w:snapToGrid w:val="0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7" w:type="dxa"/>
            <w:vAlign w:val="center"/>
          </w:tcPr>
          <w:p>
            <w:pPr>
              <w:pStyle w:val="45"/>
              <w:snapToGrid w:val="0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sz w:val="21"/>
                <w:szCs w:val="21"/>
                <w:lang w:val="en-US" w:eastAsia="zh-CN"/>
              </w:rPr>
              <w:t>Postman</w:t>
            </w:r>
          </w:p>
        </w:tc>
        <w:tc>
          <w:tcPr>
            <w:tcW w:w="2651" w:type="dxa"/>
            <w:vAlign w:val="center"/>
          </w:tcPr>
          <w:p>
            <w:pPr>
              <w:pStyle w:val="45"/>
              <w:snapToGrid w:val="0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sz w:val="21"/>
                <w:szCs w:val="21"/>
                <w:lang w:val="en-US" w:eastAsia="zh-CN"/>
              </w:rPr>
              <w:t>接口测试</w:t>
            </w:r>
          </w:p>
        </w:tc>
        <w:tc>
          <w:tcPr>
            <w:tcW w:w="2702" w:type="dxa"/>
            <w:vAlign w:val="center"/>
          </w:tcPr>
          <w:p>
            <w:pPr>
              <w:pStyle w:val="45"/>
              <w:snapToGrid w:val="0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7" w:type="dxa"/>
            <w:vAlign w:val="center"/>
          </w:tcPr>
          <w:p>
            <w:pPr>
              <w:pStyle w:val="45"/>
              <w:snapToGrid w:val="0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Chrome浏览器</w:t>
            </w:r>
          </w:p>
        </w:tc>
        <w:tc>
          <w:tcPr>
            <w:tcW w:w="2651" w:type="dxa"/>
            <w:vAlign w:val="center"/>
          </w:tcPr>
          <w:p>
            <w:pPr>
              <w:pStyle w:val="45"/>
              <w:snapToGrid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版本 96.0.4664.45（正式版本） （64 位）</w:t>
            </w:r>
          </w:p>
        </w:tc>
        <w:tc>
          <w:tcPr>
            <w:tcW w:w="2702" w:type="dxa"/>
            <w:vAlign w:val="center"/>
          </w:tcPr>
          <w:p>
            <w:pPr>
              <w:pStyle w:val="45"/>
              <w:snapToGrid w:val="0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7" w:type="dxa"/>
            <w:vAlign w:val="center"/>
          </w:tcPr>
          <w:p>
            <w:pPr>
              <w:pStyle w:val="45"/>
              <w:snapToGrid w:val="0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Mumu模拟器</w:t>
            </w:r>
          </w:p>
        </w:tc>
        <w:tc>
          <w:tcPr>
            <w:tcW w:w="2651" w:type="dxa"/>
            <w:vAlign w:val="center"/>
          </w:tcPr>
          <w:p>
            <w:pPr>
              <w:pStyle w:val="45"/>
              <w:snapToGrid w:val="0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kern w:val="2"/>
                <w:sz w:val="21"/>
                <w:szCs w:val="21"/>
                <w:lang w:val="en-US" w:eastAsia="zh-CN" w:bidi="ar-SA"/>
              </w:rPr>
              <w:t>帷幄运营app测试</w:t>
            </w:r>
          </w:p>
        </w:tc>
        <w:tc>
          <w:tcPr>
            <w:tcW w:w="2702" w:type="dxa"/>
            <w:vAlign w:val="center"/>
          </w:tcPr>
          <w:p>
            <w:pPr>
              <w:pStyle w:val="45"/>
              <w:snapToGrid w:val="0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7"/>
        <w:numPr>
          <w:ilvl w:val="1"/>
          <w:numId w:val="4"/>
        </w:numPr>
        <w:ind w:firstLineChars="0"/>
        <w:outlineLvl w:val="1"/>
        <w:rPr>
          <w:rFonts w:hint="eastAsia" w:ascii="微软雅黑" w:hAnsi="微软雅黑" w:eastAsia="微软雅黑" w:cs="微软雅黑"/>
          <w:kern w:val="44"/>
          <w:sz w:val="30"/>
          <w:szCs w:val="30"/>
        </w:rPr>
      </w:pPr>
      <w:bookmarkStart w:id="6" w:name="_Toc22882"/>
      <w:r>
        <w:rPr>
          <w:rFonts w:hint="eastAsia" w:ascii="微软雅黑" w:hAnsi="微软雅黑" w:eastAsia="微软雅黑" w:cs="微软雅黑"/>
          <w:kern w:val="44"/>
          <w:sz w:val="30"/>
          <w:szCs w:val="30"/>
        </w:rPr>
        <w:t>测试团队</w:t>
      </w:r>
      <w:bookmarkEnd w:id="6"/>
    </w:p>
    <w:tbl>
      <w:tblPr>
        <w:tblStyle w:val="22"/>
        <w:tblW w:w="8270" w:type="dxa"/>
        <w:tblInd w:w="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7"/>
        <w:gridCol w:w="2651"/>
        <w:gridCol w:w="2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7" w:type="dxa"/>
            <w:shd w:val="clear" w:color="auto" w:fill="auto"/>
          </w:tcPr>
          <w:p>
            <w:pPr>
              <w:pStyle w:val="27"/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角色</w:t>
            </w:r>
          </w:p>
        </w:tc>
        <w:tc>
          <w:tcPr>
            <w:tcW w:w="2651" w:type="dxa"/>
            <w:shd w:val="clear" w:color="auto" w:fill="auto"/>
          </w:tcPr>
          <w:p>
            <w:pPr>
              <w:pStyle w:val="27"/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姓名</w:t>
            </w:r>
          </w:p>
        </w:tc>
        <w:tc>
          <w:tcPr>
            <w:tcW w:w="2702" w:type="dxa"/>
            <w:shd w:val="clear" w:color="auto" w:fill="auto"/>
          </w:tcPr>
          <w:p>
            <w:pPr>
              <w:pStyle w:val="27"/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7" w:type="dxa"/>
            <w:vAlign w:val="top"/>
          </w:tcPr>
          <w:p>
            <w:pPr>
              <w:pStyle w:val="27"/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kern w:val="4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44"/>
                <w:szCs w:val="21"/>
                <w:lang w:val="en-US" w:eastAsia="zh-CN"/>
              </w:rPr>
              <w:t>数字化测试主管</w:t>
            </w:r>
          </w:p>
        </w:tc>
        <w:tc>
          <w:tcPr>
            <w:tcW w:w="2651" w:type="dxa"/>
            <w:vAlign w:val="top"/>
          </w:tcPr>
          <w:p>
            <w:pPr>
              <w:pStyle w:val="27"/>
              <w:widowControl/>
              <w:ind w:firstLine="0" w:firstLineChars="0"/>
              <w:jc w:val="center"/>
              <w:rPr>
                <w:rFonts w:hint="default" w:ascii="微软雅黑" w:hAnsi="微软雅黑" w:eastAsia="微软雅黑" w:cs="微软雅黑"/>
                <w:kern w:val="4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44"/>
                <w:szCs w:val="21"/>
                <w:lang w:val="en-US" w:eastAsia="zh-CN"/>
              </w:rPr>
              <w:t>张海霞</w:t>
            </w:r>
          </w:p>
        </w:tc>
        <w:tc>
          <w:tcPr>
            <w:tcW w:w="2702" w:type="dxa"/>
          </w:tcPr>
          <w:p>
            <w:pPr>
              <w:pStyle w:val="27"/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kern w:val="4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7" w:type="dxa"/>
          </w:tcPr>
          <w:p>
            <w:pPr>
              <w:pStyle w:val="27"/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44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44"/>
                <w:szCs w:val="21"/>
                <w:lang w:val="en-US" w:eastAsia="zh-CN"/>
              </w:rPr>
              <w:t>测试</w:t>
            </w:r>
          </w:p>
        </w:tc>
        <w:tc>
          <w:tcPr>
            <w:tcW w:w="2651" w:type="dxa"/>
          </w:tcPr>
          <w:p>
            <w:pPr>
              <w:pStyle w:val="27"/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44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44"/>
                <w:szCs w:val="21"/>
                <w:lang w:val="en-US" w:eastAsia="zh-CN"/>
              </w:rPr>
              <w:t>刘诗</w:t>
            </w:r>
          </w:p>
        </w:tc>
        <w:tc>
          <w:tcPr>
            <w:tcW w:w="2702" w:type="dxa"/>
          </w:tcPr>
          <w:p>
            <w:pPr>
              <w:pStyle w:val="27"/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kern w:val="44"/>
                <w:szCs w:val="21"/>
              </w:rPr>
            </w:pPr>
          </w:p>
        </w:tc>
      </w:tr>
    </w:tbl>
    <w:p>
      <w:pPr>
        <w:pStyle w:val="27"/>
        <w:widowControl/>
        <w:numPr>
          <w:ilvl w:val="1"/>
          <w:numId w:val="4"/>
        </w:numPr>
        <w:ind w:firstLineChars="0"/>
        <w:jc w:val="left"/>
        <w:outlineLvl w:val="1"/>
        <w:rPr>
          <w:rFonts w:hint="eastAsia" w:ascii="微软雅黑" w:hAnsi="微软雅黑" w:eastAsia="微软雅黑" w:cs="微软雅黑"/>
          <w:kern w:val="44"/>
          <w:sz w:val="30"/>
          <w:szCs w:val="30"/>
        </w:rPr>
      </w:pPr>
      <w:bookmarkStart w:id="7" w:name="_Toc15018"/>
      <w:r>
        <w:rPr>
          <w:rFonts w:hint="eastAsia" w:ascii="微软雅黑" w:hAnsi="微软雅黑" w:eastAsia="微软雅黑" w:cs="微软雅黑"/>
          <w:kern w:val="44"/>
          <w:sz w:val="30"/>
          <w:szCs w:val="30"/>
        </w:rPr>
        <w:t>测试日期及轮次</w:t>
      </w:r>
      <w:bookmarkEnd w:id="7"/>
    </w:p>
    <w:tbl>
      <w:tblPr>
        <w:tblStyle w:val="22"/>
        <w:tblW w:w="8257" w:type="dxa"/>
        <w:tblInd w:w="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1260"/>
        <w:gridCol w:w="1383"/>
        <w:gridCol w:w="949"/>
        <w:gridCol w:w="1260"/>
        <w:gridCol w:w="1383"/>
        <w:gridCol w:w="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1073" w:type="dxa"/>
            <w:shd w:val="clear" w:color="auto" w:fill="auto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轮次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计划开</w:t>
            </w:r>
          </w:p>
          <w:p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始时间</w:t>
            </w: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计划结</w:t>
            </w:r>
          </w:p>
          <w:p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束时间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计划人天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实际开</w:t>
            </w:r>
          </w:p>
          <w:p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始时间</w:t>
            </w: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实际结</w:t>
            </w:r>
          </w:p>
          <w:p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束时间</w:t>
            </w:r>
          </w:p>
        </w:tc>
        <w:tc>
          <w:tcPr>
            <w:tcW w:w="949" w:type="dxa"/>
            <w:shd w:val="clear" w:color="auto" w:fill="auto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实际人天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073" w:type="dxa"/>
            <w:vAlign w:val="center"/>
          </w:tcPr>
          <w:p>
            <w:pPr>
              <w:pStyle w:val="27"/>
              <w:widowControl/>
              <w:ind w:firstLine="0" w:firstLineChars="0"/>
              <w:jc w:val="center"/>
              <w:rPr>
                <w:rFonts w:hint="default" w:ascii="微软雅黑" w:hAnsi="微软雅黑" w:eastAsia="微软雅黑" w:cs="微软雅黑"/>
                <w:kern w:val="44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44"/>
                <w:szCs w:val="21"/>
                <w:lang w:val="en-US" w:eastAsia="zh-CN"/>
              </w:rPr>
              <w:t>UAT</w:t>
            </w:r>
          </w:p>
        </w:tc>
        <w:tc>
          <w:tcPr>
            <w:tcW w:w="1260" w:type="dxa"/>
            <w:vAlign w:val="center"/>
          </w:tcPr>
          <w:p>
            <w:pPr>
              <w:pStyle w:val="27"/>
              <w:widowControl/>
              <w:ind w:firstLine="0" w:firstLineChars="0"/>
              <w:jc w:val="center"/>
              <w:rPr>
                <w:rFonts w:hint="default" w:ascii="微软雅黑" w:hAnsi="微软雅黑" w:eastAsia="微软雅黑" w:cs="微软雅黑"/>
                <w:kern w:val="4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44"/>
                <w:sz w:val="21"/>
                <w:szCs w:val="21"/>
                <w:lang w:val="en-US" w:eastAsia="zh-CN" w:bidi="ar-SA"/>
              </w:rPr>
              <w:t>2022-05-7</w:t>
            </w:r>
          </w:p>
        </w:tc>
        <w:tc>
          <w:tcPr>
            <w:tcW w:w="1383" w:type="dxa"/>
            <w:vAlign w:val="center"/>
          </w:tcPr>
          <w:p>
            <w:pPr>
              <w:pStyle w:val="27"/>
              <w:widowControl/>
              <w:ind w:firstLine="0" w:firstLineChars="0"/>
              <w:jc w:val="center"/>
              <w:rPr>
                <w:rFonts w:hint="default" w:ascii="微软雅黑" w:hAnsi="微软雅黑" w:eastAsia="微软雅黑" w:cs="微软雅黑"/>
                <w:kern w:val="4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44"/>
                <w:sz w:val="21"/>
                <w:szCs w:val="21"/>
                <w:lang w:val="en-US" w:eastAsia="zh-CN" w:bidi="ar-SA"/>
              </w:rPr>
              <w:t>2022-05-7</w:t>
            </w:r>
          </w:p>
        </w:tc>
        <w:tc>
          <w:tcPr>
            <w:tcW w:w="949" w:type="dxa"/>
            <w:vAlign w:val="center"/>
          </w:tcPr>
          <w:p>
            <w:pPr>
              <w:pStyle w:val="27"/>
              <w:widowControl/>
              <w:ind w:firstLine="0" w:firstLineChars="0"/>
              <w:jc w:val="center"/>
              <w:rPr>
                <w:rFonts w:hint="default" w:ascii="微软雅黑" w:hAnsi="微软雅黑" w:eastAsia="微软雅黑" w:cs="微软雅黑"/>
                <w:kern w:val="4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44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pStyle w:val="27"/>
              <w:widowControl/>
              <w:ind w:firstLine="0" w:firstLineChars="0"/>
              <w:jc w:val="center"/>
              <w:rPr>
                <w:rFonts w:hint="default" w:ascii="微软雅黑" w:hAnsi="微软雅黑" w:eastAsia="微软雅黑" w:cs="微软雅黑"/>
                <w:kern w:val="4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44"/>
                <w:sz w:val="21"/>
                <w:szCs w:val="21"/>
                <w:lang w:val="en-US" w:eastAsia="zh-CN" w:bidi="ar-SA"/>
              </w:rPr>
              <w:t>2022-05-7</w:t>
            </w:r>
          </w:p>
        </w:tc>
        <w:tc>
          <w:tcPr>
            <w:tcW w:w="1383" w:type="dxa"/>
            <w:vAlign w:val="center"/>
          </w:tcPr>
          <w:p>
            <w:pPr>
              <w:pStyle w:val="27"/>
              <w:widowControl/>
              <w:ind w:firstLine="0" w:firstLineChars="0"/>
              <w:jc w:val="center"/>
              <w:rPr>
                <w:rFonts w:hint="default" w:ascii="微软雅黑" w:hAnsi="微软雅黑" w:eastAsia="微软雅黑" w:cs="微软雅黑"/>
                <w:kern w:val="4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44"/>
                <w:sz w:val="21"/>
                <w:szCs w:val="21"/>
                <w:lang w:val="en-US" w:eastAsia="zh-CN" w:bidi="ar-SA"/>
              </w:rPr>
              <w:t>2022-05-7</w:t>
            </w:r>
          </w:p>
        </w:tc>
        <w:tc>
          <w:tcPr>
            <w:tcW w:w="949" w:type="dxa"/>
            <w:vAlign w:val="center"/>
          </w:tcPr>
          <w:p>
            <w:pPr>
              <w:pStyle w:val="27"/>
              <w:widowControl/>
              <w:ind w:firstLine="0" w:firstLineChars="0"/>
              <w:jc w:val="center"/>
              <w:rPr>
                <w:rFonts w:hint="default" w:ascii="微软雅黑" w:hAnsi="微软雅黑" w:eastAsia="微软雅黑" w:cs="微软雅黑"/>
                <w:kern w:val="4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44"/>
                <w:sz w:val="21"/>
                <w:szCs w:val="21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073" w:type="dxa"/>
            <w:vAlign w:val="center"/>
          </w:tcPr>
          <w:p>
            <w:pPr>
              <w:pStyle w:val="27"/>
              <w:widowControl/>
              <w:ind w:firstLine="0" w:firstLineChars="0"/>
              <w:jc w:val="center"/>
              <w:rPr>
                <w:rFonts w:hint="default" w:ascii="微软雅黑" w:hAnsi="微软雅黑" w:eastAsia="微软雅黑" w:cs="微软雅黑"/>
                <w:kern w:val="44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44"/>
                <w:szCs w:val="21"/>
                <w:lang w:val="en-US" w:eastAsia="zh-CN"/>
              </w:rPr>
              <w:t>PRE</w:t>
            </w:r>
          </w:p>
        </w:tc>
        <w:tc>
          <w:tcPr>
            <w:tcW w:w="1260" w:type="dxa"/>
            <w:vAlign w:val="center"/>
          </w:tcPr>
          <w:p>
            <w:pPr>
              <w:pStyle w:val="27"/>
              <w:widowControl/>
              <w:ind w:firstLine="0" w:firstLineChars="0"/>
              <w:jc w:val="center"/>
              <w:rPr>
                <w:rFonts w:hint="default" w:ascii="微软雅黑" w:hAnsi="微软雅黑" w:eastAsia="微软雅黑" w:cs="微软雅黑"/>
                <w:kern w:val="44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44"/>
                <w:sz w:val="21"/>
                <w:szCs w:val="21"/>
                <w:lang w:val="en-US" w:eastAsia="zh-CN" w:bidi="ar-SA"/>
              </w:rPr>
              <w:t>2022-05-9</w:t>
            </w:r>
          </w:p>
        </w:tc>
        <w:tc>
          <w:tcPr>
            <w:tcW w:w="1383" w:type="dxa"/>
            <w:vAlign w:val="center"/>
          </w:tcPr>
          <w:p>
            <w:pPr>
              <w:pStyle w:val="27"/>
              <w:widowControl/>
              <w:ind w:firstLine="0" w:firstLineChars="0"/>
              <w:jc w:val="center"/>
              <w:rPr>
                <w:rFonts w:hint="default" w:ascii="微软雅黑" w:hAnsi="微软雅黑" w:eastAsia="微软雅黑" w:cs="微软雅黑"/>
                <w:kern w:val="44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44"/>
                <w:sz w:val="21"/>
                <w:szCs w:val="21"/>
                <w:lang w:val="en-US" w:eastAsia="zh-CN" w:bidi="ar-SA"/>
              </w:rPr>
              <w:t>2022-05-10</w:t>
            </w:r>
          </w:p>
        </w:tc>
        <w:tc>
          <w:tcPr>
            <w:tcW w:w="949" w:type="dxa"/>
            <w:vAlign w:val="center"/>
          </w:tcPr>
          <w:p>
            <w:pPr>
              <w:pStyle w:val="27"/>
              <w:widowControl/>
              <w:ind w:firstLine="0" w:firstLineChars="0"/>
              <w:jc w:val="center"/>
              <w:rPr>
                <w:rFonts w:hint="default" w:ascii="微软雅黑" w:hAnsi="微软雅黑" w:eastAsia="微软雅黑" w:cs="微软雅黑"/>
                <w:kern w:val="44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44"/>
                <w:szCs w:val="21"/>
                <w:lang w:val="en-US" w:eastAsia="zh-CN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pStyle w:val="27"/>
              <w:widowControl/>
              <w:ind w:firstLine="0" w:firstLineChars="0"/>
              <w:jc w:val="center"/>
              <w:rPr>
                <w:rFonts w:hint="default" w:ascii="微软雅黑" w:hAnsi="微软雅黑" w:eastAsia="微软雅黑" w:cs="微软雅黑"/>
                <w:kern w:val="44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44"/>
                <w:sz w:val="21"/>
                <w:szCs w:val="21"/>
                <w:lang w:val="en-US" w:eastAsia="zh-CN" w:bidi="ar-SA"/>
              </w:rPr>
              <w:t>2022-05-9</w:t>
            </w:r>
          </w:p>
        </w:tc>
        <w:tc>
          <w:tcPr>
            <w:tcW w:w="1383" w:type="dxa"/>
            <w:vAlign w:val="center"/>
          </w:tcPr>
          <w:p>
            <w:pPr>
              <w:pStyle w:val="27"/>
              <w:widowControl/>
              <w:ind w:firstLine="0" w:firstLineChars="0"/>
              <w:jc w:val="center"/>
              <w:rPr>
                <w:rFonts w:hint="default" w:ascii="微软雅黑" w:hAnsi="微软雅黑" w:eastAsia="微软雅黑" w:cs="微软雅黑"/>
                <w:kern w:val="44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44"/>
                <w:sz w:val="21"/>
                <w:szCs w:val="21"/>
                <w:lang w:val="en-US" w:eastAsia="zh-CN" w:bidi="ar-SA"/>
              </w:rPr>
              <w:t>2022-05-10</w:t>
            </w:r>
          </w:p>
        </w:tc>
        <w:tc>
          <w:tcPr>
            <w:tcW w:w="949" w:type="dxa"/>
            <w:vAlign w:val="center"/>
          </w:tcPr>
          <w:p>
            <w:pPr>
              <w:pStyle w:val="27"/>
              <w:widowControl/>
              <w:ind w:firstLine="0" w:firstLineChars="0"/>
              <w:jc w:val="center"/>
              <w:rPr>
                <w:rFonts w:hint="default" w:ascii="微软雅黑" w:hAnsi="微软雅黑" w:eastAsia="微软雅黑" w:cs="微软雅黑"/>
                <w:kern w:val="44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44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073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643" w:type="dxa"/>
            <w:gridSpan w:val="2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b/>
                <w:szCs w:val="21"/>
              </w:rPr>
              <w:t>合计：</w:t>
            </w:r>
          </w:p>
        </w:tc>
        <w:tc>
          <w:tcPr>
            <w:tcW w:w="949" w:type="dxa"/>
            <w:vAlign w:val="center"/>
          </w:tcPr>
          <w:p>
            <w:pPr>
              <w:snapToGrid w:val="0"/>
              <w:jc w:val="center"/>
              <w:rPr>
                <w:rFonts w:hint="default" w:ascii="宋体" w:hAnsi="宋体" w:eastAsiaTheme="minorEastAsia" w:cstheme="minorBidi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b/>
                <w:bCs/>
                <w:kern w:val="2"/>
                <w:sz w:val="20"/>
                <w:szCs w:val="20"/>
                <w:lang w:val="en-US" w:eastAsia="zh-CN" w:bidi="ar-SA"/>
              </w:rPr>
              <w:t>3</w:t>
            </w:r>
          </w:p>
        </w:tc>
        <w:tc>
          <w:tcPr>
            <w:tcW w:w="2643" w:type="dxa"/>
            <w:gridSpan w:val="2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/>
                <w:b/>
                <w:szCs w:val="21"/>
              </w:rPr>
              <w:t>合计：</w:t>
            </w:r>
          </w:p>
        </w:tc>
        <w:tc>
          <w:tcPr>
            <w:tcW w:w="949" w:type="dxa"/>
            <w:vAlign w:val="center"/>
          </w:tcPr>
          <w:p>
            <w:pPr>
              <w:snapToGrid w:val="0"/>
              <w:jc w:val="center"/>
              <w:rPr>
                <w:rFonts w:hint="default" w:ascii="宋体" w:hAnsi="宋体" w:eastAsiaTheme="minorEastAsia" w:cstheme="minorBidi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b/>
                <w:bCs/>
                <w:kern w:val="2"/>
                <w:sz w:val="20"/>
                <w:szCs w:val="20"/>
                <w:lang w:val="en-US" w:eastAsia="zh-CN" w:bidi="ar-SA"/>
              </w:rPr>
              <w:t>3</w:t>
            </w:r>
          </w:p>
        </w:tc>
      </w:tr>
    </w:tbl>
    <w:p>
      <w:pPr>
        <w:pStyle w:val="27"/>
        <w:widowControl/>
        <w:numPr>
          <w:ilvl w:val="1"/>
          <w:numId w:val="4"/>
        </w:numPr>
        <w:ind w:firstLineChars="0"/>
        <w:jc w:val="left"/>
        <w:outlineLvl w:val="1"/>
        <w:rPr>
          <w:rFonts w:hint="eastAsia" w:ascii="微软雅黑" w:hAnsi="微软雅黑" w:eastAsia="微软雅黑" w:cs="微软雅黑"/>
          <w:kern w:val="44"/>
          <w:sz w:val="30"/>
          <w:szCs w:val="30"/>
        </w:rPr>
      </w:pPr>
      <w:bookmarkStart w:id="8" w:name="_Toc7733"/>
      <w:r>
        <w:rPr>
          <w:rFonts w:hint="eastAsia" w:ascii="微软雅黑" w:hAnsi="微软雅黑" w:eastAsia="微软雅黑" w:cs="微软雅黑"/>
          <w:kern w:val="44"/>
          <w:sz w:val="30"/>
          <w:szCs w:val="30"/>
        </w:rPr>
        <w:t>测试范围</w:t>
      </w:r>
      <w:bookmarkEnd w:id="8"/>
    </w:p>
    <w:tbl>
      <w:tblPr>
        <w:tblStyle w:val="21"/>
        <w:tblW w:w="8269" w:type="dxa"/>
        <w:tblInd w:w="3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5500"/>
        <w:gridCol w:w="1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shd w:val="clear" w:color="auto" w:fill="F2F2F2"/>
          </w:tcPr>
          <w:p>
            <w:pPr>
              <w:pStyle w:val="27"/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zh-CN"/>
              </w:rPr>
              <w:t>系统</w:t>
            </w: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zh-CN"/>
              </w:rPr>
              <w:t>模块（</w:t>
            </w: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  <w:t>L2/L3</w:t>
            </w: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zh-CN"/>
              </w:rPr>
              <w:t>）</w:t>
            </w:r>
          </w:p>
        </w:tc>
        <w:tc>
          <w:tcPr>
            <w:tcW w:w="5500" w:type="dxa"/>
            <w:shd w:val="clear" w:color="auto" w:fill="F2F2F2"/>
          </w:tcPr>
          <w:p>
            <w:pPr>
              <w:pStyle w:val="27"/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  <w:t>功能/场景（L4/L5）</w:t>
            </w:r>
          </w:p>
        </w:tc>
        <w:tc>
          <w:tcPr>
            <w:tcW w:w="1231" w:type="dxa"/>
            <w:shd w:val="clear" w:color="auto" w:fill="F2F2F2"/>
          </w:tcPr>
          <w:p>
            <w:pPr>
              <w:pStyle w:val="27"/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zh-CN"/>
              </w:rPr>
              <w:t>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微软雅黑" w:hAnsi="微软雅黑" w:eastAsia="微软雅黑" w:cs="微软雅黑"/>
                <w:kern w:val="4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44"/>
                <w:sz w:val="21"/>
                <w:szCs w:val="21"/>
                <w:lang w:val="en-US" w:eastAsia="zh-CN" w:bidi="ar-SA"/>
              </w:rPr>
              <w:t>交付评估模块优化</w:t>
            </w:r>
          </w:p>
        </w:tc>
        <w:tc>
          <w:tcPr>
            <w:tcW w:w="5500" w:type="dxa"/>
            <w:shd w:val="clear" w:color="auto" w:fill="auto"/>
            <w:vAlign w:val="center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 w:ascii="微软雅黑" w:hAnsi="微软雅黑" w:eastAsia="微软雅黑" w:cs="微软雅黑"/>
                <w:kern w:val="44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44"/>
                <w:sz w:val="21"/>
                <w:szCs w:val="21"/>
                <w:lang w:val="en-US" w:eastAsia="zh-CN" w:bidi="ar-SA"/>
              </w:rPr>
              <w:t>编辑得分优化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eastAsia" w:ascii="微软雅黑" w:hAnsi="微软雅黑" w:eastAsia="微软雅黑" w:cs="微软雅黑"/>
                <w:kern w:val="44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实测实量测量点数甩项优化</w:t>
            </w: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kern w:val="44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44"/>
                <w:sz w:val="21"/>
                <w:szCs w:val="21"/>
                <w:lang w:val="en-US" w:eastAsia="zh-CN" w:bidi="ar-SA"/>
              </w:rPr>
              <w:t>张海霞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微软雅黑" w:hAnsi="微软雅黑" w:eastAsia="微软雅黑" w:cs="微软雅黑"/>
                <w:kern w:val="44"/>
                <w:sz w:val="21"/>
                <w:szCs w:val="21"/>
                <w:lang w:val="en-US" w:eastAsia="zh-CN" w:bidi="ar-SA"/>
              </w:rPr>
            </w:pPr>
            <w:bookmarkStart w:id="9" w:name="_Toc14162784"/>
            <w:r>
              <w:rPr>
                <w:rFonts w:hint="eastAsia" w:ascii="微软雅黑" w:hAnsi="微软雅黑" w:eastAsia="微软雅黑" w:cs="微软雅黑"/>
                <w:kern w:val="44"/>
                <w:sz w:val="21"/>
                <w:szCs w:val="21"/>
                <w:lang w:val="en-US" w:eastAsia="zh-CN" w:bidi="ar-SA"/>
              </w:rPr>
              <w:t>风险倒扣分优化</w:t>
            </w:r>
          </w:p>
        </w:tc>
        <w:tc>
          <w:tcPr>
            <w:tcW w:w="5500" w:type="dxa"/>
            <w:shd w:val="clear" w:color="auto" w:fill="auto"/>
            <w:vAlign w:val="center"/>
          </w:tcPr>
          <w:p>
            <w:pPr>
              <w:numPr>
                <w:ilvl w:val="0"/>
                <w:numId w:val="6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PC端巡检表（项算法：风险倒扣分法）变更，编辑检查项，“项分值”增加“每处扣分”选择项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App端执行交付评估巡检计划，风险倒扣分巡检“项分值”根据PC端配置变化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App端执行交付评估巡检计划，风险倒扣分巡检变更扣分处数，单项扣分、总扣分变化</w:t>
            </w: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kern w:val="4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44"/>
                <w:sz w:val="21"/>
                <w:szCs w:val="21"/>
                <w:lang w:val="en-US" w:eastAsia="zh-CN" w:bidi="ar-SA"/>
              </w:rPr>
              <w:t>刘诗</w:t>
            </w:r>
          </w:p>
        </w:tc>
      </w:tr>
    </w:tbl>
    <w:p>
      <w:pPr>
        <w:pStyle w:val="27"/>
        <w:numPr>
          <w:ilvl w:val="0"/>
          <w:numId w:val="3"/>
        </w:numPr>
        <w:ind w:firstLineChars="0"/>
        <w:outlineLvl w:val="0"/>
        <w:rPr>
          <w:rFonts w:hint="eastAsia" w:ascii="微软雅黑" w:hAnsi="微软雅黑" w:eastAsia="微软雅黑" w:cs="微软雅黑"/>
          <w:kern w:val="44"/>
          <w:sz w:val="36"/>
          <w:szCs w:val="36"/>
        </w:rPr>
      </w:pPr>
      <w:bookmarkStart w:id="10" w:name="_Toc14620"/>
      <w:r>
        <w:rPr>
          <w:rFonts w:hint="eastAsia" w:ascii="微软雅黑" w:hAnsi="微软雅黑" w:eastAsia="微软雅黑" w:cs="微软雅黑"/>
          <w:kern w:val="44"/>
          <w:sz w:val="36"/>
          <w:szCs w:val="36"/>
          <w:lang w:val="en-US" w:eastAsia="zh-CN"/>
        </w:rPr>
        <w:t>测试详情（对应测试范围）</w:t>
      </w:r>
      <w:bookmarkEnd w:id="10"/>
    </w:p>
    <w:p>
      <w:pPr>
        <w:pStyle w:val="27"/>
        <w:numPr>
          <w:ilvl w:val="1"/>
          <w:numId w:val="7"/>
        </w:numPr>
        <w:ind w:left="567" w:leftChars="0" w:hanging="567" w:firstLineChars="0"/>
        <w:outlineLvl w:val="1"/>
        <w:rPr>
          <w:rFonts w:hint="eastAsia" w:ascii="微软雅黑" w:hAnsi="微软雅黑" w:eastAsia="微软雅黑" w:cs="微软雅黑"/>
          <w:kern w:val="44"/>
          <w:sz w:val="30"/>
          <w:szCs w:val="30"/>
        </w:rPr>
      </w:pPr>
      <w:bookmarkStart w:id="11" w:name="_Toc17602"/>
      <w:r>
        <w:rPr>
          <w:rFonts w:hint="eastAsia" w:ascii="微软雅黑" w:hAnsi="微软雅黑" w:eastAsia="微软雅黑" w:cs="微软雅黑"/>
          <w:kern w:val="44"/>
          <w:sz w:val="30"/>
          <w:szCs w:val="30"/>
          <w:lang w:val="en-US" w:eastAsia="zh-CN"/>
        </w:rPr>
        <w:t>需求平台需求评审</w:t>
      </w:r>
      <w:bookmarkEnd w:id="11"/>
    </w:p>
    <w:p>
      <w:pPr>
        <w:pStyle w:val="4"/>
        <w:bidi w:val="0"/>
        <w:ind w:left="432" w:leftChars="0" w:hanging="432" w:firstLineChars="0"/>
        <w:outlineLvl w:val="2"/>
        <w:rPr>
          <w:rFonts w:hint="eastAsia"/>
          <w:lang w:val="en-US" w:eastAsia="zh-CN"/>
        </w:rPr>
      </w:pPr>
      <w:bookmarkStart w:id="12" w:name="_Toc17898"/>
      <w:r>
        <w:rPr>
          <w:rFonts w:hint="eastAsia"/>
          <w:lang w:val="en-US" w:eastAsia="zh-CN"/>
        </w:rPr>
        <w:t>编辑得分优化</w:t>
      </w:r>
      <w:bookmarkEnd w:id="12"/>
    </w:p>
    <w:p>
      <w:pPr>
        <w:pStyle w:val="27"/>
        <w:ind w:left="426" w:firstLine="0" w:firstLineChars="0"/>
        <w:rPr>
          <w:rFonts w:hint="default" w:ascii="微软雅黑" w:hAnsi="微软雅黑" w:eastAsia="微软雅黑" w:cs="微软雅黑"/>
          <w:b w:val="0"/>
          <w:bCs/>
          <w:i/>
          <w:iCs/>
          <w:color w:val="0000FF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描述：以检查项或编辑得分谁最后一次提交的，就最后提前的得分为准。</w:t>
      </w:r>
    </w:p>
    <w:p>
      <w:pPr>
        <w:pStyle w:val="20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/>
        <w:jc w:val="center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66620" cy="4319905"/>
            <wp:effectExtent l="0" t="0" r="5080" b="1079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32" w:leftChars="0" w:hanging="432" w:firstLineChars="0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bookmarkStart w:id="13" w:name="_Toc27284"/>
      <w:r>
        <w:rPr>
          <w:rFonts w:hint="eastAsia" w:ascii="微软雅黑" w:hAnsi="微软雅黑" w:eastAsia="微软雅黑" w:cs="微软雅黑"/>
          <w:lang w:val="en-US" w:eastAsia="zh-CN"/>
        </w:rPr>
        <w:t>实测实量测量点数甩项优化</w:t>
      </w:r>
      <w:bookmarkEnd w:id="13"/>
    </w:p>
    <w:p>
      <w:pPr>
        <w:pStyle w:val="27"/>
        <w:ind w:left="426" w:firstLine="0" w:firstLineChars="0"/>
        <w:rPr>
          <w:rFonts w:hint="default" w:ascii="微软雅黑" w:hAnsi="微软雅黑" w:eastAsia="微软雅黑" w:cs="微软雅黑"/>
          <w:b w:val="0"/>
          <w:bCs/>
          <w:i/>
          <w:iCs/>
          <w:color w:val="0000FF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描述：在app端实测实量点位录入的时候，显示实测点数【默认为系统设置的点数，用户可以减少点数】，实测点数的调整，对前端页面上面的计数点数会影响【需要跟实测点数变化可输入的点数】。</w:t>
      </w:r>
    </w:p>
    <w:p>
      <w:pPr>
        <w:pStyle w:val="20"/>
        <w:keepNext w:val="0"/>
        <w:keepLines w:val="0"/>
        <w:widowControl/>
        <w:suppressLineNumbers w:val="0"/>
        <w:spacing w:before="40" w:beforeAutospacing="0" w:after="40" w:afterAutospacing="0" w:line="13" w:lineRule="atLeast"/>
        <w:ind w:left="0" w:right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10535" cy="4319905"/>
            <wp:effectExtent l="0" t="0" r="12065" b="1079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32" w:leftChars="0" w:hanging="432" w:firstLineChars="0"/>
        <w:outlineLvl w:val="2"/>
        <w:rPr>
          <w:rFonts w:hint="default" w:ascii="微软雅黑" w:hAnsi="微软雅黑" w:eastAsia="微软雅黑" w:cs="微软雅黑"/>
          <w:lang w:val="en-US" w:eastAsia="zh-CN"/>
        </w:rPr>
      </w:pPr>
      <w:bookmarkStart w:id="14" w:name="_Toc1765"/>
      <w:r>
        <w:rPr>
          <w:rFonts w:hint="eastAsia" w:ascii="微软雅黑" w:hAnsi="微软雅黑" w:eastAsia="微软雅黑" w:cs="微软雅黑"/>
          <w:lang w:val="en-US" w:eastAsia="zh-CN"/>
        </w:rPr>
        <w:t>风险倒扣分优化</w:t>
      </w:r>
      <w:bookmarkEnd w:id="14"/>
    </w:p>
    <w:p>
      <w:pPr>
        <w:pStyle w:val="20"/>
        <w:keepNext w:val="0"/>
        <w:keepLines w:val="0"/>
        <w:widowControl/>
        <w:suppressLineNumbers w:val="0"/>
        <w:spacing w:before="0" w:beforeAutospacing="0" w:after="0" w:afterAutospacing="0" w:line="10" w:lineRule="atLeast"/>
        <w:ind w:left="0" w:right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  <w:t>描述：对风险倒扣分的表中的检查项，在项分值后增加字段【总扣分、每处扣分】。系统默认为总扣分【当选择总扣分时，app端风险扣分的业务无需调整】，当选择为每次扣分时，app端风险倒扣分出现处数用用户选择。</w:t>
      </w:r>
    </w:p>
    <w:p>
      <w:pPr>
        <w:pStyle w:val="27"/>
        <w:ind w:left="426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截图：</w:t>
      </w:r>
    </w:p>
    <w:p>
      <w:pPr>
        <w:pStyle w:val="27"/>
        <w:ind w:left="426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705100"/>
            <wp:effectExtent l="0" t="0" r="381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ind w:left="426" w:firstLine="0" w:firstLineChars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432050" cy="4319905"/>
            <wp:effectExtent l="0" t="0" r="6350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3"/>
        </w:numPr>
        <w:ind w:firstLineChars="0"/>
        <w:outlineLvl w:val="0"/>
        <w:rPr>
          <w:rFonts w:hint="eastAsia" w:ascii="微软雅黑" w:hAnsi="微软雅黑" w:eastAsia="微软雅黑" w:cs="微软雅黑"/>
          <w:kern w:val="44"/>
          <w:sz w:val="36"/>
          <w:szCs w:val="36"/>
        </w:rPr>
      </w:pPr>
      <w:bookmarkStart w:id="15" w:name="_Toc19194"/>
      <w:r>
        <w:rPr>
          <w:rFonts w:hint="eastAsia" w:ascii="微软雅黑" w:hAnsi="微软雅黑" w:eastAsia="微软雅黑" w:cs="微软雅黑"/>
          <w:kern w:val="44"/>
          <w:sz w:val="36"/>
          <w:szCs w:val="36"/>
        </w:rPr>
        <w:t>测试分析</w:t>
      </w:r>
      <w:bookmarkEnd w:id="9"/>
      <w:bookmarkEnd w:id="15"/>
    </w:p>
    <w:p>
      <w:pPr>
        <w:pStyle w:val="27"/>
        <w:numPr>
          <w:ilvl w:val="1"/>
          <w:numId w:val="8"/>
        </w:numPr>
        <w:ind w:left="567" w:leftChars="0" w:hanging="567" w:firstLineChars="0"/>
        <w:outlineLvl w:val="1"/>
        <w:rPr>
          <w:rFonts w:hint="eastAsia" w:ascii="微软雅黑" w:hAnsi="微软雅黑" w:eastAsia="微软雅黑" w:cs="微软雅黑"/>
          <w:kern w:val="44"/>
          <w:sz w:val="30"/>
          <w:szCs w:val="30"/>
        </w:rPr>
      </w:pPr>
      <w:bookmarkStart w:id="16" w:name="_Toc19410"/>
      <w:bookmarkStart w:id="17" w:name="_Toc14162785"/>
      <w:r>
        <w:rPr>
          <w:rFonts w:hint="eastAsia" w:ascii="微软雅黑" w:hAnsi="微软雅黑" w:eastAsia="微软雅黑" w:cs="微软雅黑"/>
          <w:kern w:val="44"/>
          <w:sz w:val="30"/>
          <w:szCs w:val="30"/>
          <w:lang w:val="en-US" w:eastAsia="zh-CN"/>
        </w:rPr>
        <w:t>用例执行情况</w:t>
      </w:r>
      <w:bookmarkEnd w:id="16"/>
    </w:p>
    <w:tbl>
      <w:tblPr>
        <w:tblStyle w:val="21"/>
        <w:tblW w:w="8314" w:type="dxa"/>
        <w:tblInd w:w="3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685"/>
        <w:gridCol w:w="798"/>
        <w:gridCol w:w="955"/>
        <w:gridCol w:w="674"/>
        <w:gridCol w:w="742"/>
        <w:gridCol w:w="741"/>
        <w:gridCol w:w="877"/>
        <w:gridCol w:w="899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56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firstLine="0" w:firstLineChars="0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  <w:t>模块名称</w:t>
            </w:r>
          </w:p>
        </w:tc>
        <w:tc>
          <w:tcPr>
            <w:tcW w:w="685" w:type="dxa"/>
            <w:shd w:val="clear" w:color="auto" w:fill="auto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zh-CN"/>
              </w:rPr>
              <w:t>总用例数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zh-CN"/>
              </w:rPr>
              <w:t>执行用例</w:t>
            </w:r>
          </w:p>
        </w:tc>
        <w:tc>
          <w:tcPr>
            <w:tcW w:w="955" w:type="dxa"/>
            <w:shd w:val="clear" w:color="auto" w:fill="auto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zh-CN"/>
              </w:rPr>
              <w:t>未执行用例</w:t>
            </w:r>
          </w:p>
        </w:tc>
        <w:tc>
          <w:tcPr>
            <w:tcW w:w="674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zh-CN"/>
              </w:rPr>
              <w:t>新增用例</w:t>
            </w:r>
          </w:p>
        </w:tc>
        <w:tc>
          <w:tcPr>
            <w:tcW w:w="742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zh-CN"/>
              </w:rPr>
              <w:t>删除用例</w:t>
            </w:r>
          </w:p>
        </w:tc>
        <w:tc>
          <w:tcPr>
            <w:tcW w:w="741" w:type="dxa"/>
            <w:shd w:val="clear" w:color="auto" w:fill="auto"/>
            <w:noWrap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zh-CN"/>
              </w:rPr>
              <w:t>修改用例</w:t>
            </w:r>
          </w:p>
        </w:tc>
        <w:tc>
          <w:tcPr>
            <w:tcW w:w="877" w:type="dxa"/>
            <w:shd w:val="clear" w:color="auto" w:fill="auto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firstLine="0" w:firstLineChars="0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  <w:t>用例覆盖率</w:t>
            </w:r>
          </w:p>
        </w:tc>
        <w:tc>
          <w:tcPr>
            <w:tcW w:w="899" w:type="dxa"/>
            <w:shd w:val="clear" w:color="auto" w:fill="auto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zh-CN"/>
              </w:rPr>
              <w:t>测试执行率</w:t>
            </w:r>
          </w:p>
        </w:tc>
        <w:tc>
          <w:tcPr>
            <w:tcW w:w="887" w:type="dxa"/>
            <w:shd w:val="clear" w:color="auto" w:fill="auto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zh-CN"/>
              </w:rPr>
              <w:t>执行通过率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56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/>
                <w:i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44"/>
                <w:sz w:val="21"/>
                <w:szCs w:val="21"/>
                <w:lang w:val="en-US" w:eastAsia="zh-CN" w:bidi="ar-SA"/>
              </w:rPr>
              <w:t>交付评估巡检、工序验收模块优化</w:t>
            </w:r>
          </w:p>
        </w:tc>
        <w:tc>
          <w:tcPr>
            <w:tcW w:w="6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t>9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t>9</w:t>
            </w:r>
          </w:p>
        </w:tc>
        <w:tc>
          <w:tcPr>
            <w:tcW w:w="95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/>
                <w:iCs/>
                <w:color w:val="0000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674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/>
                <w:iCs/>
                <w:color w:val="0000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742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/>
                <w:iCs/>
                <w:color w:val="0000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741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/>
                <w:iCs/>
                <w:color w:val="0000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87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/>
                <w:iCs/>
                <w:color w:val="0000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t>100%</w:t>
            </w:r>
          </w:p>
        </w:tc>
        <w:tc>
          <w:tcPr>
            <w:tcW w:w="89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/>
                <w:iCs/>
                <w:color w:val="0000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t>100%</w:t>
            </w:r>
          </w:p>
        </w:tc>
        <w:tc>
          <w:tcPr>
            <w:tcW w:w="8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i/>
                <w:iCs/>
                <w:color w:val="0000FF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56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44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44"/>
                <w:sz w:val="21"/>
                <w:szCs w:val="21"/>
                <w:lang w:val="en-US" w:eastAsia="zh-CN" w:bidi="ar-SA"/>
              </w:rPr>
              <w:t>风险倒扣分优化</w:t>
            </w:r>
          </w:p>
        </w:tc>
        <w:tc>
          <w:tcPr>
            <w:tcW w:w="6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t>10</w:t>
            </w:r>
          </w:p>
        </w:tc>
        <w:tc>
          <w:tcPr>
            <w:tcW w:w="798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t>10</w:t>
            </w:r>
          </w:p>
        </w:tc>
        <w:tc>
          <w:tcPr>
            <w:tcW w:w="95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674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742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741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87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t>100%</w:t>
            </w:r>
          </w:p>
        </w:tc>
        <w:tc>
          <w:tcPr>
            <w:tcW w:w="89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t>100%</w:t>
            </w:r>
          </w:p>
        </w:tc>
        <w:tc>
          <w:tcPr>
            <w:tcW w:w="8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t>100%</w:t>
            </w:r>
          </w:p>
        </w:tc>
      </w:tr>
    </w:tbl>
    <w:p>
      <w:pPr>
        <w:pStyle w:val="27"/>
        <w:numPr>
          <w:ilvl w:val="1"/>
          <w:numId w:val="8"/>
        </w:numPr>
        <w:ind w:left="567" w:leftChars="0" w:hanging="567" w:firstLineChars="0"/>
        <w:outlineLvl w:val="1"/>
        <w:rPr>
          <w:rFonts w:hint="eastAsia" w:ascii="微软雅黑" w:hAnsi="微软雅黑" w:eastAsia="微软雅黑" w:cs="微软雅黑"/>
          <w:kern w:val="44"/>
          <w:sz w:val="30"/>
          <w:szCs w:val="30"/>
        </w:rPr>
      </w:pPr>
      <w:bookmarkStart w:id="18" w:name="_Toc22899"/>
      <w:r>
        <w:rPr>
          <w:rFonts w:hint="eastAsia" w:ascii="微软雅黑" w:hAnsi="微软雅黑" w:eastAsia="微软雅黑" w:cs="微软雅黑"/>
          <w:kern w:val="44"/>
          <w:sz w:val="30"/>
          <w:szCs w:val="30"/>
        </w:rPr>
        <w:t>缺陷</w:t>
      </w:r>
      <w:bookmarkEnd w:id="17"/>
      <w:r>
        <w:rPr>
          <w:rFonts w:hint="eastAsia" w:ascii="微软雅黑" w:hAnsi="微软雅黑" w:eastAsia="微软雅黑" w:cs="微软雅黑"/>
          <w:kern w:val="44"/>
          <w:sz w:val="30"/>
          <w:szCs w:val="30"/>
          <w:lang w:val="en-US" w:eastAsia="zh-CN"/>
        </w:rPr>
        <w:t>列表</w:t>
      </w:r>
      <w:bookmarkEnd w:id="18"/>
    </w:p>
    <w:tbl>
      <w:tblPr>
        <w:tblStyle w:val="22"/>
        <w:tblW w:w="4879" w:type="pct"/>
        <w:tblInd w:w="3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123"/>
        <w:gridCol w:w="1922"/>
        <w:gridCol w:w="1022"/>
        <w:gridCol w:w="1207"/>
        <w:gridCol w:w="76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714" w:type="pct"/>
            <w:tcBorders>
              <w:tl2br w:val="nil"/>
            </w:tcBorders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  <w:t>功能名称</w:t>
            </w:r>
          </w:p>
        </w:tc>
        <w:tc>
          <w:tcPr>
            <w:tcW w:w="675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缺陷</w:t>
            </w: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  <w:t>类别</w:t>
            </w:r>
          </w:p>
        </w:tc>
        <w:tc>
          <w:tcPr>
            <w:tcW w:w="1155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  <w:t>缺陷描述</w:t>
            </w:r>
          </w:p>
        </w:tc>
        <w:tc>
          <w:tcPr>
            <w:tcW w:w="614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  <w:t>提出人</w:t>
            </w:r>
          </w:p>
        </w:tc>
        <w:tc>
          <w:tcPr>
            <w:tcW w:w="725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  <w:t>提出时间</w:t>
            </w:r>
          </w:p>
        </w:tc>
        <w:tc>
          <w:tcPr>
            <w:tcW w:w="462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default" w:ascii="微软雅黑" w:hAnsi="微软雅黑" w:eastAsia="微软雅黑" w:cs="微软雅黑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  <w:t>状态</w:t>
            </w:r>
          </w:p>
        </w:tc>
        <w:tc>
          <w:tcPr>
            <w:tcW w:w="652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71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【实测实量测量点数甩项优化】</w:t>
            </w:r>
          </w:p>
        </w:tc>
        <w:tc>
          <w:tcPr>
            <w:tcW w:w="67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代码错误</w:t>
            </w: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【uat实测实量测量点数甩项优化】实测点数填写完成后，减少点数，右上角的个数数量没变</w:t>
            </w:r>
          </w:p>
        </w:tc>
        <w:tc>
          <w:tcPr>
            <w:tcW w:w="61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张海霞</w:t>
            </w:r>
          </w:p>
        </w:tc>
        <w:tc>
          <w:tcPr>
            <w:tcW w:w="72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2022/5/9 </w:t>
            </w:r>
          </w:p>
        </w:tc>
        <w:tc>
          <w:tcPr>
            <w:tcW w:w="46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已关闭</w:t>
            </w:r>
          </w:p>
        </w:tc>
        <w:tc>
          <w:tcPr>
            <w:tcW w:w="652" w:type="pct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71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【实测实量测量点数甩项优化】</w:t>
            </w:r>
          </w:p>
        </w:tc>
        <w:tc>
          <w:tcPr>
            <w:tcW w:w="67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代码错误</w:t>
            </w: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【uat实测实量测量点数甩项优化】实测点数未填完，退出再登录默认上次已保存数据</w:t>
            </w:r>
          </w:p>
        </w:tc>
        <w:tc>
          <w:tcPr>
            <w:tcW w:w="61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张海霞</w:t>
            </w:r>
          </w:p>
        </w:tc>
        <w:tc>
          <w:tcPr>
            <w:tcW w:w="72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2022/5/9</w:t>
            </w:r>
          </w:p>
        </w:tc>
        <w:tc>
          <w:tcPr>
            <w:tcW w:w="46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已关闭</w:t>
            </w:r>
          </w:p>
        </w:tc>
        <w:tc>
          <w:tcPr>
            <w:tcW w:w="652" w:type="pct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71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【实测实量测量点数甩项优化】</w:t>
            </w:r>
          </w:p>
        </w:tc>
        <w:tc>
          <w:tcPr>
            <w:tcW w:w="67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代码错误</w:t>
            </w: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【uat实测实量测量点数甩项优化】实测点数与实际展示点数不一致</w:t>
            </w:r>
          </w:p>
        </w:tc>
        <w:tc>
          <w:tcPr>
            <w:tcW w:w="61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张海霞</w:t>
            </w:r>
          </w:p>
        </w:tc>
        <w:tc>
          <w:tcPr>
            <w:tcW w:w="72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2022/5/9</w:t>
            </w:r>
          </w:p>
        </w:tc>
        <w:tc>
          <w:tcPr>
            <w:tcW w:w="46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已关闭</w:t>
            </w:r>
          </w:p>
        </w:tc>
        <w:tc>
          <w:tcPr>
            <w:tcW w:w="652" w:type="pct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71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【实测实量测量点数甩项优化】</w:t>
            </w:r>
          </w:p>
        </w:tc>
        <w:tc>
          <w:tcPr>
            <w:tcW w:w="67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代码错误</w:t>
            </w: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【uat实测实量测量点数甩项优化】实测点数填写完成后，减少点数，合格分数没有改变</w:t>
            </w:r>
          </w:p>
        </w:tc>
        <w:tc>
          <w:tcPr>
            <w:tcW w:w="61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张海霞</w:t>
            </w:r>
          </w:p>
        </w:tc>
        <w:tc>
          <w:tcPr>
            <w:tcW w:w="72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2022/5/9</w:t>
            </w:r>
          </w:p>
        </w:tc>
        <w:tc>
          <w:tcPr>
            <w:tcW w:w="46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已关闭</w:t>
            </w:r>
          </w:p>
        </w:tc>
        <w:tc>
          <w:tcPr>
            <w:tcW w:w="652" w:type="pct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71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【风险倒扣分优化】</w:t>
            </w:r>
          </w:p>
        </w:tc>
        <w:tc>
          <w:tcPr>
            <w:tcW w:w="67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代码错误</w:t>
            </w: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【uat风险倒扣分优化】交付评估巡检【预览结果】没有同步每处扣分的分数</w:t>
            </w:r>
          </w:p>
        </w:tc>
        <w:tc>
          <w:tcPr>
            <w:tcW w:w="614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刘诗</w:t>
            </w:r>
          </w:p>
        </w:tc>
        <w:tc>
          <w:tcPr>
            <w:tcW w:w="12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2022/5/9</w:t>
            </w:r>
          </w:p>
        </w:tc>
        <w:tc>
          <w:tcPr>
            <w:tcW w:w="7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已关闭</w:t>
            </w:r>
          </w:p>
        </w:tc>
        <w:tc>
          <w:tcPr>
            <w:tcW w:w="652" w:type="pct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【风险倒扣分优化】</w:t>
            </w:r>
          </w:p>
        </w:tc>
        <w:tc>
          <w:tcPr>
            <w:tcW w:w="1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代码错误</w:t>
            </w: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【uat风险倒扣分优化】app执行巡检，设置每处扣分项，提交之后，重新加载：结果没有保存</w:t>
            </w:r>
          </w:p>
        </w:tc>
        <w:tc>
          <w:tcPr>
            <w:tcW w:w="10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刘诗</w:t>
            </w:r>
          </w:p>
        </w:tc>
        <w:tc>
          <w:tcPr>
            <w:tcW w:w="12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2022/5/9</w:t>
            </w:r>
          </w:p>
        </w:tc>
        <w:tc>
          <w:tcPr>
            <w:tcW w:w="7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已关闭</w:t>
            </w:r>
          </w:p>
        </w:tc>
        <w:tc>
          <w:tcPr>
            <w:tcW w:w="652" w:type="pct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【风险倒扣分优化】</w:t>
            </w:r>
          </w:p>
        </w:tc>
        <w:tc>
          <w:tcPr>
            <w:tcW w:w="11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代码错误</w:t>
            </w: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【uat风险倒扣分优化】每处扣分存在小数位时，小数位超长</w:t>
            </w:r>
          </w:p>
        </w:tc>
        <w:tc>
          <w:tcPr>
            <w:tcW w:w="10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刘诗</w:t>
            </w:r>
          </w:p>
        </w:tc>
        <w:tc>
          <w:tcPr>
            <w:tcW w:w="12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2022/5/9</w:t>
            </w:r>
          </w:p>
        </w:tc>
        <w:tc>
          <w:tcPr>
            <w:tcW w:w="7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已关闭</w:t>
            </w:r>
          </w:p>
        </w:tc>
        <w:tc>
          <w:tcPr>
            <w:tcW w:w="652" w:type="pct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Cs w:val="21"/>
              </w:rPr>
            </w:pPr>
          </w:p>
        </w:tc>
      </w:tr>
    </w:tbl>
    <w:p>
      <w:pPr>
        <w:pStyle w:val="27"/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kern w:val="44"/>
          <w:sz w:val="30"/>
          <w:szCs w:val="30"/>
        </w:rPr>
      </w:pPr>
    </w:p>
    <w:p>
      <w:pPr>
        <w:pStyle w:val="27"/>
        <w:numPr>
          <w:ilvl w:val="1"/>
          <w:numId w:val="8"/>
        </w:numPr>
        <w:ind w:left="567" w:leftChars="0" w:hanging="567" w:firstLineChars="0"/>
        <w:outlineLvl w:val="1"/>
        <w:rPr>
          <w:rFonts w:hint="eastAsia" w:ascii="微软雅黑" w:hAnsi="微软雅黑" w:eastAsia="微软雅黑" w:cs="微软雅黑"/>
          <w:kern w:val="44"/>
          <w:sz w:val="30"/>
          <w:szCs w:val="30"/>
        </w:rPr>
      </w:pPr>
      <w:bookmarkStart w:id="19" w:name="_Toc22978"/>
      <w:r>
        <w:rPr>
          <w:rFonts w:hint="eastAsia" w:ascii="微软雅黑" w:hAnsi="微软雅黑" w:eastAsia="微软雅黑" w:cs="微软雅黑"/>
          <w:kern w:val="44"/>
          <w:sz w:val="30"/>
          <w:szCs w:val="30"/>
        </w:rPr>
        <w:t>缺陷类型统计</w:t>
      </w:r>
      <w:bookmarkEnd w:id="19"/>
    </w:p>
    <w:tbl>
      <w:tblPr>
        <w:tblStyle w:val="22"/>
        <w:tblW w:w="4856" w:type="pct"/>
        <w:tblInd w:w="3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493"/>
        <w:gridCol w:w="512"/>
        <w:gridCol w:w="500"/>
        <w:gridCol w:w="517"/>
        <w:gridCol w:w="490"/>
        <w:gridCol w:w="525"/>
        <w:gridCol w:w="490"/>
        <w:gridCol w:w="525"/>
        <w:gridCol w:w="808"/>
        <w:gridCol w:w="765"/>
        <w:gridCol w:w="679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764" w:type="pct"/>
            <w:vMerge w:val="restart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  <w:lang w:val="en-US" w:eastAsia="zh-CN"/>
              </w:rPr>
              <w:t>功能</w:t>
            </w: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名称</w:t>
            </w:r>
          </w:p>
        </w:tc>
        <w:tc>
          <w:tcPr>
            <w:tcW w:w="4235" w:type="pct"/>
            <w:gridSpan w:val="12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缺陷个数/清除个数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764" w:type="pct"/>
            <w:vMerge w:val="continue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</w:p>
        </w:tc>
        <w:tc>
          <w:tcPr>
            <w:tcW w:w="607" w:type="pct"/>
            <w:gridSpan w:val="2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致命</w:t>
            </w:r>
          </w:p>
        </w:tc>
        <w:tc>
          <w:tcPr>
            <w:tcW w:w="614" w:type="pct"/>
            <w:gridSpan w:val="2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严重</w:t>
            </w:r>
          </w:p>
        </w:tc>
        <w:tc>
          <w:tcPr>
            <w:tcW w:w="613" w:type="pct"/>
            <w:gridSpan w:val="2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一般</w:t>
            </w:r>
          </w:p>
        </w:tc>
        <w:tc>
          <w:tcPr>
            <w:tcW w:w="613" w:type="pct"/>
            <w:gridSpan w:val="2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轻微</w:t>
            </w:r>
          </w:p>
        </w:tc>
        <w:tc>
          <w:tcPr>
            <w:tcW w:w="950" w:type="pct"/>
            <w:gridSpan w:val="2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建议/疑问</w:t>
            </w:r>
          </w:p>
        </w:tc>
        <w:tc>
          <w:tcPr>
            <w:tcW w:w="837" w:type="pct"/>
            <w:gridSpan w:val="2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0" w:lineRule="atLeast"/>
              <w:ind w:firstLine="0" w:firstLineChars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764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both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风险倒扣分优化</w:t>
            </w:r>
          </w:p>
        </w:tc>
        <w:tc>
          <w:tcPr>
            <w:tcW w:w="298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</w:t>
            </w:r>
          </w:p>
        </w:tc>
        <w:tc>
          <w:tcPr>
            <w:tcW w:w="308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</w:t>
            </w:r>
          </w:p>
        </w:tc>
        <w:tc>
          <w:tcPr>
            <w:tcW w:w="302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</w:t>
            </w:r>
          </w:p>
        </w:tc>
        <w:tc>
          <w:tcPr>
            <w:tcW w:w="312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</w:t>
            </w:r>
          </w:p>
        </w:tc>
        <w:tc>
          <w:tcPr>
            <w:tcW w:w="296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3</w:t>
            </w:r>
          </w:p>
        </w:tc>
        <w:tc>
          <w:tcPr>
            <w:tcW w:w="317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3</w:t>
            </w:r>
          </w:p>
        </w:tc>
        <w:tc>
          <w:tcPr>
            <w:tcW w:w="296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</w:t>
            </w:r>
          </w:p>
        </w:tc>
        <w:tc>
          <w:tcPr>
            <w:tcW w:w="317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</w:t>
            </w:r>
          </w:p>
        </w:tc>
        <w:tc>
          <w:tcPr>
            <w:tcW w:w="488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</w:t>
            </w:r>
          </w:p>
        </w:tc>
        <w:tc>
          <w:tcPr>
            <w:tcW w:w="462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</w:t>
            </w:r>
          </w:p>
        </w:tc>
        <w:tc>
          <w:tcPr>
            <w:tcW w:w="410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3</w:t>
            </w:r>
          </w:p>
        </w:tc>
        <w:tc>
          <w:tcPr>
            <w:tcW w:w="427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764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both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交付评估合格分设置</w:t>
            </w:r>
          </w:p>
        </w:tc>
        <w:tc>
          <w:tcPr>
            <w:tcW w:w="298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</w:t>
            </w:r>
          </w:p>
        </w:tc>
        <w:tc>
          <w:tcPr>
            <w:tcW w:w="308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</w:t>
            </w:r>
          </w:p>
        </w:tc>
        <w:tc>
          <w:tcPr>
            <w:tcW w:w="302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</w:t>
            </w:r>
          </w:p>
        </w:tc>
        <w:tc>
          <w:tcPr>
            <w:tcW w:w="312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</w:t>
            </w:r>
          </w:p>
        </w:tc>
        <w:tc>
          <w:tcPr>
            <w:tcW w:w="296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4</w:t>
            </w:r>
          </w:p>
        </w:tc>
        <w:tc>
          <w:tcPr>
            <w:tcW w:w="317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4</w:t>
            </w:r>
          </w:p>
        </w:tc>
        <w:tc>
          <w:tcPr>
            <w:tcW w:w="296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</w:t>
            </w:r>
          </w:p>
        </w:tc>
        <w:tc>
          <w:tcPr>
            <w:tcW w:w="317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</w:t>
            </w:r>
          </w:p>
        </w:tc>
        <w:tc>
          <w:tcPr>
            <w:tcW w:w="488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</w:t>
            </w:r>
          </w:p>
        </w:tc>
        <w:tc>
          <w:tcPr>
            <w:tcW w:w="462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</w:t>
            </w:r>
          </w:p>
        </w:tc>
        <w:tc>
          <w:tcPr>
            <w:tcW w:w="410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4</w:t>
            </w:r>
          </w:p>
        </w:tc>
        <w:tc>
          <w:tcPr>
            <w:tcW w:w="427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764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合计</w:t>
            </w:r>
          </w:p>
        </w:tc>
        <w:tc>
          <w:tcPr>
            <w:tcW w:w="298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</w:t>
            </w:r>
          </w:p>
        </w:tc>
        <w:tc>
          <w:tcPr>
            <w:tcW w:w="308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</w:t>
            </w:r>
          </w:p>
        </w:tc>
        <w:tc>
          <w:tcPr>
            <w:tcW w:w="302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</w:t>
            </w:r>
          </w:p>
        </w:tc>
        <w:tc>
          <w:tcPr>
            <w:tcW w:w="312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</w:t>
            </w:r>
          </w:p>
        </w:tc>
        <w:tc>
          <w:tcPr>
            <w:tcW w:w="296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7</w:t>
            </w:r>
          </w:p>
        </w:tc>
        <w:tc>
          <w:tcPr>
            <w:tcW w:w="317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7</w:t>
            </w:r>
          </w:p>
        </w:tc>
        <w:tc>
          <w:tcPr>
            <w:tcW w:w="296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</w:t>
            </w:r>
          </w:p>
        </w:tc>
        <w:tc>
          <w:tcPr>
            <w:tcW w:w="317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</w:t>
            </w:r>
          </w:p>
        </w:tc>
        <w:tc>
          <w:tcPr>
            <w:tcW w:w="488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</w:t>
            </w:r>
          </w:p>
        </w:tc>
        <w:tc>
          <w:tcPr>
            <w:tcW w:w="462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</w:t>
            </w:r>
          </w:p>
        </w:tc>
        <w:tc>
          <w:tcPr>
            <w:tcW w:w="410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7</w:t>
            </w:r>
          </w:p>
        </w:tc>
        <w:tc>
          <w:tcPr>
            <w:tcW w:w="427" w:type="pct"/>
            <w:vAlign w:val="center"/>
          </w:tcPr>
          <w:p>
            <w:pPr>
              <w:pStyle w:val="27"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7</w:t>
            </w:r>
          </w:p>
        </w:tc>
      </w:tr>
    </w:tbl>
    <w:p>
      <w:pPr>
        <w:pStyle w:val="27"/>
        <w:numPr>
          <w:ilvl w:val="1"/>
          <w:numId w:val="8"/>
        </w:numPr>
        <w:ind w:left="567" w:leftChars="0" w:hanging="567" w:firstLineChars="0"/>
        <w:outlineLvl w:val="1"/>
        <w:rPr>
          <w:rFonts w:hint="eastAsia" w:ascii="微软雅黑" w:hAnsi="微软雅黑" w:eastAsia="微软雅黑" w:cs="微软雅黑"/>
          <w:kern w:val="44"/>
          <w:sz w:val="30"/>
          <w:szCs w:val="30"/>
        </w:rPr>
      </w:pPr>
      <w:bookmarkStart w:id="20" w:name="_Toc4148"/>
      <w:r>
        <w:rPr>
          <w:rFonts w:hint="eastAsia" w:ascii="微软雅黑" w:hAnsi="微软雅黑" w:eastAsia="微软雅黑" w:cs="微软雅黑"/>
          <w:kern w:val="44"/>
          <w:sz w:val="30"/>
          <w:szCs w:val="30"/>
          <w:lang w:val="en-US" w:eastAsia="zh-CN"/>
        </w:rPr>
        <w:t>遗留缺陷</w:t>
      </w:r>
      <w:bookmarkEnd w:id="20"/>
    </w:p>
    <w:p>
      <w:pPr>
        <w:pStyle w:val="27"/>
        <w:numPr>
          <w:ilvl w:val="0"/>
          <w:numId w:val="0"/>
        </w:numPr>
        <w:ind w:left="6" w:leftChars="0" w:firstLine="420" w:firstLineChars="200"/>
        <w:outlineLvl w:val="0"/>
        <w:rPr>
          <w:rStyle w:val="24"/>
          <w:rFonts w:hint="default" w:ascii="微软雅黑" w:hAnsi="微软雅黑" w:eastAsia="宋体" w:cs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  <w:t>无</w:t>
      </w:r>
    </w:p>
    <w:p>
      <w:pPr>
        <w:pStyle w:val="27"/>
        <w:numPr>
          <w:ilvl w:val="0"/>
          <w:numId w:val="3"/>
        </w:numPr>
        <w:ind w:firstLineChars="0"/>
        <w:outlineLvl w:val="0"/>
        <w:rPr>
          <w:rFonts w:hint="eastAsia" w:ascii="微软雅黑" w:hAnsi="微软雅黑" w:eastAsia="微软雅黑" w:cs="微软雅黑"/>
          <w:kern w:val="44"/>
          <w:sz w:val="36"/>
          <w:szCs w:val="36"/>
        </w:rPr>
      </w:pPr>
      <w:bookmarkStart w:id="21" w:name="_Toc14162789"/>
      <w:bookmarkStart w:id="22" w:name="_Toc28142"/>
      <w:r>
        <w:rPr>
          <w:rFonts w:hint="eastAsia" w:ascii="微软雅黑" w:hAnsi="微软雅黑" w:eastAsia="微软雅黑" w:cs="微软雅黑"/>
          <w:kern w:val="44"/>
          <w:sz w:val="36"/>
          <w:szCs w:val="36"/>
        </w:rPr>
        <w:t>测试结论</w:t>
      </w:r>
      <w:bookmarkEnd w:id="21"/>
      <w:r>
        <w:rPr>
          <w:rFonts w:hint="eastAsia" w:ascii="微软雅黑" w:hAnsi="微软雅黑" w:eastAsia="微软雅黑" w:cs="微软雅黑"/>
          <w:kern w:val="44"/>
          <w:sz w:val="36"/>
          <w:szCs w:val="36"/>
        </w:rPr>
        <w:t>与风险</w:t>
      </w:r>
      <w:bookmarkEnd w:id="22"/>
    </w:p>
    <w:p>
      <w:pPr>
        <w:pStyle w:val="27"/>
        <w:numPr>
          <w:ilvl w:val="0"/>
          <w:numId w:val="0"/>
        </w:numPr>
        <w:ind w:firstLine="420" w:firstLineChars="0"/>
        <w:outlineLvl w:val="0"/>
        <w:rPr>
          <w:rFonts w:hint="eastAsia" w:ascii="微软雅黑" w:hAnsi="微软雅黑" w:eastAsia="微软雅黑" w:cs="微软雅黑"/>
          <w:kern w:val="44"/>
          <w:sz w:val="36"/>
          <w:szCs w:val="36"/>
        </w:rPr>
      </w:pPr>
      <w:bookmarkStart w:id="23" w:name="_Toc20611"/>
      <w:r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  <w:t>本次迭代共提测需求1个，提测版本1个。总用例数19个，其中执行通过用例19个，用例覆盖率100%，用例通过率100%；用例执行通过率100%。用例执行产生7个BUG，无遗留BUG，BUG解决率100%；所有缺陷已修复解决，测试环境测试通过。</w:t>
      </w:r>
      <w:bookmarkEnd w:id="23"/>
    </w:p>
    <w:p>
      <w:pPr>
        <w:pStyle w:val="27"/>
        <w:numPr>
          <w:ilvl w:val="0"/>
          <w:numId w:val="3"/>
        </w:numPr>
        <w:ind w:firstLineChars="0"/>
        <w:outlineLvl w:val="0"/>
        <w:rPr>
          <w:rFonts w:hint="eastAsia" w:ascii="微软雅黑" w:hAnsi="微软雅黑" w:eastAsia="微软雅黑" w:cs="微软雅黑"/>
          <w:kern w:val="44"/>
          <w:sz w:val="36"/>
          <w:szCs w:val="36"/>
        </w:rPr>
      </w:pPr>
      <w:bookmarkStart w:id="24" w:name="_Toc7168"/>
      <w:r>
        <w:rPr>
          <w:rFonts w:hint="eastAsia" w:ascii="微软雅黑" w:hAnsi="微软雅黑" w:eastAsia="微软雅黑" w:cs="微软雅黑"/>
          <w:kern w:val="44"/>
          <w:sz w:val="36"/>
          <w:szCs w:val="36"/>
        </w:rPr>
        <w:t>附件</w:t>
      </w:r>
      <w:bookmarkEnd w:id="24"/>
    </w:p>
    <w:p>
      <w:pPr>
        <w:ind w:firstLine="420" w:firstLineChars="200"/>
        <w:rPr>
          <w:rFonts w:hint="default" w:ascii="微软雅黑" w:hAnsi="微软雅黑" w:eastAsia="微软雅黑" w:cs="微软雅黑"/>
          <w:color w:val="0000FF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color w:val="0000FF"/>
          <w:szCs w:val="21"/>
          <w:lang w:val="en-US" w:eastAsia="zh-CN"/>
        </w:rPr>
        <w:object>
          <v:shape id="_x0000_i1025" o:spt="75" type="#_x0000_t75" style="height:65.5pt;width:72.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xcel.Sheet.8" ShapeID="_x0000_i1025" DrawAspect="Icon" ObjectID="_1468075725" r:id="rId1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color w:val="0000FF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Cs w:val="21"/>
          <w:lang w:val="en-US" w:eastAsia="zh-CN"/>
        </w:rPr>
        <w:object>
          <v:shape id="_x0000_i1026" o:spt="75" type="#_x0000_t75" style="height:65.5pt;width:72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xcel.Sheet.8" ShapeID="_x0000_i1026" DrawAspect="Icon" ObjectID="_1468075726" r:id="rId14">
            <o:LockedField>false</o:LockedField>
          </o:OLEObject>
        </w:object>
      </w:r>
    </w:p>
    <w:sectPr>
      <w:headerReference r:id="rId5" w:type="default"/>
      <w:footerReference r:id="rId6" w:type="default"/>
      <w:pgSz w:w="11906" w:h="16838"/>
      <w:pgMar w:top="1440" w:right="1800" w:bottom="1440" w:left="1800" w:header="90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86074544"/>
      <w:docPartObj>
        <w:docPartGallery w:val="autotext"/>
      </w:docPartObj>
    </w:sdtPr>
    <w:sdtEndPr>
      <w:rPr>
        <w:rFonts w:hint="default" w:ascii="微软雅黑" w:hAnsi="微软雅黑" w:eastAsia="微软雅黑"/>
        <w:sz w:val="15"/>
        <w:szCs w:val="15"/>
        <w:lang w:val="en-US"/>
      </w:rPr>
    </w:sdtEndPr>
    <w:sdtContent>
      <w:sdt>
        <w:sdtPr>
          <w:id w:val="-1705238520"/>
          <w:docPartObj>
            <w:docPartGallery w:val="autotext"/>
          </w:docPartObj>
        </w:sdtPr>
        <w:sdtEndPr>
          <w:rPr>
            <w:rFonts w:hint="default" w:ascii="微软雅黑" w:hAnsi="微软雅黑" w:eastAsia="微软雅黑"/>
            <w:sz w:val="15"/>
            <w:szCs w:val="15"/>
            <w:lang w:val="en-US"/>
          </w:rPr>
        </w:sdtEndPr>
        <w:sdtContent>
          <w:p>
            <w:pPr>
              <w:pStyle w:val="16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  <w:lang w:val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fldChar w:fldCharType="begin"/>
            </w: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instrText xml:space="preserve">PAGE</w:instrText>
            </w: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fldChar w:fldCharType="separate"/>
            </w:r>
            <w:r>
              <w:rPr>
                <w:rFonts w:ascii="微软雅黑" w:hAnsi="微软雅黑" w:eastAsia="微软雅黑"/>
                <w:b/>
                <w:bCs/>
                <w:sz w:val="15"/>
                <w:szCs w:val="15"/>
                <w:lang w:val="zh-CN"/>
              </w:rPr>
              <w:t>2</w:t>
            </w: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fldChar w:fldCharType="end"/>
            </w:r>
            <w:r>
              <w:rPr>
                <w:rFonts w:ascii="微软雅黑" w:hAnsi="微软雅黑" w:eastAsia="微软雅黑"/>
                <w:sz w:val="15"/>
                <w:szCs w:val="15"/>
                <w:lang w:val="zh-CN"/>
              </w:rPr>
              <w:t xml:space="preserve"> / 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9</w:t>
            </w:r>
          </w:p>
        </w:sdtContent>
      </w:sdt>
    </w:sdtContent>
  </w:sdt>
  <w:p>
    <w:pPr>
      <w:pStyle w:val="16"/>
    </w:pP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87236045"/>
      <w:docPartObj>
        <w:docPartGallery w:val="autotext"/>
      </w:docPartObj>
    </w:sdtPr>
    <w:sdtEndPr>
      <w:rPr>
        <w:rFonts w:hint="default"/>
        <w:lang w:val="en-US"/>
      </w:rPr>
    </w:sdtEndPr>
    <w:sdtContent>
      <w:sdt>
        <w:sdtPr>
          <w:id w:val="1728636285"/>
          <w:docPartObj>
            <w:docPartGallery w:val="autotext"/>
          </w:docPartObj>
        </w:sdtPr>
        <w:sdtEndPr>
          <w:rPr>
            <w:rFonts w:hint="default"/>
            <w:lang w:val="en-US"/>
          </w:rPr>
        </w:sdtEndPr>
        <w:sdtContent>
          <w:p>
            <w:pPr>
              <w:pStyle w:val="1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fldChar w:fldCharType="begin"/>
            </w: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instrText xml:space="preserve">PAGE</w:instrText>
            </w: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fldChar w:fldCharType="separate"/>
            </w:r>
            <w:r>
              <w:rPr>
                <w:rFonts w:ascii="微软雅黑" w:hAnsi="微软雅黑" w:eastAsia="微软雅黑"/>
                <w:b/>
                <w:bCs/>
                <w:sz w:val="15"/>
                <w:szCs w:val="15"/>
                <w:lang w:val="zh-CN"/>
              </w:rPr>
              <w:t>2</w:t>
            </w: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fldChar w:fldCharType="end"/>
            </w:r>
            <w:r>
              <w:rPr>
                <w:rFonts w:ascii="微软雅黑" w:hAnsi="微软雅黑" w:eastAsia="微软雅黑"/>
                <w:sz w:val="15"/>
                <w:szCs w:val="15"/>
                <w:lang w:val="zh-CN"/>
              </w:rPr>
              <w:t xml:space="preserve"> / 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9</w:t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left" w:pos="6175"/>
        <w:tab w:val="clear" w:pos="4153"/>
      </w:tabs>
      <w:jc w:val="left"/>
    </w:pPr>
    <w:r>
      <w:rPr>
        <w:rFonts w:ascii="宋体" w:hAnsi="宋体" w:eastAsia="宋体" w:cs="宋体"/>
        <w:sz w:val="24"/>
        <w:szCs w:val="24"/>
      </w:rPr>
      <w:fldChar w:fldCharType="begin"/>
    </w:r>
    <w:r>
      <w:rPr>
        <w:rFonts w:ascii="宋体" w:hAnsi="宋体" w:eastAsia="宋体" w:cs="宋体"/>
        <w:sz w:val="24"/>
        <w:szCs w:val="24"/>
      </w:rPr>
      <w:instrText xml:space="preserve">INCLUDEPICTURE \d "C:\\Users\\tanfeng08\\Documents\\Blink\\6035bfe4d08e376c080eac48\\temp\\Image_20210519170732.jpg" \* MERGEFORMATINET </w:instrText>
    </w:r>
    <w:r>
      <w:rPr>
        <w:rFonts w:ascii="宋体" w:hAnsi="宋体" w:eastAsia="宋体" w:cs="宋体"/>
        <w:sz w:val="24"/>
        <w:szCs w:val="24"/>
      </w:rPr>
      <w:fldChar w:fldCharType="separate"/>
    </w:r>
    <w:r>
      <w:rPr>
        <w:rFonts w:ascii="宋体" w:hAnsi="宋体" w:eastAsia="宋体" w:cs="宋体"/>
        <w:sz w:val="24"/>
        <w:szCs w:val="24"/>
      </w:rPr>
      <w:drawing>
        <wp:inline distT="0" distB="0" distL="114300" distR="114300">
          <wp:extent cx="1068070" cy="300990"/>
          <wp:effectExtent l="0" t="0" r="11430" b="3810"/>
          <wp:docPr id="1" name="图片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8070" cy="30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24"/>
        <w:szCs w:val="24"/>
      </w:rPr>
      <w:fldChar w:fldCharType="end"/>
    </w:r>
    <w:r>
      <w:tab/>
    </w:r>
    <w:r>
      <w:tab/>
    </w:r>
    <w:r>
      <w:rPr>
        <w:rFonts w:ascii="微软雅黑" w:hAnsi="微软雅黑" w:eastAsia="微软雅黑"/>
        <w:sz w:val="15"/>
        <w:szCs w:val="15"/>
      </w:rPr>
      <w:t>BGY_</w:t>
    </w:r>
    <w:r>
      <w:rPr>
        <w:rFonts w:hint="eastAsia" w:ascii="微软雅黑" w:hAnsi="微软雅黑" w:eastAsia="微软雅黑"/>
        <w:sz w:val="15"/>
        <w:szCs w:val="15"/>
        <w:lang w:val="en-US" w:eastAsia="zh-CN"/>
      </w:rPr>
      <w:t>交付评估优化</w:t>
    </w:r>
    <w:r>
      <w:rPr>
        <w:rFonts w:ascii="微软雅黑" w:hAnsi="微软雅黑" w:eastAsia="微软雅黑"/>
        <w:sz w:val="15"/>
        <w:szCs w:val="15"/>
      </w:rPr>
      <w:t>_</w:t>
    </w:r>
    <w:r>
      <w:rPr>
        <w:rFonts w:hint="eastAsia" w:ascii="微软雅黑" w:hAnsi="微软雅黑" w:eastAsia="微软雅黑"/>
        <w:sz w:val="15"/>
        <w:szCs w:val="15"/>
      </w:rPr>
      <w:t>测试报告书</w:t>
    </w: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left" w:pos="6175"/>
        <w:tab w:val="clear" w:pos="4153"/>
      </w:tabs>
      <w:jc w:val="left"/>
    </w:pPr>
    <w:r>
      <w:rPr>
        <w:rFonts w:ascii="宋体" w:hAnsi="宋体" w:eastAsia="宋体" w:cs="宋体"/>
        <w:sz w:val="24"/>
        <w:szCs w:val="24"/>
      </w:rPr>
      <w:fldChar w:fldCharType="begin"/>
    </w:r>
    <w:r>
      <w:rPr>
        <w:rFonts w:ascii="宋体" w:hAnsi="宋体" w:eastAsia="宋体" w:cs="宋体"/>
        <w:sz w:val="24"/>
        <w:szCs w:val="24"/>
      </w:rPr>
      <w:instrText xml:space="preserve">INCLUDEPICTURE \d "C:\\Users\\tanfeng08\\Documents\\Blink\\6035bfe4d08e376c080eac48\\temp\\Image_20210519170732.jpg" \* MERGEFORMATINET </w:instrText>
    </w:r>
    <w:r>
      <w:rPr>
        <w:rFonts w:ascii="宋体" w:hAnsi="宋体" w:eastAsia="宋体" w:cs="宋体"/>
        <w:sz w:val="24"/>
        <w:szCs w:val="24"/>
      </w:rPr>
      <w:fldChar w:fldCharType="separate"/>
    </w:r>
    <w:r>
      <w:rPr>
        <w:rFonts w:ascii="宋体" w:hAnsi="宋体" w:eastAsia="宋体" w:cs="宋体"/>
        <w:sz w:val="24"/>
        <w:szCs w:val="24"/>
      </w:rPr>
      <w:drawing>
        <wp:inline distT="0" distB="0" distL="114300" distR="114300">
          <wp:extent cx="1068070" cy="300990"/>
          <wp:effectExtent l="0" t="0" r="11430" b="3810"/>
          <wp:docPr id="2" name="图片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8070" cy="30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24"/>
        <w:szCs w:val="24"/>
      </w:rPr>
      <w:fldChar w:fldCharType="end"/>
    </w:r>
    <w:r>
      <w:tab/>
    </w:r>
    <w:r>
      <w:tab/>
    </w:r>
    <w:r>
      <w:rPr>
        <w:rFonts w:ascii="微软雅黑" w:hAnsi="微软雅黑" w:eastAsia="微软雅黑"/>
        <w:sz w:val="15"/>
        <w:szCs w:val="15"/>
      </w:rPr>
      <w:t>BGY_</w:t>
    </w:r>
    <w:r>
      <w:rPr>
        <w:rFonts w:hint="eastAsia" w:ascii="微软雅黑" w:hAnsi="微软雅黑" w:eastAsia="微软雅黑"/>
        <w:sz w:val="15"/>
        <w:szCs w:val="15"/>
        <w:lang w:val="en-US" w:eastAsia="zh-CN"/>
      </w:rPr>
      <w:t>交付评估优化</w:t>
    </w:r>
    <w:r>
      <w:rPr>
        <w:rFonts w:ascii="微软雅黑" w:hAnsi="微软雅黑" w:eastAsia="微软雅黑"/>
        <w:sz w:val="15"/>
        <w:szCs w:val="15"/>
      </w:rPr>
      <w:t>_</w:t>
    </w:r>
    <w:r>
      <w:rPr>
        <w:rFonts w:hint="eastAsia" w:ascii="微软雅黑" w:hAnsi="微软雅黑" w:eastAsia="微软雅黑"/>
        <w:sz w:val="15"/>
        <w:szCs w:val="15"/>
      </w:rPr>
      <w:t>测试报告书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D7CCAA"/>
    <w:multiLevelType w:val="singleLevel"/>
    <w:tmpl w:val="8AD7CCAA"/>
    <w:lvl w:ilvl="0" w:tentative="0">
      <w:start w:val="1"/>
      <w:numFmt w:val="decimal"/>
      <w:suff w:val="nothing"/>
      <w:lvlText w:val="%1、"/>
      <w:lvlJc w:val="left"/>
      <w:rPr>
        <w:rFonts w:hint="default"/>
        <w:b w:val="0"/>
        <w:bCs w:val="0"/>
      </w:rPr>
    </w:lvl>
  </w:abstractNum>
  <w:abstractNum w:abstractNumId="1">
    <w:nsid w:val="A4D13BBF"/>
    <w:multiLevelType w:val="singleLevel"/>
    <w:tmpl w:val="A4D13BB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47838D5"/>
    <w:multiLevelType w:val="multilevel"/>
    <w:tmpl w:val="F47838D5"/>
    <w:lvl w:ilvl="0" w:tentative="0">
      <w:start w:val="3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  <w:sz w:val="30"/>
        <w:szCs w:val="30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3">
    <w:nsid w:val="374E4291"/>
    <w:multiLevelType w:val="multilevel"/>
    <w:tmpl w:val="374E4291"/>
    <w:lvl w:ilvl="0" w:tentative="0">
      <w:start w:val="2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  <w:sz w:val="30"/>
        <w:szCs w:val="30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4">
    <w:nsid w:val="5214AC7C"/>
    <w:multiLevelType w:val="multilevel"/>
    <w:tmpl w:val="5214AC7C"/>
    <w:lvl w:ilvl="0" w:tentative="0">
      <w:start w:val="2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698B50C7"/>
    <w:multiLevelType w:val="multilevel"/>
    <w:tmpl w:val="698B50C7"/>
    <w:lvl w:ilvl="0" w:tentative="0">
      <w:start w:val="1"/>
      <w:numFmt w:val="japaneseCounting"/>
      <w:pStyle w:val="26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B81200"/>
    <w:multiLevelType w:val="multilevel"/>
    <w:tmpl w:val="70B81200"/>
    <w:lvl w:ilvl="0" w:tentative="0">
      <w:start w:val="1"/>
      <w:numFmt w:val="decimal"/>
      <w:lvlText w:val="%1."/>
      <w:lvlJc w:val="left"/>
      <w:pPr>
        <w:ind w:left="426" w:hanging="420"/>
      </w:pPr>
    </w:lvl>
    <w:lvl w:ilvl="1" w:tentative="0">
      <w:start w:val="1"/>
      <w:numFmt w:val="lowerLetter"/>
      <w:lvlText w:val="%2)"/>
      <w:lvlJc w:val="left"/>
      <w:pPr>
        <w:ind w:left="846" w:hanging="420"/>
      </w:pPr>
    </w:lvl>
    <w:lvl w:ilvl="2" w:tentative="0">
      <w:start w:val="1"/>
      <w:numFmt w:val="lowerRoman"/>
      <w:lvlText w:val="%3."/>
      <w:lvlJc w:val="right"/>
      <w:pPr>
        <w:ind w:left="1266" w:hanging="420"/>
      </w:pPr>
    </w:lvl>
    <w:lvl w:ilvl="3" w:tentative="0">
      <w:start w:val="1"/>
      <w:numFmt w:val="decimal"/>
      <w:lvlText w:val="%4."/>
      <w:lvlJc w:val="left"/>
      <w:pPr>
        <w:ind w:left="1686" w:hanging="420"/>
      </w:pPr>
    </w:lvl>
    <w:lvl w:ilvl="4" w:tentative="0">
      <w:start w:val="1"/>
      <w:numFmt w:val="lowerLetter"/>
      <w:lvlText w:val="%5)"/>
      <w:lvlJc w:val="left"/>
      <w:pPr>
        <w:ind w:left="2106" w:hanging="420"/>
      </w:pPr>
    </w:lvl>
    <w:lvl w:ilvl="5" w:tentative="0">
      <w:start w:val="1"/>
      <w:numFmt w:val="lowerRoman"/>
      <w:lvlText w:val="%6."/>
      <w:lvlJc w:val="right"/>
      <w:pPr>
        <w:ind w:left="2526" w:hanging="420"/>
      </w:pPr>
    </w:lvl>
    <w:lvl w:ilvl="6" w:tentative="0">
      <w:start w:val="1"/>
      <w:numFmt w:val="decimal"/>
      <w:lvlText w:val="%7."/>
      <w:lvlJc w:val="left"/>
      <w:pPr>
        <w:ind w:left="2946" w:hanging="420"/>
      </w:pPr>
    </w:lvl>
    <w:lvl w:ilvl="7" w:tentative="0">
      <w:start w:val="1"/>
      <w:numFmt w:val="lowerLetter"/>
      <w:lvlText w:val="%8)"/>
      <w:lvlJc w:val="left"/>
      <w:pPr>
        <w:ind w:left="3366" w:hanging="420"/>
      </w:pPr>
    </w:lvl>
    <w:lvl w:ilvl="8" w:tentative="0">
      <w:start w:val="1"/>
      <w:numFmt w:val="lowerRoman"/>
      <w:lvlText w:val="%9."/>
      <w:lvlJc w:val="right"/>
      <w:pPr>
        <w:ind w:left="3786" w:hanging="420"/>
      </w:pPr>
    </w:lvl>
  </w:abstractNum>
  <w:abstractNum w:abstractNumId="7">
    <w:nsid w:val="74B17E22"/>
    <w:multiLevelType w:val="multilevel"/>
    <w:tmpl w:val="74B17E22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U0MGI5Y2EzMDAxM2I5MWIxZGIxMzQ2YTE4NDk0ZTMifQ=="/>
  </w:docVars>
  <w:rsids>
    <w:rsidRoot w:val="00834B87"/>
    <w:rsid w:val="00001386"/>
    <w:rsid w:val="00002330"/>
    <w:rsid w:val="000026C0"/>
    <w:rsid w:val="0001397E"/>
    <w:rsid w:val="00017D76"/>
    <w:rsid w:val="00035DB0"/>
    <w:rsid w:val="000559FF"/>
    <w:rsid w:val="0007404F"/>
    <w:rsid w:val="0008157D"/>
    <w:rsid w:val="00083C20"/>
    <w:rsid w:val="000F360A"/>
    <w:rsid w:val="00104C0A"/>
    <w:rsid w:val="00110DA0"/>
    <w:rsid w:val="00117676"/>
    <w:rsid w:val="00120C50"/>
    <w:rsid w:val="0014251A"/>
    <w:rsid w:val="0015563D"/>
    <w:rsid w:val="001670BC"/>
    <w:rsid w:val="00176BAF"/>
    <w:rsid w:val="001B209A"/>
    <w:rsid w:val="001C74C2"/>
    <w:rsid w:val="00200437"/>
    <w:rsid w:val="00212346"/>
    <w:rsid w:val="00220942"/>
    <w:rsid w:val="002210D1"/>
    <w:rsid w:val="00236A27"/>
    <w:rsid w:val="00236A86"/>
    <w:rsid w:val="0025438D"/>
    <w:rsid w:val="00284529"/>
    <w:rsid w:val="002858BE"/>
    <w:rsid w:val="002875CF"/>
    <w:rsid w:val="002919C2"/>
    <w:rsid w:val="002A60EF"/>
    <w:rsid w:val="002B3D8F"/>
    <w:rsid w:val="002D1087"/>
    <w:rsid w:val="002D6DD1"/>
    <w:rsid w:val="00300E5A"/>
    <w:rsid w:val="0030540F"/>
    <w:rsid w:val="0033178D"/>
    <w:rsid w:val="00332D05"/>
    <w:rsid w:val="003620F6"/>
    <w:rsid w:val="003667AA"/>
    <w:rsid w:val="00383208"/>
    <w:rsid w:val="00391142"/>
    <w:rsid w:val="00397E57"/>
    <w:rsid w:val="003A1FCE"/>
    <w:rsid w:val="003B0428"/>
    <w:rsid w:val="003C52B7"/>
    <w:rsid w:val="003C54AA"/>
    <w:rsid w:val="003C7437"/>
    <w:rsid w:val="003D4310"/>
    <w:rsid w:val="00432EE6"/>
    <w:rsid w:val="00434105"/>
    <w:rsid w:val="00451344"/>
    <w:rsid w:val="0048771C"/>
    <w:rsid w:val="004E778E"/>
    <w:rsid w:val="004F232B"/>
    <w:rsid w:val="00500F23"/>
    <w:rsid w:val="005022EB"/>
    <w:rsid w:val="00521D8A"/>
    <w:rsid w:val="00537427"/>
    <w:rsid w:val="00544A38"/>
    <w:rsid w:val="00560D5D"/>
    <w:rsid w:val="005725C0"/>
    <w:rsid w:val="0057417B"/>
    <w:rsid w:val="0058348B"/>
    <w:rsid w:val="0058706C"/>
    <w:rsid w:val="005F7987"/>
    <w:rsid w:val="00605E18"/>
    <w:rsid w:val="0064683D"/>
    <w:rsid w:val="00684384"/>
    <w:rsid w:val="006A03E5"/>
    <w:rsid w:val="006A1FD6"/>
    <w:rsid w:val="006A469A"/>
    <w:rsid w:val="006C09E5"/>
    <w:rsid w:val="006C2E8A"/>
    <w:rsid w:val="007327CE"/>
    <w:rsid w:val="00762E63"/>
    <w:rsid w:val="0076341D"/>
    <w:rsid w:val="0077220C"/>
    <w:rsid w:val="00783447"/>
    <w:rsid w:val="007B12C0"/>
    <w:rsid w:val="007C301B"/>
    <w:rsid w:val="007D0F9C"/>
    <w:rsid w:val="00826507"/>
    <w:rsid w:val="00834B87"/>
    <w:rsid w:val="00842A1F"/>
    <w:rsid w:val="0085237F"/>
    <w:rsid w:val="00856D0B"/>
    <w:rsid w:val="008A212C"/>
    <w:rsid w:val="00941FCC"/>
    <w:rsid w:val="00956AF8"/>
    <w:rsid w:val="00985023"/>
    <w:rsid w:val="009C2D52"/>
    <w:rsid w:val="00A01B82"/>
    <w:rsid w:val="00A505DE"/>
    <w:rsid w:val="00A615A4"/>
    <w:rsid w:val="00A72E92"/>
    <w:rsid w:val="00AA3E35"/>
    <w:rsid w:val="00AB27CE"/>
    <w:rsid w:val="00AC730A"/>
    <w:rsid w:val="00AE48F4"/>
    <w:rsid w:val="00B077B3"/>
    <w:rsid w:val="00B54152"/>
    <w:rsid w:val="00B561C2"/>
    <w:rsid w:val="00B62DE1"/>
    <w:rsid w:val="00B95D7D"/>
    <w:rsid w:val="00BC1C9F"/>
    <w:rsid w:val="00BC2625"/>
    <w:rsid w:val="00BD3A87"/>
    <w:rsid w:val="00BD4C70"/>
    <w:rsid w:val="00BD7361"/>
    <w:rsid w:val="00BF1BC5"/>
    <w:rsid w:val="00BF7E1A"/>
    <w:rsid w:val="00C1705B"/>
    <w:rsid w:val="00C326C7"/>
    <w:rsid w:val="00C419E8"/>
    <w:rsid w:val="00C82C63"/>
    <w:rsid w:val="00C91647"/>
    <w:rsid w:val="00C928F0"/>
    <w:rsid w:val="00CE7739"/>
    <w:rsid w:val="00D42C16"/>
    <w:rsid w:val="00D60798"/>
    <w:rsid w:val="00D817A4"/>
    <w:rsid w:val="00DB3971"/>
    <w:rsid w:val="00DC702E"/>
    <w:rsid w:val="00DE5B83"/>
    <w:rsid w:val="00DF0EDB"/>
    <w:rsid w:val="00DF5880"/>
    <w:rsid w:val="00E05FDB"/>
    <w:rsid w:val="00E44EA0"/>
    <w:rsid w:val="00E470EE"/>
    <w:rsid w:val="00E61403"/>
    <w:rsid w:val="00E63949"/>
    <w:rsid w:val="00E77793"/>
    <w:rsid w:val="00E83F79"/>
    <w:rsid w:val="00E86B95"/>
    <w:rsid w:val="00E946AC"/>
    <w:rsid w:val="00EA328E"/>
    <w:rsid w:val="00EB4C8A"/>
    <w:rsid w:val="00EC6E6E"/>
    <w:rsid w:val="00EF0B59"/>
    <w:rsid w:val="00EF3FE6"/>
    <w:rsid w:val="00F03BD6"/>
    <w:rsid w:val="00F0509F"/>
    <w:rsid w:val="00F05DBA"/>
    <w:rsid w:val="00F158EE"/>
    <w:rsid w:val="00F44BDD"/>
    <w:rsid w:val="00F7751A"/>
    <w:rsid w:val="00FB5C88"/>
    <w:rsid w:val="00FF4316"/>
    <w:rsid w:val="00FF4840"/>
    <w:rsid w:val="00FF5238"/>
    <w:rsid w:val="0142093E"/>
    <w:rsid w:val="03BB0D4C"/>
    <w:rsid w:val="04A35892"/>
    <w:rsid w:val="06514C09"/>
    <w:rsid w:val="0729580A"/>
    <w:rsid w:val="0B5A6D81"/>
    <w:rsid w:val="0BDB2F55"/>
    <w:rsid w:val="0E5F40C4"/>
    <w:rsid w:val="0E72226E"/>
    <w:rsid w:val="0FA57A22"/>
    <w:rsid w:val="0FEC53CC"/>
    <w:rsid w:val="11F4304E"/>
    <w:rsid w:val="1249277E"/>
    <w:rsid w:val="15B76265"/>
    <w:rsid w:val="161D7A59"/>
    <w:rsid w:val="17670E1D"/>
    <w:rsid w:val="198C3FFB"/>
    <w:rsid w:val="1A8F26F7"/>
    <w:rsid w:val="1ADF238C"/>
    <w:rsid w:val="1BB92BDD"/>
    <w:rsid w:val="1C823968"/>
    <w:rsid w:val="20785DFF"/>
    <w:rsid w:val="2081500E"/>
    <w:rsid w:val="223503B5"/>
    <w:rsid w:val="227D0BA3"/>
    <w:rsid w:val="22813210"/>
    <w:rsid w:val="234A0CDF"/>
    <w:rsid w:val="249C1612"/>
    <w:rsid w:val="25581FDB"/>
    <w:rsid w:val="2596603D"/>
    <w:rsid w:val="27C7052E"/>
    <w:rsid w:val="29D16E05"/>
    <w:rsid w:val="2C82701B"/>
    <w:rsid w:val="2DC914A6"/>
    <w:rsid w:val="2E785A95"/>
    <w:rsid w:val="2F0628A4"/>
    <w:rsid w:val="30525476"/>
    <w:rsid w:val="30DC5201"/>
    <w:rsid w:val="33770775"/>
    <w:rsid w:val="34B166F0"/>
    <w:rsid w:val="35B570A7"/>
    <w:rsid w:val="36160F00"/>
    <w:rsid w:val="37A40F19"/>
    <w:rsid w:val="39E341B1"/>
    <w:rsid w:val="3A591EF6"/>
    <w:rsid w:val="3E8C1F17"/>
    <w:rsid w:val="3F2520D9"/>
    <w:rsid w:val="3F4559BA"/>
    <w:rsid w:val="3FE40A92"/>
    <w:rsid w:val="4247775D"/>
    <w:rsid w:val="425F30BA"/>
    <w:rsid w:val="43F95EF1"/>
    <w:rsid w:val="44061C91"/>
    <w:rsid w:val="44E03FCA"/>
    <w:rsid w:val="451536AD"/>
    <w:rsid w:val="45FA2C56"/>
    <w:rsid w:val="4D853A93"/>
    <w:rsid w:val="4F4556E3"/>
    <w:rsid w:val="4FA85A2C"/>
    <w:rsid w:val="502E6CEF"/>
    <w:rsid w:val="52043EAB"/>
    <w:rsid w:val="521E6E20"/>
    <w:rsid w:val="58451BA1"/>
    <w:rsid w:val="588C2DDE"/>
    <w:rsid w:val="58EA5317"/>
    <w:rsid w:val="5CFF7DF9"/>
    <w:rsid w:val="5E5D6E1D"/>
    <w:rsid w:val="5ECD523E"/>
    <w:rsid w:val="6156174F"/>
    <w:rsid w:val="61C12E7F"/>
    <w:rsid w:val="64581E80"/>
    <w:rsid w:val="646735DD"/>
    <w:rsid w:val="64FD18D2"/>
    <w:rsid w:val="65E41BD1"/>
    <w:rsid w:val="67384562"/>
    <w:rsid w:val="6A386C93"/>
    <w:rsid w:val="6A5D0835"/>
    <w:rsid w:val="6A6616C9"/>
    <w:rsid w:val="6A9F3379"/>
    <w:rsid w:val="6CD8183D"/>
    <w:rsid w:val="6EAE4941"/>
    <w:rsid w:val="72F707AB"/>
    <w:rsid w:val="740C439B"/>
    <w:rsid w:val="740F4C12"/>
    <w:rsid w:val="755A0559"/>
    <w:rsid w:val="76164CC4"/>
    <w:rsid w:val="780201F2"/>
    <w:rsid w:val="78E75809"/>
    <w:rsid w:val="794028E0"/>
    <w:rsid w:val="7A5322CB"/>
    <w:rsid w:val="7AF111DB"/>
    <w:rsid w:val="7BA907E2"/>
    <w:rsid w:val="7C5352A6"/>
    <w:rsid w:val="7D4569FF"/>
    <w:rsid w:val="7E507FA2"/>
    <w:rsid w:val="7EC470A2"/>
    <w:rsid w:val="7F6E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43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semiHidden/>
    <w:unhideWhenUsed/>
    <w:qFormat/>
    <w:uiPriority w:val="99"/>
    <w:pPr>
      <w:ind w:firstLine="420" w:firstLineChars="200"/>
    </w:pPr>
  </w:style>
  <w:style w:type="paragraph" w:styleId="12">
    <w:name w:val="Body Text"/>
    <w:basedOn w:val="1"/>
    <w:link w:val="41"/>
    <w:semiHidden/>
    <w:unhideWhenUsed/>
    <w:qFormat/>
    <w:uiPriority w:val="99"/>
    <w:pPr>
      <w:spacing w:after="120"/>
    </w:pPr>
  </w:style>
  <w:style w:type="paragraph" w:styleId="13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14">
    <w:name w:val="Plain Text"/>
    <w:basedOn w:val="1"/>
    <w:link w:val="33"/>
    <w:qFormat/>
    <w:uiPriority w:val="99"/>
    <w:pPr>
      <w:spacing w:line="300" w:lineRule="auto"/>
    </w:pPr>
    <w:rPr>
      <w:rFonts w:ascii="宋体" w:hAnsi="Courier New" w:eastAsia="宋体" w:cs="Courier New"/>
      <w:szCs w:val="21"/>
    </w:rPr>
  </w:style>
  <w:style w:type="paragraph" w:styleId="15">
    <w:name w:val="Balloon Text"/>
    <w:basedOn w:val="1"/>
    <w:link w:val="42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toc 2"/>
    <w:basedOn w:val="1"/>
    <w:next w:val="1"/>
    <w:unhideWhenUsed/>
    <w:qFormat/>
    <w:uiPriority w:val="39"/>
    <w:pPr>
      <w:tabs>
        <w:tab w:val="left" w:pos="1050"/>
        <w:tab w:val="right" w:leader="dot" w:pos="8296"/>
      </w:tabs>
      <w:ind w:left="420" w:leftChars="200"/>
    </w:pPr>
    <w:rPr>
      <w:rFonts w:ascii="微软雅黑" w:hAnsi="微软雅黑" w:eastAsia="微软雅黑"/>
      <w:kern w:val="44"/>
    </w:rPr>
  </w:style>
  <w:style w:type="paragraph" w:styleId="20">
    <w:name w:val="Normal (Web)"/>
    <w:basedOn w:val="1"/>
    <w:semiHidden/>
    <w:unhideWhenUsed/>
    <w:uiPriority w:val="99"/>
    <w:rPr>
      <w:sz w:val="24"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Emphasis"/>
    <w:basedOn w:val="23"/>
    <w:qFormat/>
    <w:uiPriority w:val="0"/>
    <w:rPr>
      <w:i/>
    </w:rPr>
  </w:style>
  <w:style w:type="character" w:styleId="25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26">
    <w:name w:val="章节"/>
    <w:basedOn w:val="12"/>
    <w:next w:val="27"/>
    <w:link w:val="28"/>
    <w:qFormat/>
    <w:uiPriority w:val="0"/>
    <w:pPr>
      <w:numPr>
        <w:ilvl w:val="0"/>
        <w:numId w:val="2"/>
      </w:numPr>
      <w:outlineLvl w:val="0"/>
    </w:pPr>
    <w:rPr>
      <w:rFonts w:eastAsia="宋体"/>
      <w:sz w:val="44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章节 字符"/>
    <w:basedOn w:val="23"/>
    <w:link w:val="26"/>
    <w:qFormat/>
    <w:uiPriority w:val="0"/>
    <w:rPr>
      <w:rFonts w:eastAsia="宋体"/>
      <w:sz w:val="44"/>
    </w:rPr>
  </w:style>
  <w:style w:type="character" w:customStyle="1" w:styleId="29">
    <w:name w:val="页眉 字符"/>
    <w:basedOn w:val="23"/>
    <w:link w:val="17"/>
    <w:qFormat/>
    <w:uiPriority w:val="99"/>
    <w:rPr>
      <w:sz w:val="18"/>
      <w:szCs w:val="18"/>
    </w:rPr>
  </w:style>
  <w:style w:type="character" w:customStyle="1" w:styleId="30">
    <w:name w:val="页脚 字符"/>
    <w:basedOn w:val="23"/>
    <w:link w:val="16"/>
    <w:qFormat/>
    <w:uiPriority w:val="99"/>
    <w:rPr>
      <w:sz w:val="18"/>
      <w:szCs w:val="18"/>
    </w:rPr>
  </w:style>
  <w:style w:type="character" w:customStyle="1" w:styleId="31">
    <w:name w:val="标题 1 字符"/>
    <w:basedOn w:val="2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3">
    <w:name w:val="纯文本 字符"/>
    <w:link w:val="14"/>
    <w:qFormat/>
    <w:uiPriority w:val="99"/>
    <w:rPr>
      <w:rFonts w:ascii="宋体" w:hAnsi="Courier New" w:eastAsia="宋体" w:cs="Courier New"/>
      <w:szCs w:val="21"/>
    </w:rPr>
  </w:style>
  <w:style w:type="character" w:customStyle="1" w:styleId="34">
    <w:name w:val="纯文本 字符1"/>
    <w:basedOn w:val="23"/>
    <w:semiHidden/>
    <w:qFormat/>
    <w:uiPriority w:val="99"/>
    <w:rPr>
      <w:rFonts w:hAnsi="Courier New" w:cs="Courier New" w:asciiTheme="minorEastAsia"/>
    </w:rPr>
  </w:style>
  <w:style w:type="paragraph" w:customStyle="1" w:styleId="35">
    <w:name w:val="封面标题"/>
    <w:basedOn w:val="1"/>
    <w:next w:val="1"/>
    <w:qFormat/>
    <w:uiPriority w:val="0"/>
    <w:pPr>
      <w:shd w:val="pct10" w:color="auto" w:fill="auto"/>
      <w:spacing w:line="360" w:lineRule="auto"/>
      <w:jc w:val="center"/>
    </w:pPr>
    <w:rPr>
      <w:rFonts w:ascii="Arial" w:hAnsi="Arial" w:eastAsia="黑体" w:cs="Times New Roman"/>
      <w:b/>
      <w:sz w:val="52"/>
      <w:szCs w:val="24"/>
    </w:rPr>
  </w:style>
  <w:style w:type="paragraph" w:customStyle="1" w:styleId="36">
    <w:name w:val="封面副题"/>
    <w:basedOn w:val="35"/>
    <w:next w:val="35"/>
    <w:qFormat/>
    <w:uiPriority w:val="0"/>
    <w:pPr>
      <w:shd w:val="clear" w:color="auto" w:fill="auto"/>
      <w:spacing w:before="2000" w:after="600"/>
    </w:pPr>
    <w:rPr>
      <w:sz w:val="44"/>
    </w:rPr>
  </w:style>
  <w:style w:type="paragraph" w:customStyle="1" w:styleId="37">
    <w:name w:val="封面落款"/>
    <w:basedOn w:val="35"/>
    <w:qFormat/>
    <w:uiPriority w:val="0"/>
    <w:pPr>
      <w:shd w:val="clear" w:color="auto" w:fill="auto"/>
    </w:pPr>
    <w:rPr>
      <w:b w:val="0"/>
      <w:sz w:val="32"/>
    </w:rPr>
  </w:style>
  <w:style w:type="paragraph" w:customStyle="1" w:styleId="38">
    <w:name w:val="目录"/>
    <w:basedOn w:val="1"/>
    <w:next w:val="11"/>
    <w:qFormat/>
    <w:uiPriority w:val="0"/>
    <w:pPr>
      <w:spacing w:afterLines="50" w:line="360" w:lineRule="auto"/>
      <w:jc w:val="center"/>
    </w:pPr>
    <w:rPr>
      <w:rFonts w:ascii="Arial" w:hAnsi="Arial" w:eastAsia="黑体" w:cs="Times New Roman"/>
      <w:b/>
      <w:sz w:val="32"/>
      <w:szCs w:val="24"/>
    </w:rPr>
  </w:style>
  <w:style w:type="paragraph" w:customStyle="1" w:styleId="39">
    <w:name w:val="Table text"/>
    <w:basedOn w:val="1"/>
    <w:qFormat/>
    <w:uiPriority w:val="0"/>
    <w:pPr>
      <w:widowControl/>
      <w:spacing w:before="60"/>
    </w:pPr>
    <w:rPr>
      <w:rFonts w:ascii="Arial" w:hAnsi="Arial" w:eastAsia="Times New Roman" w:cs="Times New Roman"/>
      <w:kern w:val="0"/>
      <w:sz w:val="20"/>
      <w:szCs w:val="20"/>
      <w:lang w:val="en-GB" w:eastAsia="en-US"/>
    </w:rPr>
  </w:style>
  <w:style w:type="paragraph" w:customStyle="1" w:styleId="40">
    <w:name w:val="Table colheads"/>
    <w:basedOn w:val="39"/>
    <w:next w:val="39"/>
    <w:qFormat/>
    <w:uiPriority w:val="0"/>
    <w:rPr>
      <w:b/>
    </w:rPr>
  </w:style>
  <w:style w:type="character" w:customStyle="1" w:styleId="41">
    <w:name w:val="正文文本 字符"/>
    <w:basedOn w:val="23"/>
    <w:link w:val="12"/>
    <w:semiHidden/>
    <w:qFormat/>
    <w:uiPriority w:val="99"/>
  </w:style>
  <w:style w:type="character" w:customStyle="1" w:styleId="42">
    <w:name w:val="批注框文本 字符"/>
    <w:basedOn w:val="23"/>
    <w:link w:val="15"/>
    <w:semiHidden/>
    <w:qFormat/>
    <w:uiPriority w:val="99"/>
    <w:rPr>
      <w:sz w:val="18"/>
      <w:szCs w:val="18"/>
    </w:rPr>
  </w:style>
  <w:style w:type="character" w:customStyle="1" w:styleId="43">
    <w:name w:val="标题 5 字符"/>
    <w:basedOn w:val="23"/>
    <w:link w:val="6"/>
    <w:semiHidden/>
    <w:qFormat/>
    <w:uiPriority w:val="9"/>
    <w:rPr>
      <w:b/>
      <w:bCs/>
      <w:sz w:val="28"/>
      <w:szCs w:val="28"/>
    </w:rPr>
  </w:style>
  <w:style w:type="paragraph" w:customStyle="1" w:styleId="44">
    <w:name w:val="正文（首行缩进）"/>
    <w:basedOn w:val="1"/>
    <w:qFormat/>
    <w:uiPriority w:val="0"/>
    <w:pPr>
      <w:ind w:left="0" w:firstLine="200" w:firstLineChars="200"/>
    </w:pPr>
    <w:rPr>
      <w:rFonts w:ascii="Times New Roman" w:hAnsi="Times New Roman"/>
      <w:sz w:val="21"/>
      <w:szCs w:val="24"/>
    </w:rPr>
  </w:style>
  <w:style w:type="paragraph" w:customStyle="1" w:styleId="45">
    <w:name w:val="段"/>
    <w:basedOn w:val="1"/>
    <w:qFormat/>
    <w:uiPriority w:val="0"/>
    <w:pPr>
      <w:ind w:left="0" w:firstLine="200" w:firstLineChars="20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emf"/><Relationship Id="rId14" Type="http://schemas.openxmlformats.org/officeDocument/2006/relationships/oleObject" Target="embeddings/oleObject2.bin"/><Relationship Id="rId13" Type="http://schemas.openxmlformats.org/officeDocument/2006/relationships/image" Target="media/image6.emf"/><Relationship Id="rId12" Type="http://schemas.openxmlformats.org/officeDocument/2006/relationships/oleObject" Target="embeddings/oleObject1.bin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12F900-F10E-47A7-B8AB-6E6288ADA7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1535</Words>
  <Characters>1947</Characters>
  <Lines>11</Lines>
  <Paragraphs>3</Paragraphs>
  <TotalTime>1</TotalTime>
  <ScaleCrop>false</ScaleCrop>
  <LinksUpToDate>false</LinksUpToDate>
  <CharactersWithSpaces>3439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2019-11-25T02:08:00Z</dcterms:created>
  <dc:creator>翁艺杰</dc:creator>
  <cp:lastModifiedBy>向海借五十米深蓝1408262080</cp:lastModifiedBy>
  <dcterms:modified xsi:type="dcterms:W3CDTF">2022-05-10T07:32:12Z</dcterms:modified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0CB00F6038E1419A97DDD0A4CB09FC8A</vt:lpwstr>
  </property>
</Properties>
</file>