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4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1100"/>
        <w:gridCol w:w="3980"/>
        <w:gridCol w:w="2380"/>
        <w:gridCol w:w="1000"/>
        <w:gridCol w:w="960"/>
        <w:gridCol w:w="4820"/>
      </w:tblGrid>
      <w:tr w:rsidR="00601946" w:rsidTr="00601946">
        <w:trPr>
          <w:trHeight w:val="225"/>
        </w:trPr>
        <w:tc>
          <w:tcPr>
            <w:tcW w:w="142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center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项目进展</w:t>
            </w:r>
          </w:p>
        </w:tc>
      </w:tr>
      <w:tr w:rsidR="00601946" w:rsidTr="00601946">
        <w:trPr>
          <w:trHeight w:val="22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模块/资源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重要任务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完成率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计划完成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实际完成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备注</w:t>
            </w:r>
          </w:p>
        </w:tc>
      </w:tr>
      <w:tr w:rsidR="00601946" w:rsidTr="00601946">
        <w:trPr>
          <w:trHeight w:val="285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货源二期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“相亲”数据接口的定义与获取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kern w:val="2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9月2日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9月2日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中文站那边接口已经正式发布，我们只要拿过来就可以用</w:t>
            </w:r>
          </w:p>
        </w:tc>
      </w:tr>
      <w:tr w:rsidR="00601946" w:rsidTr="00601946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淘宝用户ID与中文站用户ID建表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kern w:val="2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9月3日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根据需求，在PD中建表，导入表结构为sql</w:t>
            </w:r>
          </w:p>
        </w:tc>
      </w:tr>
      <w:tr w:rsidR="00601946" w:rsidTr="00601946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前台页面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kern w:val="2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9月8日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增加猜你喜欢TAB页面 (</w:t>
            </w:r>
            <w:r>
              <w:rPr>
                <w:rFonts w:ascii="宋体" w:hAnsi="宋体" w:hint="eastAsia"/>
                <w:color w:val="FF0000"/>
                <w:kern w:val="2"/>
                <w:sz w:val="18"/>
                <w:szCs w:val="18"/>
              </w:rPr>
              <w:t>UED实现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)</w:t>
            </w:r>
          </w:p>
        </w:tc>
      </w:tr>
      <w:tr w:rsidR="00601946" w:rsidTr="00601946">
        <w:trPr>
          <w:trHeight w:val="11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接口调用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kern w:val="2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9月8日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所有用户登录后，调用相亲接口判断是否符合猜你喜欢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br/>
              <w:t>1、传送id调用相亲接口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br/>
              <w:t>2、根据接口返回状态：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br/>
              <w:t>a、有，显示猜你喜欢tab,拼装展示offer；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br/>
              <w:t>b、无，调用原货源推荐接口,不显示猜你喜欢tab</w:t>
            </w:r>
          </w:p>
        </w:tc>
      </w:tr>
      <w:tr w:rsidR="00601946" w:rsidTr="0060194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offer展示（包含打点与一些界面的调整）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kern w:val="2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9月9日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1、增加“猜你喜欢”的TAB页面，调用中文站猜你喜欢接口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br/>
              <w:t>2、符合条件的用户默认TAB页面时猜你喜欢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br/>
              <w:t>3、不符合，无变化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br/>
              <w:t>(</w:t>
            </w:r>
            <w:r>
              <w:rPr>
                <w:rFonts w:ascii="宋体" w:hAnsi="宋体" w:hint="eastAsia"/>
                <w:color w:val="FF0000"/>
                <w:kern w:val="2"/>
                <w:sz w:val="18"/>
                <w:szCs w:val="18"/>
              </w:rPr>
              <w:t>与UED一同实现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)</w:t>
            </w:r>
          </w:p>
        </w:tc>
      </w:tr>
      <w:tr w:rsidR="00601946" w:rsidTr="0060194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活动专区改造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kern w:val="2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9月10日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</w:tr>
      <w:tr w:rsidR="00601946" w:rsidTr="00601946">
        <w:trPr>
          <w:trHeight w:val="225"/>
        </w:trPr>
        <w:tc>
          <w:tcPr>
            <w:tcW w:w="11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内部联调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无</w:t>
            </w:r>
          </w:p>
        </w:tc>
      </w:tr>
      <w:tr w:rsidR="00601946" w:rsidTr="00601946">
        <w:trPr>
          <w:trHeight w:val="21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无</w:t>
            </w:r>
          </w:p>
        </w:tc>
      </w:tr>
      <w:tr w:rsidR="00601946" w:rsidTr="00601946">
        <w:trPr>
          <w:trHeight w:val="21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提交测试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9月13日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1946" w:rsidRDefault="00601946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</w:tr>
    </w:tbl>
    <w:p w:rsidR="00E230FF" w:rsidRDefault="00E230FF">
      <w:pPr>
        <w:rPr>
          <w:rFonts w:hint="eastAsia"/>
        </w:rPr>
      </w:pPr>
    </w:p>
    <w:p w:rsidR="002E28FD" w:rsidRDefault="002E28FD">
      <w:pPr>
        <w:rPr>
          <w:rFonts w:hint="eastAsia"/>
        </w:rPr>
      </w:pPr>
    </w:p>
    <w:tbl>
      <w:tblPr>
        <w:tblW w:w="1593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2010"/>
        <w:gridCol w:w="3720"/>
        <w:gridCol w:w="1868"/>
        <w:gridCol w:w="1108"/>
        <w:gridCol w:w="1083"/>
        <w:gridCol w:w="969"/>
        <w:gridCol w:w="5172"/>
      </w:tblGrid>
      <w:tr w:rsidR="002E28FD" w:rsidTr="002E28FD">
        <w:trPr>
          <w:trHeight w:val="225"/>
        </w:trPr>
        <w:tc>
          <w:tcPr>
            <w:tcW w:w="1593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项目进展</w:t>
            </w:r>
          </w:p>
        </w:tc>
      </w:tr>
      <w:tr w:rsidR="002E28FD" w:rsidTr="002E28FD">
        <w:trPr>
          <w:trHeight w:val="225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模块/资源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重要任务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完成率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计划完成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实际完成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负责人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18"/>
                <w:szCs w:val="18"/>
              </w:rPr>
              <w:t>备注</w:t>
            </w:r>
          </w:p>
        </w:tc>
      </w:tr>
      <w:tr w:rsidR="002E28FD" w:rsidTr="002E28FD">
        <w:trPr>
          <w:trHeight w:val="285"/>
        </w:trPr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主体结构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目录的确定，及与相关人员的沟通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1月4日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1月4日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hyperlink r:id="rId6" w:history="1">
              <w:r>
                <w:rPr>
                  <w:rStyle w:val="a5"/>
                  <w:rFonts w:ascii="宋体" w:hAnsi="宋体" w:hint="eastAsia"/>
                  <w:kern w:val="2"/>
                  <w:sz w:val="18"/>
                  <w:szCs w:val="18"/>
                </w:rPr>
                <w:t>Eshop使用maven的新目录结构说明</w:t>
              </w:r>
            </w:hyperlink>
          </w:p>
        </w:tc>
      </w:tr>
      <w:tr w:rsidR="002E28FD" w:rsidTr="002E28FD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maven的依赖整理(尽量少，不确定的以后再加)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1月5日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1月5日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相关信息请看源代码,分支地址看每日详情</w:t>
            </w:r>
          </w:p>
        </w:tc>
      </w:tr>
      <w:tr w:rsidR="002E28FD" w:rsidTr="002E28F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在本地测试找到相应的最少jar包集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1月5日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1月5日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蛋哥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 xml:space="preserve">　</w:t>
            </w:r>
          </w:p>
        </w:tc>
      </w:tr>
      <w:tr w:rsidR="002E28FD" w:rsidTr="002E28FD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相关迁移脚本编写，与文档说明编写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1月6日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1月6日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hyperlink r:id="rId7" w:history="1">
              <w:r>
                <w:rPr>
                  <w:rStyle w:val="a5"/>
                  <w:rFonts w:ascii="宋体" w:hAnsi="宋体" w:hint="eastAsia"/>
                  <w:kern w:val="2"/>
                  <w:sz w:val="18"/>
                  <w:szCs w:val="18"/>
                </w:rPr>
                <w:t>webx3开发环境说明</w:t>
              </w:r>
            </w:hyperlink>
          </w:p>
        </w:tc>
      </w:tr>
      <w:tr w:rsidR="002E28FD" w:rsidTr="002E28FD">
        <w:trPr>
          <w:trHeight w:val="285"/>
        </w:trPr>
        <w:tc>
          <w:tcPr>
            <w:tcW w:w="201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去掉Iframe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iframe实现使用velocity的布局方式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1月7日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hyperlink r:id="rId8" w:history="1">
              <w:r>
                <w:rPr>
                  <w:rStyle w:val="a5"/>
                  <w:rFonts w:ascii="宋体" w:hAnsi="宋体" w:hint="eastAsia"/>
                  <w:kern w:val="2"/>
                  <w:sz w:val="18"/>
                  <w:szCs w:val="18"/>
                </w:rPr>
                <w:t>iframe实现使用velocity的布局方式</w:t>
              </w:r>
            </w:hyperlink>
          </w:p>
        </w:tc>
      </w:tr>
      <w:tr w:rsidR="002E28FD" w:rsidTr="002E28FD">
        <w:trPr>
          <w:trHeight w:val="28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对登录功能的总体把握与对肖祥的指导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1月7日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1月12日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蛋哥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 xml:space="preserve">　</w:t>
            </w:r>
          </w:p>
        </w:tc>
      </w:tr>
      <w:tr w:rsidR="002E28FD" w:rsidTr="002E28FD">
        <w:trPr>
          <w:trHeight w:val="28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登录功能的实现及相关问题记录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1月10日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1月10日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hyperlink r:id="rId9" w:history="1">
              <w:r>
                <w:rPr>
                  <w:rStyle w:val="a5"/>
                  <w:rFonts w:ascii="宋体" w:hAnsi="宋体" w:hint="eastAsia"/>
                  <w:kern w:val="2"/>
                  <w:sz w:val="18"/>
                  <w:szCs w:val="18"/>
                </w:rPr>
                <w:t>登录模块的迁移</w:t>
              </w:r>
            </w:hyperlink>
          </w:p>
        </w:tc>
      </w:tr>
      <w:tr w:rsidR="002E28FD" w:rsidTr="002E28FD">
        <w:trPr>
          <w:trHeight w:val="285"/>
        </w:trPr>
        <w:tc>
          <w:tcPr>
            <w:tcW w:w="201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工具类情况统计与整理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编写Shell脚本, 统计各个Util类的使用情况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1月11日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1月11日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蛋哥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 xml:space="preserve">　</w:t>
            </w:r>
          </w:p>
        </w:tc>
      </w:tr>
      <w:tr w:rsidR="002E28FD" w:rsidTr="002E28FD">
        <w:trPr>
          <w:trHeight w:val="28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将统计结果汇总, 整理相应Excel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1月11日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1月11日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蛋哥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 xml:space="preserve">　</w:t>
            </w:r>
          </w:p>
        </w:tc>
      </w:tr>
      <w:tr w:rsidR="002E28FD" w:rsidTr="002E28FD">
        <w:trPr>
          <w:trHeight w:val="28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设计新的网店版日志接口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1月13日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1月13日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蛋哥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 xml:space="preserve">　</w:t>
            </w:r>
          </w:p>
        </w:tc>
      </w:tr>
      <w:tr w:rsidR="002E28FD" w:rsidTr="002E28FD">
        <w:trPr>
          <w:trHeight w:val="28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新的登录逻辑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1月17日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1月17日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蛋哥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 xml:space="preserve">　</w:t>
            </w:r>
          </w:p>
        </w:tc>
      </w:tr>
      <w:tr w:rsidR="002E28FD" w:rsidTr="002E28FD">
        <w:trPr>
          <w:trHeight w:val="285"/>
        </w:trPr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单元测试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2"/>
                <w:sz w:val="18"/>
                <w:szCs w:val="18"/>
              </w:rPr>
              <w:t>使用公司jtester工具编写相关层的示例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FF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2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2"/>
                <w:sz w:val="18"/>
                <w:szCs w:val="18"/>
              </w:rPr>
              <w:t>1月11日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2"/>
                <w:sz w:val="18"/>
                <w:szCs w:val="18"/>
              </w:rPr>
              <w:t>功能不是必要，暂去除</w:t>
            </w:r>
          </w:p>
        </w:tc>
      </w:tr>
      <w:tr w:rsidR="002E28FD" w:rsidTr="002E28FD">
        <w:trPr>
          <w:trHeight w:val="285"/>
        </w:trPr>
        <w:tc>
          <w:tcPr>
            <w:tcW w:w="201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功能模块示例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淘货源的功能迁移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1月12日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1月12日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hyperlink r:id="rId10" w:history="1">
              <w:r>
                <w:rPr>
                  <w:rStyle w:val="a5"/>
                  <w:rFonts w:ascii="宋体" w:hAnsi="宋体" w:hint="eastAsia"/>
                  <w:kern w:val="2"/>
                  <w:sz w:val="18"/>
                  <w:szCs w:val="18"/>
                </w:rPr>
                <w:t>淘货源模块的迁移</w:t>
              </w:r>
            </w:hyperlink>
          </w:p>
        </w:tc>
      </w:tr>
      <w:tr w:rsidR="002E28FD" w:rsidTr="002E28FD">
        <w:trPr>
          <w:trHeight w:val="28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2"/>
                <w:sz w:val="18"/>
                <w:szCs w:val="18"/>
              </w:rPr>
              <w:t>发货与库存的功能迁移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FF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2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2"/>
                <w:sz w:val="18"/>
                <w:szCs w:val="18"/>
              </w:rPr>
              <w:t>1月13日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2"/>
                <w:sz w:val="18"/>
                <w:szCs w:val="18"/>
              </w:rPr>
              <w:t>功能不是必要，暂去除</w:t>
            </w:r>
          </w:p>
        </w:tc>
      </w:tr>
      <w:tr w:rsidR="002E28FD" w:rsidTr="002E28FD">
        <w:trPr>
          <w:trHeight w:val="285"/>
        </w:trPr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培训准备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一个模块的完整迁移步骤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1月14日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1月13日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hyperlink r:id="rId11" w:history="1">
              <w:r>
                <w:rPr>
                  <w:rStyle w:val="a5"/>
                  <w:rFonts w:ascii="宋体" w:hAnsi="宋体" w:hint="eastAsia"/>
                  <w:kern w:val="2"/>
                  <w:sz w:val="18"/>
                  <w:szCs w:val="18"/>
                </w:rPr>
                <w:t>淘货源模块的迁移</w:t>
              </w:r>
            </w:hyperlink>
          </w:p>
        </w:tc>
      </w:tr>
      <w:tr w:rsidR="002E28FD" w:rsidTr="002E28FD">
        <w:trPr>
          <w:trHeight w:val="240"/>
        </w:trPr>
        <w:tc>
          <w:tcPr>
            <w:tcW w:w="201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x3分享后的相关问题解决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目录结构调整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1月17日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1月17日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color w:val="0000FF"/>
                <w:kern w:val="2"/>
                <w:sz w:val="18"/>
                <w:szCs w:val="18"/>
                <w:u w:val="single"/>
              </w:rPr>
              <w:t xml:space="preserve">　</w:t>
            </w:r>
          </w:p>
        </w:tc>
      </w:tr>
      <w:tr w:rsidR="002E28FD" w:rsidTr="002E28FD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项目编码还原至GBK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1月17日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1月17日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color w:val="0000FF"/>
                <w:kern w:val="2"/>
                <w:sz w:val="18"/>
                <w:szCs w:val="18"/>
                <w:u w:val="single"/>
              </w:rPr>
              <w:t xml:space="preserve">　</w:t>
            </w:r>
          </w:p>
        </w:tc>
      </w:tr>
      <w:tr w:rsidR="002E28FD" w:rsidTr="002E28FD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apache升级至2.2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1月17日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1月17日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hyperlink r:id="rId12" w:history="1">
              <w:r>
                <w:rPr>
                  <w:rStyle w:val="a5"/>
                  <w:rFonts w:ascii="宋体" w:hAnsi="宋体" w:hint="eastAsia"/>
                  <w:kern w:val="2"/>
                  <w:sz w:val="18"/>
                  <w:szCs w:val="18"/>
                </w:rPr>
                <w:t>Apache与Jetty迁移</w:t>
              </w:r>
            </w:hyperlink>
          </w:p>
        </w:tc>
      </w:tr>
      <w:tr w:rsidR="002E28FD" w:rsidTr="002E28FD">
        <w:trPr>
          <w:trHeight w:val="300"/>
        </w:trPr>
        <w:tc>
          <w:tcPr>
            <w:tcW w:w="20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新的登录逻辑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整合和调试登录filter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100%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1月20日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1月20日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color w:val="0000FF"/>
                <w:kern w:val="2"/>
                <w:sz w:val="18"/>
                <w:szCs w:val="18"/>
                <w:u w:val="single"/>
              </w:rPr>
              <w:t xml:space="preserve">　</w:t>
            </w:r>
          </w:p>
        </w:tc>
      </w:tr>
      <w:tr w:rsidR="002E28FD" w:rsidTr="002E28FD">
        <w:trPr>
          <w:trHeight w:val="28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对登录进行重新编码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2"/>
                <w:sz w:val="20"/>
                <w:szCs w:val="20"/>
              </w:rPr>
              <w:t>80%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1月19日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肖祥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FF"/>
                <w:kern w:val="2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color w:val="0000FF"/>
                <w:kern w:val="2"/>
                <w:sz w:val="18"/>
                <w:szCs w:val="18"/>
                <w:u w:val="single"/>
              </w:rPr>
              <w:t xml:space="preserve">　</w:t>
            </w:r>
          </w:p>
        </w:tc>
      </w:tr>
      <w:tr w:rsidR="002E28FD" w:rsidTr="002E28FD">
        <w:trPr>
          <w:trHeight w:val="210"/>
        </w:trPr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内部联调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无</w:t>
            </w:r>
          </w:p>
        </w:tc>
      </w:tr>
      <w:tr w:rsidR="002E28FD" w:rsidTr="002E28FD">
        <w:trPr>
          <w:trHeight w:val="2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5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>无</w:t>
            </w:r>
          </w:p>
        </w:tc>
      </w:tr>
      <w:tr w:rsidR="002E28FD" w:rsidTr="002E28FD">
        <w:trPr>
          <w:trHeight w:val="1185"/>
        </w:trPr>
        <w:tc>
          <w:tcPr>
            <w:tcW w:w="2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提交测试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right"/>
              <w:rPr>
                <w:rFonts w:ascii="宋体" w:hAnsi="宋体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  <w:tc>
          <w:tcPr>
            <w:tcW w:w="51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lef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　</w:t>
            </w:r>
          </w:p>
        </w:tc>
      </w:tr>
      <w:tr w:rsidR="002E28FD" w:rsidTr="002E28FD">
        <w:trPr>
          <w:trHeight w:val="945"/>
        </w:trPr>
        <w:tc>
          <w:tcPr>
            <w:tcW w:w="1593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8FD" w:rsidRDefault="002E28FD">
            <w:pPr>
              <w:jc w:val="center"/>
              <w:rPr>
                <w:rFonts w:ascii="宋体" w:hAnsi="宋体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2"/>
                <w:sz w:val="18"/>
                <w:szCs w:val="18"/>
              </w:rPr>
              <w:t>每日详情</w:t>
            </w:r>
          </w:p>
        </w:tc>
      </w:tr>
    </w:tbl>
    <w:p w:rsidR="002E28FD" w:rsidRDefault="002E28FD">
      <w:pPr>
        <w:rPr>
          <w:rFonts w:hint="eastAsia"/>
        </w:rPr>
      </w:pPr>
    </w:p>
    <w:p w:rsidR="0011259E" w:rsidRDefault="006E31DB">
      <w:r>
        <w:br/>
      </w:r>
    </w:p>
    <w:tbl>
      <w:tblPr>
        <w:tblW w:w="17594" w:type="dxa"/>
        <w:tblInd w:w="569" w:type="dxa"/>
        <w:tblCellMar>
          <w:left w:w="0" w:type="dxa"/>
          <w:right w:w="0" w:type="dxa"/>
        </w:tblCellMar>
        <w:tblLook w:val="04A0"/>
      </w:tblPr>
      <w:tblGrid>
        <w:gridCol w:w="1627"/>
        <w:gridCol w:w="3442"/>
        <w:gridCol w:w="6219"/>
        <w:gridCol w:w="1173"/>
        <w:gridCol w:w="1419"/>
        <w:gridCol w:w="3714"/>
      </w:tblGrid>
      <w:tr w:rsidR="0011259E" w:rsidTr="0011259E">
        <w:trPr>
          <w:trHeight w:val="120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center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硬实力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基础编程能力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 xml:space="preserve">描述: 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java底层，以及j2ee相关的知识，如果是含糊的，一知半解的，要从本质上弄清楚，以及其它如编写shell脚本，js,css,html语言的深度认识</w:t>
            </w: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评估标准：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形成一个问题记录文档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righ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20%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Jvm,nio</w:t>
            </w:r>
          </w:p>
        </w:tc>
      </w:tr>
      <w:tr w:rsidR="0011259E" w:rsidTr="0011259E">
        <w:trPr>
          <w:trHeight w:val="78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架构设计分析能力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描述: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对项目进行全局认识，包括相关技术的衔接，安全，优化点，公共组件，监控实现以及相关架构模式与设计模式的深入解读</w:t>
            </w: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评估标准：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对一个项目进行说明，包括上面的相关点都需说明，形成相关文档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righ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20%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常用的架构模式，设计模式</w:t>
            </w:r>
          </w:p>
        </w:tc>
      </w:tr>
      <w:tr w:rsidR="0011259E" w:rsidTr="0011259E">
        <w:trPr>
          <w:trHeight w:val="78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专业技能，例如调优，框架，分布式数据库，缓存等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b/>
                <w:bCs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描述: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大型网站架构为何能支撑如此多的人并发访问，是怎么做到了，这可能需要使用一些技术，对这些技术进行一定程度的熟悉，以及一些常用框架的使用与对比</w:t>
            </w: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评估标准：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对一些工具与相关问题进行整理，形成文档。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righ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10%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ind w:firstLine="200"/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Spring，webx，调度等框架的源码研究，这也可以与设计模式等结合研究</w:t>
            </w:r>
          </w:p>
        </w:tc>
      </w:tr>
      <w:tr w:rsidR="0011259E" w:rsidTr="0011259E">
        <w:trPr>
          <w:trHeight w:val="78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新技术的学习与研究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描述: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对一些热点技术进行学习与研究，如更快的服务器,lighttpd,nginx;以及公司推广的apache2。</w:t>
            </w: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lastRenderedPageBreak/>
              <w:t>评估标准：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使用说明文档以及好处与坏处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righ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lastRenderedPageBreak/>
              <w:t>5%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apache2</w:t>
            </w:r>
          </w:p>
        </w:tc>
      </w:tr>
      <w:tr w:rsidR="0011259E" w:rsidTr="0011259E">
        <w:trPr>
          <w:trHeight w:val="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技术沉淀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描述: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将相关学习与研究以文档方式总结或者其它的方式，有些东西是需要具体的项目才能体现出来的，因些，会有一个项目去承载这些东西，这个项目以学习为主</w:t>
            </w: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评估标准：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项目代码的功能体现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righ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15%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项目骨架搭建，脚本编写</w:t>
            </w:r>
          </w:p>
        </w:tc>
      </w:tr>
      <w:tr w:rsidR="0011259E" w:rsidTr="0011259E">
        <w:trPr>
          <w:trHeight w:val="483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center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软实力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沟通/组织/管理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描述: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通过项目中出现在一些问题来发现自己差了方面，如语言表达，做事方式，流程不熟等方面的问题</w:t>
            </w: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评估标准：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对这些问题进行整理，与相关能力提高办法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righ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10%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</w:tr>
      <w:tr w:rsidR="0011259E" w:rsidTr="0011259E">
        <w:trPr>
          <w:trHeight w:val="38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商业理解力/策略思维能力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描述: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对业务的理解能力，与反馈能力</w:t>
            </w: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评估标准：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有多少业务偏差，对相关业务的建议多少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righ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5%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</w:tr>
      <w:tr w:rsidR="0011259E" w:rsidTr="0011259E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人员培养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描述: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暂无，但会查看上级对下级的相关做法，加以学习，同时组员间尽量知识共享</w:t>
            </w: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评估标准：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组员从我这里学习到什么，我从别人那又学习的多少，不要用文档描述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righ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5%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</w:tr>
      <w:tr w:rsidR="0011259E" w:rsidTr="0011259E">
        <w:trPr>
          <w:trHeight w:val="94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主动性/责任意识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描述: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对相关任务积极主动参与，同时对自己负责的东西要精益求精</w:t>
            </w: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kern w:val="2"/>
                <w:sz w:val="20"/>
                <w:szCs w:val="20"/>
              </w:rPr>
              <w:t>评估标准：</w:t>
            </w:r>
            <w:r>
              <w:rPr>
                <w:rFonts w:ascii="微软雅黑" w:eastAsia="微软雅黑" w:hAnsi="微软雅黑" w:hint="eastAsia"/>
                <w:b/>
                <w:bCs/>
                <w:kern w:val="2"/>
                <w:sz w:val="20"/>
                <w:szCs w:val="20"/>
              </w:rPr>
              <w:t>bug数量，参与项目数量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righ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10%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259E" w:rsidRDefault="0011259E">
            <w:pPr>
              <w:jc w:val="left"/>
              <w:rPr>
                <w:rFonts w:ascii="微软雅黑" w:eastAsia="微软雅黑" w:hAnsi="微软雅黑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 xml:space="preserve">　无</w:t>
            </w:r>
          </w:p>
        </w:tc>
      </w:tr>
    </w:tbl>
    <w:p w:rsidR="00856B23" w:rsidRDefault="00856B23">
      <w:pPr>
        <w:rPr>
          <w:rFonts w:hint="eastAsia"/>
        </w:rPr>
      </w:pPr>
    </w:p>
    <w:p w:rsidR="00262FCE" w:rsidRDefault="00262FCE">
      <w:pPr>
        <w:rPr>
          <w:rFonts w:hint="eastAsia"/>
        </w:rPr>
      </w:pPr>
    </w:p>
    <w:p w:rsidR="00262FCE" w:rsidRDefault="00262FCE"/>
    <w:sectPr w:rsidR="00262FCE" w:rsidSect="00E2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946" w:rsidRDefault="00601946" w:rsidP="00601946">
      <w:r>
        <w:separator/>
      </w:r>
    </w:p>
  </w:endnote>
  <w:endnote w:type="continuationSeparator" w:id="0">
    <w:p w:rsidR="00601946" w:rsidRDefault="00601946" w:rsidP="00601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946" w:rsidRDefault="00601946" w:rsidP="00601946">
      <w:r>
        <w:separator/>
      </w:r>
    </w:p>
  </w:footnote>
  <w:footnote w:type="continuationSeparator" w:id="0">
    <w:p w:rsidR="00601946" w:rsidRDefault="00601946" w:rsidP="006019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946"/>
    <w:rsid w:val="00003169"/>
    <w:rsid w:val="00054A09"/>
    <w:rsid w:val="00073DF0"/>
    <w:rsid w:val="000E66C3"/>
    <w:rsid w:val="0011259E"/>
    <w:rsid w:val="001574F4"/>
    <w:rsid w:val="0017409A"/>
    <w:rsid w:val="00191347"/>
    <w:rsid w:val="001F0FBC"/>
    <w:rsid w:val="00262FCE"/>
    <w:rsid w:val="00286259"/>
    <w:rsid w:val="00294225"/>
    <w:rsid w:val="002C3342"/>
    <w:rsid w:val="002E28FD"/>
    <w:rsid w:val="002E6143"/>
    <w:rsid w:val="00325B52"/>
    <w:rsid w:val="003714E7"/>
    <w:rsid w:val="00392B8F"/>
    <w:rsid w:val="003A199E"/>
    <w:rsid w:val="003C06A1"/>
    <w:rsid w:val="00416598"/>
    <w:rsid w:val="004467CE"/>
    <w:rsid w:val="00474A1D"/>
    <w:rsid w:val="004C0741"/>
    <w:rsid w:val="004D516B"/>
    <w:rsid w:val="004E2E37"/>
    <w:rsid w:val="005471C6"/>
    <w:rsid w:val="00576F4D"/>
    <w:rsid w:val="0057726B"/>
    <w:rsid w:val="005842C7"/>
    <w:rsid w:val="005863B1"/>
    <w:rsid w:val="005B2C1B"/>
    <w:rsid w:val="005D6CD5"/>
    <w:rsid w:val="00601946"/>
    <w:rsid w:val="006045BE"/>
    <w:rsid w:val="006132E2"/>
    <w:rsid w:val="00635930"/>
    <w:rsid w:val="00641CF0"/>
    <w:rsid w:val="00660EF3"/>
    <w:rsid w:val="006C7419"/>
    <w:rsid w:val="006E31DB"/>
    <w:rsid w:val="006E6862"/>
    <w:rsid w:val="00765218"/>
    <w:rsid w:val="007B31EC"/>
    <w:rsid w:val="007D1270"/>
    <w:rsid w:val="00856B23"/>
    <w:rsid w:val="008842C4"/>
    <w:rsid w:val="00911293"/>
    <w:rsid w:val="00935F4D"/>
    <w:rsid w:val="00965E28"/>
    <w:rsid w:val="0096634A"/>
    <w:rsid w:val="009B5AB9"/>
    <w:rsid w:val="00A1791C"/>
    <w:rsid w:val="00A220B4"/>
    <w:rsid w:val="00A516A8"/>
    <w:rsid w:val="00AB43FB"/>
    <w:rsid w:val="00B80190"/>
    <w:rsid w:val="00C02AB1"/>
    <w:rsid w:val="00C37CC4"/>
    <w:rsid w:val="00C5173B"/>
    <w:rsid w:val="00C86DAA"/>
    <w:rsid w:val="00CE2941"/>
    <w:rsid w:val="00CE7C69"/>
    <w:rsid w:val="00CF6D1C"/>
    <w:rsid w:val="00D4447B"/>
    <w:rsid w:val="00D81413"/>
    <w:rsid w:val="00DC0851"/>
    <w:rsid w:val="00DC7FF9"/>
    <w:rsid w:val="00E04EB4"/>
    <w:rsid w:val="00E230FF"/>
    <w:rsid w:val="00E53392"/>
    <w:rsid w:val="00EC5E90"/>
    <w:rsid w:val="00F34B45"/>
    <w:rsid w:val="00F97D1B"/>
    <w:rsid w:val="00FB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946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94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9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946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94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E28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2b-doc.alibaba-inc.com/pages/viewpage.action?pageId=4795824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2b-doc.alibaba-inc.com/pages/viewpage.action?pageId=47939658" TargetMode="External"/><Relationship Id="rId12" Type="http://schemas.openxmlformats.org/officeDocument/2006/relationships/hyperlink" Target="http://b2b-doc.alibaba-inc.com/pages/viewpage.action?pageId=459935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2b-doc.alibaba-inc.com/pages/viewpage.action?pageId=47768678" TargetMode="External"/><Relationship Id="rId11" Type="http://schemas.openxmlformats.org/officeDocument/2006/relationships/hyperlink" Target="http://b2b-doc.alibaba-inc.com/pages/viewpage.action?pageId=47955580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2b-doc.alibaba-inc.com/pages/viewpage.action?pageId=479555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2b-doc.alibaba-inc.com/pages/viewpage.action?pageId=479491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455</Words>
  <Characters>2598</Characters>
  <Application>Microsoft Office Word</Application>
  <DocSecurity>0</DocSecurity>
  <Lines>21</Lines>
  <Paragraphs>6</Paragraphs>
  <ScaleCrop>false</ScaleCrop>
  <Company>Alibaba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wb_xiang.xiaox</dc:creator>
  <cp:keywords/>
  <dc:description/>
  <cp:lastModifiedBy>wb_xiang.xiaox</cp:lastModifiedBy>
  <cp:revision>10</cp:revision>
  <dcterms:created xsi:type="dcterms:W3CDTF">2011-11-14T09:26:00Z</dcterms:created>
  <dcterms:modified xsi:type="dcterms:W3CDTF">2011-11-14T09:38:00Z</dcterms:modified>
</cp:coreProperties>
</file>