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【希引力】流量池、内容选题与诱饵设计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作者：希引力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基于实战经验与用户需求深度解析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当我们谈论私域引流时，首先要解决的问题是：去哪里找到那些潜在的客户？他们藏身于何处？许多初学者可能会感到困惑，认为流量是一个抽象的概念，或者只知道几个最热门的平台。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指南将为你拨开迷雾，指明流量的真正源头就在我们身边，无处不在。理解“流量池”与“流量入口”的真正含义，掌握从用户搜索数据中挖掘内容选题的方法，并学会设计让用户无法拒绝的“诱饵”，将彻底改变你获取流量的思维方式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学习心态三原则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在正式踏上这段学习旅程之前，【希引力】希望与你分享三条重要的心法：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自媒体是“慢生意”，更是“真功夫”</w:t>
      </w:r>
      <w:r>
        <w:rPr>
          <w:rFonts w:eastAsia="等线" w:ascii="Arial" w:cs="Arial" w:hAnsi="Arial"/>
          <w:sz w:val="22"/>
        </w:rPr>
        <w:t>：切勿期望速成。私域体系的构建需要耐心、策略和持续的努力。如同精心培育一座花园，需要时间浇灌、呵护，方能繁花似锦。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请务必“动手”学习</w:t>
      </w:r>
      <w:r>
        <w:rPr>
          <w:rFonts w:eastAsia="等线" w:ascii="Arial" w:cs="Arial" w:hAnsi="Arial"/>
          <w:sz w:val="22"/>
        </w:rPr>
        <w:t>：知识若只停留在“知道”层面，价值有限。将所学付诸实践，才能真正内化为自己的能力。知行合一，方为真知。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合规意识是底线</w:t>
      </w:r>
      <w:r>
        <w:rPr>
          <w:rFonts w:eastAsia="等线" w:ascii="Arial" w:cs="Arial" w:hAnsi="Arial"/>
          <w:sz w:val="22"/>
        </w:rPr>
        <w:t>：任何引流与运营策略都必须以遵守国家法律法规及平台规则为前提。禁止将所学方法用于任何非法、灰色或损害他人利益的领域。安全第一，方能基业长青。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第一篇：流量池与流量入口——找到你的“鱼”在哪里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一、流量池：并非遥不可及的“大海”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当我们提到“流量池”，一些同伴可能会联想到抖音、小红书、淘宝这样拥有亿万用户的庞大平台，感觉那是遥不可及的“大海”。这没有错，这些平台确实是巨大的流量池。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权威定义</w:t>
      </w:r>
      <w:r>
        <w:rPr>
          <w:rFonts w:eastAsia="等线" w:ascii="Arial" w:cs="Arial" w:hAnsi="Arial"/>
          <w:sz w:val="22"/>
        </w:rPr>
        <w:t>：流量池，泛指用户聚集的地方，或能够持续带来用户（流量）的渠道或载体。既可以指公域平台内的特定区域，也可以指私域内的用户集群。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【希引力】解读</w:t>
      </w:r>
      <w:r>
        <w:rPr>
          <w:rFonts w:eastAsia="等线" w:ascii="Arial" w:cs="Arial" w:hAnsi="Arial"/>
          <w:sz w:val="22"/>
        </w:rPr>
        <w:t>：简单来说，“流量池”就是“人多的地方”或者“能找到很多潜在客户的地方”。它可以是抖音、小红书这样的超级平台，也可以是某个垂直论坛、某个微信群，甚至是你的微信好友列表。就像不同的鱼塘，里面的鱼（用户）数量和种类不一样，但都是“流量池”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二、流量入口的真谛：任何能带来客户的地方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比“流量池”更基础、更具实践意义的概念是“流量入口”。许多人对流量入口的理解过于狭隘，认为它仅仅是“搞几个能够做流量的引流池子”，比如只知道在抖音发视频、在小红书写笔记。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核心认知</w:t>
      </w:r>
      <w:r>
        <w:rPr>
          <w:rFonts w:eastAsia="等线" w:ascii="Arial" w:cs="Arial" w:hAnsi="Arial"/>
          <w:sz w:val="22"/>
        </w:rPr>
        <w:t>：真正的流量入口远不止于此。它的核心理念是：</w:t>
      </w:r>
      <w:r>
        <w:rPr>
          <w:rFonts w:eastAsia="等线" w:ascii="Arial" w:cs="Arial" w:hAnsi="Arial"/>
          <w:b w:val="true"/>
          <w:sz w:val="22"/>
        </w:rPr>
        <w:t>任何能够给我带来客户的地方都可以叫做流量入口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【希引力】解读</w:t>
      </w:r>
      <w:r>
        <w:rPr>
          <w:rFonts w:eastAsia="等线" w:ascii="Arial" w:cs="Arial" w:hAnsi="Arial"/>
          <w:sz w:val="22"/>
        </w:rPr>
        <w:t>：想象一下，你希望一位潜在客户最终能来到你的“家”（私域）。那么，他可能通过哪些“门”或者“路”走到你家门口呢？可能是他偶然在“街上”（公域平台）看到了你的“广告牌”（内容），可能是通过“朋友”（社交关系）介绍，可能是他在“超市”（电商平台）买了你的“商品”（产品），可能是他读了一本与你有关的“书”，甚至是在他“线下市场”看到了你的“摊位”。所有这些不同的“门”和“路”，都是你的“流量入口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这些入口的特点各不相同，“有大有小、有松有细、有长有短而已”。它们之间可能存在层层包含关系，比如淘宝店是一个入口，淘宝店内的直通车、钻展又是子入口。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流量入口的思维是开放和务实的。它要求我们打破对流量来源的固有认知，以“客户最终能通过什么途径找到我”为核心，去发现和识别那些可能带来客户的每一个触点。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三、找到“鱼”藏在哪里？——用户聚集地的奥秘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理解了流量池和流量入口的概念，下一步就是：如何找到那些属于我们的“鱼”（目标客户）藏身在哪里？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核心认知</w:t>
      </w:r>
      <w:r>
        <w:rPr>
          <w:rFonts w:eastAsia="等线" w:ascii="Arial" w:cs="Arial" w:hAnsi="Arial"/>
          <w:sz w:val="22"/>
        </w:rPr>
        <w:t>：搞清楚“客户是谁”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“客户在哪里”是所有流量工作的核心起点，这八个字影响到你所有的流量思维。用户不会平均分布在互联网的每一个角落，他们会根据自己的兴趣、需求、身份和行为习惯，聚集在特定的地方。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【希引力】解读</w:t>
      </w:r>
      <w:r>
        <w:rPr>
          <w:rFonts w:eastAsia="等线" w:ascii="Arial" w:cs="Arial" w:hAnsi="Arial"/>
          <w:sz w:val="22"/>
        </w:rPr>
        <w:t>：就像想钓特定种类的鱼，你得知道这种鱼喜欢待在哪个湖的哪个位置。做私域引流，你就得知道你的目标客户喜欢逛哪些网站、用哪些APP、加哪些群、看哪些类型的内容。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用户为何聚集？——用户精力与身份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用户精力分布</w:t>
      </w:r>
      <w:r>
        <w:rPr>
          <w:rFonts w:eastAsia="等线" w:ascii="Arial" w:cs="Arial" w:hAnsi="Arial"/>
          <w:sz w:val="22"/>
        </w:rPr>
        <w:t>：每个用户的上网精力是有限的，大部分精力集中在与他们职业、兴趣强相关的“主类/主线”领域（如营销人关注营销内容，宝妈关注育儿社群）。但他们的精力也会被“被动弹窗”、主线之外的“个人特性/兴趣”，以及“八卦与人性”相关的内容所吸引。这意味着你的客户可能不仅聚集在与你行业直接相关的平台，也可能因为其他兴趣出现在别的流量池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用户身份递进</w:t>
      </w:r>
      <w:r>
        <w:rPr>
          <w:rFonts w:eastAsia="等线" w:ascii="Arial" w:cs="Arial" w:hAnsi="Arial"/>
          <w:sz w:val="22"/>
        </w:rPr>
        <w:t>：客户首先是“个人”，然后才是一个有各种“标签”的人（如做奶茶的、是宝妈），最后才是一个有各种“长尾兴趣”的人（如虽然做奶茶但也喜欢滑雪）。精准找到他们的“主类标签”聚焦核心人群，同时也要关注他们的“长尾兴趣”，因为“长尾的人才是你的客户”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四、成为“寻宝猎人”——寻找流量入口的实操方法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既然理解了流量入口的广泛性，以及用户为何聚集，那么具体的实操方法是什么？我们如何像“寻宝猎人”一样，找到属于我们的“流量宝藏”呢？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核心认知</w:t>
      </w:r>
      <w:r>
        <w:rPr>
          <w:rFonts w:eastAsia="等线" w:ascii="Arial" w:cs="Arial" w:hAnsi="Arial"/>
          <w:sz w:val="22"/>
        </w:rPr>
        <w:t>：寻找流量入口需要结合工具和系统性的方法，而非凭空猜测。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【希引力】寻找流量入口的实操方法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利用关键词工具挖掘需求与入口</w:t>
      </w:r>
      <w:r>
        <w:rPr>
          <w:rFonts w:eastAsia="等线" w:ascii="Arial" w:cs="Arial" w:hAnsi="Arial"/>
          <w:sz w:val="22"/>
        </w:rPr>
        <w:t>：使用5118、站长工具等关键词挖掘工具。输入你的行业词或产品词（如“牛排”、“高血压”、“文创本子”）。工具会返回大量用户实际搜索的词组，特别是“长尾词”和“疑问词”。这些词反映了用户的真实需求和痛点。通过分析这些词的搜索来源平台，以及哪些平台的内容在这些词下排名靠前，你就能发现潜在的流量入口（如百度知道、知乎、贴吧、垂直论坛等）。疑问词（如“怎么办”、“如何”）多表明需求强烈，这些词出现的平台就是高潜力的流量入口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分析平台/网站数据，查找聚集地</w:t>
      </w:r>
      <w:r>
        <w:rPr>
          <w:rFonts w:eastAsia="等线" w:ascii="Arial" w:cs="Arial" w:hAnsi="Arial"/>
          <w:sz w:val="22"/>
        </w:rPr>
        <w:t>：使用站长之家、艾瑞指数、新榜、七麦数据等平台数据工具。查找各行业热门网站、APP排行榜、上升最快的平台、以及各平台的达人榜单。这些数据直接告诉你用户精力主要消耗在哪里，哪些平台在某个领域最活跃，它们是显而易见的流量聚集地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研究竞争对手的流量布局</w:t>
      </w:r>
      <w:r>
        <w:rPr>
          <w:rFonts w:eastAsia="等线" w:ascii="Arial" w:cs="Arial" w:hAnsi="Arial"/>
          <w:sz w:val="22"/>
        </w:rPr>
        <w:t>：“同行是最好的老师”。找到你在行业内的竞争对手。使用搜索引擎或平台搜索他们的名字，查看他们在哪些平台发布内容、留下联系方式（如公众号、微博、知乎专栏、B站、各种自媒体平台账号）。竞争对手已经在哪里获取流量，哪里就很可能是你的潜在流量入口。这是一种快速找到有效渠道的方法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直接在平台/论坛进行探索</w:t>
      </w:r>
      <w:r>
        <w:rPr>
          <w:rFonts w:eastAsia="等线" w:ascii="Arial" w:cs="Arial" w:hAnsi="Arial"/>
          <w:sz w:val="22"/>
        </w:rPr>
        <w:t>：结合对用户画像的理解，直接在可能的平台进行搜索和混迹。在百度、知乎、豆瓣、贴吧、QQ群等平台，直接搜索你的目标用户可能搜索的关键词或话题（如“妊娠糖尿病”、“养老院多少钱”、“淘宝开店赚钱吗”），找到相关的论坛、社群、话题、文章。潜入其中观察用户讨论，甚至进行适度、合规的互动。这是获取用户真实需求和发现细分流量入口的直接方式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利用特定商机挖掘工具</w:t>
      </w:r>
      <w:r>
        <w:rPr>
          <w:rFonts w:eastAsia="等线" w:ascii="Arial" w:cs="Arial" w:hAnsi="Arial"/>
          <w:sz w:val="22"/>
        </w:rPr>
        <w:t>：部分工具专门用于发现有商业价值的关键词或行业需求点。这些工具能帮助你发现潜在的产品方向或服务需求，这些需求点本身就指向了潜在的用户群体和流量入口。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【希引力】行动建议</w:t>
      </w:r>
      <w:r>
        <w:rPr>
          <w:rFonts w:eastAsia="等线" w:ascii="Arial" w:cs="Arial" w:hAnsi="Arial"/>
          <w:sz w:val="22"/>
        </w:rPr>
        <w:t>：将你通过各种方法找到的流量入口、用户需求、用户画像填充到表格中。“用最笨的办法，去把这个表给它填充清楚，耐心搞，整理的越详细越好”。你填充的越多，对你的用户和流量来源就越了解。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心得</w:t>
      </w:r>
      <w:r>
        <w:rPr>
          <w:rFonts w:eastAsia="等线" w:ascii="Arial" w:cs="Arial" w:hAnsi="Arial"/>
          <w:sz w:val="22"/>
        </w:rPr>
        <w:t>：流量并非只在大平台的热门区域，它分散在互联网的各个角落，存在于用户聚集的每一个地方。只要我们具备识别和寻找“流量入口”的思维和能力，“你根本就抓不完，用户根本就不缺”。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第二篇：内容选题的金矿——挖掘用户搜索的长尾需求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信息爆炸的时代，内容创作是吸引流量、构建私域、实现商业价值的核心。然而，许多内容创作者和运营者常常面临一个灵魂拷问：“我到底该发什么样的内容？”凭感觉、拍脑袋、甚至简单模仿，往往效率低下，内容石沉大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这就像你想在茫茫大海上捕鱼，却没有海图，不知道鱼群在哪里，喜欢吃什么饵。即使你撒下了网，也可能一无所获。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那么，有没有一张“海图”，能精确地告诉你“鱼群”（你的目标用户）在哪里，他们内心最渴望什么，最想解决什么问题？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答案是肯定的。这张“海图”就藏在</w:t>
      </w:r>
      <w:r>
        <w:rPr>
          <w:rFonts w:eastAsia="等线" w:ascii="Arial" w:cs="Arial" w:hAnsi="Arial"/>
          <w:b w:val="true"/>
          <w:sz w:val="22"/>
        </w:rPr>
        <w:t>用户的搜索行为</w:t>
      </w:r>
      <w:r>
        <w:rPr>
          <w:rFonts w:eastAsia="等线" w:ascii="Arial" w:cs="Arial" w:hAnsi="Arial"/>
          <w:sz w:val="22"/>
        </w:rPr>
        <w:t>里。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【希引力】理解</w:t>
      </w:r>
      <w:r>
        <w:rPr>
          <w:rFonts w:eastAsia="等线" w:ascii="Arial" w:cs="Arial" w:hAnsi="Arial"/>
          <w:sz w:val="22"/>
        </w:rPr>
        <w:t>：用户的每一次搜索，都是一次明确需求的表达，一个痛点的暴露，一个问题的抛出。他们真正在网上“搜什么”、“问什么”，比你“觉得”他们需要什么，要真实和宝贵得多。这些“搜索行为”汇聚起来，就是一个尚未被充分挖掘的“内容选题金矿”。而我们的“探矿工具”，就是一系列强大的关键词挖掘工具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一、为何用户搜索数据是内容选题的“金矿”？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传统的营销思维可能侧重于“创造需求”或“强行推送”。但在用户掌握了主动搜索权的今天，最高效、成本最低的获客方式，往往是“迎合用户的搜索与兴趣”。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直击真实需求，而非盲目猜测</w:t>
      </w:r>
      <w:r>
        <w:rPr>
          <w:rFonts w:eastAsia="等线" w:ascii="Arial" w:cs="Arial" w:hAnsi="Arial"/>
          <w:sz w:val="22"/>
        </w:rPr>
        <w:t>：人们在搜索引擎或平台搜索框中输入的词语，是他们当下内心困惑、渴望解决问题、或寻找信息的最直接体现。这些需求是实实在在存在的，而不是你臆想出来的。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发现潜在痛点和痒点</w:t>
      </w:r>
      <w:r>
        <w:rPr>
          <w:rFonts w:eastAsia="等线" w:ascii="Arial" w:cs="Arial" w:hAnsi="Arial"/>
          <w:sz w:val="22"/>
        </w:rPr>
        <w:t>：有些需求用户甚至自己都未清晰表达，但在搜索时会不自觉地输入一些关联词。通过分析，你可以发现那些“未被满足的”、“隐藏的”痛点和痒点。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了解用户认知阶段和意图</w:t>
      </w:r>
      <w:r>
        <w:rPr>
          <w:rFonts w:eastAsia="等线" w:ascii="Arial" w:cs="Arial" w:hAnsi="Arial"/>
          <w:sz w:val="22"/>
        </w:rPr>
        <w:t>：不同的搜索词反映了用户不同的认知阶段。搜“什么是糖尿病”的用户可能刚接触概念；搜“糖尿病吃什么药”的用户可能已经确诊；搜“北京哪家医院看糖尿病好”的用户可能需要就医。了解这些，你能提供更精准、更有针对性的内容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平台流量的青睐</w:t>
      </w:r>
      <w:r>
        <w:rPr>
          <w:rFonts w:eastAsia="等线" w:ascii="Arial" w:cs="Arial" w:hAnsi="Arial"/>
          <w:sz w:val="22"/>
        </w:rPr>
        <w:t>：平台（如抖音、小红书、知乎、百度）的推荐算法越来越重视内容的相关性和用户反馈。当你创作的内容正好匹配用户正在搜索或感兴趣的关键词，平台会更愿意将你的内容推荐给他们，因为它提升了用户的体验和平台的活跃度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构建长期被动流量</w:t>
      </w:r>
      <w:r>
        <w:rPr>
          <w:rFonts w:eastAsia="等线" w:ascii="Arial" w:cs="Arial" w:hAnsi="Arial"/>
          <w:sz w:val="22"/>
        </w:rPr>
        <w:t>：基于搜索关键词创作的内容，往往具备长尾效应。一篇优质内容即使发布时没有获得爆发流量，未来用户通过搜索相关关键词时仍有机会找到你，为你持续带来被动流量。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【希引力】观点</w:t>
      </w:r>
      <w:r>
        <w:rPr>
          <w:rFonts w:eastAsia="等线" w:ascii="Arial" w:cs="Arial" w:hAnsi="Arial"/>
          <w:sz w:val="22"/>
        </w:rPr>
        <w:t>：放弃漫无目的的创作，转而倾听用户真实的声音。用户的搜索数据，就是通往他们心智和需求的最佳路径。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二、探秘金矿：认识你的关键词挖掘工具箱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关键词挖掘工具是一类能够收集海量用户搜索数据，并进行整理、分析和呈现的软件或平台。它们是打开“内容选题金矿”的必备钥匙。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：这些工具就是“数字世界的X光机”或“巨大的听诊器”，它们能穿透数据的表象，听到亿万用户正在“小声嘀咕”的需求和问题。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【希引力】提供的关键词工具箱</w:t>
      </w:r>
      <w:r>
        <w:rPr>
          <w:rFonts w:eastAsia="等线" w:ascii="Arial" w:cs="Arial" w:hAnsi="Arial"/>
          <w:sz w:val="22"/>
        </w:rPr>
        <w:t>（供参考）：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综合性关键词分析平台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5118.com</w:t>
      </w:r>
      <w:r>
        <w:rPr>
          <w:rFonts w:eastAsia="等线" w:ascii="Arial" w:cs="Arial" w:hAnsi="Arial"/>
          <w:sz w:val="22"/>
        </w:rPr>
        <w:t>（重点推荐）：进行关键词挖掘、长尾词搜集、需求图谱分析、高频需求提取、疑问词提取的利器。其“内容神器”、“全网内容搜索”功能也能辅助内容获取。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站长之家工具（tool.chinaz.com）</w:t>
      </w:r>
      <w:r>
        <w:rPr>
          <w:rFonts w:eastAsia="等线" w:ascii="Arial" w:cs="Arial" w:hAnsi="Arial"/>
          <w:sz w:val="22"/>
        </w:rPr>
        <w:t>：提供了关键词挖掘、长尾词查询等功能，是免费工具中的佼佼者。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爱站（Aizhan.com）</w:t>
      </w:r>
      <w:r>
        <w:rPr>
          <w:rFonts w:eastAsia="等线" w:ascii="Arial" w:cs="Arial" w:hAnsi="Arial"/>
          <w:sz w:val="22"/>
        </w:rPr>
        <w:t>：功能与5118类似，提供关键词分析、收录查询等。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平台官方关键词工具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百度推广关键词规划师</w:t>
      </w:r>
      <w:r>
        <w:rPr>
          <w:rFonts w:eastAsia="等线" w:ascii="Arial" w:cs="Arial" w:hAnsi="Arial"/>
          <w:sz w:val="22"/>
        </w:rPr>
        <w:t>：虽然主要用于付费广告，但可以查询百度体系内的关键词搜索量、竞争度，了解用户在百度上的搜索习惯。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抖音搜索APP</w:t>
      </w:r>
      <w:r>
        <w:rPr>
          <w:rFonts w:eastAsia="等线" w:ascii="Arial" w:cs="Arial" w:hAnsi="Arial"/>
          <w:sz w:val="22"/>
        </w:rPr>
        <w:t>：可以直接在抖音APP内搜索，了解抖音站内的热门搜索词和话题。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特定功能关键词工具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熊猫关键词助手</w:t>
      </w:r>
      <w:r>
        <w:rPr>
          <w:rFonts w:eastAsia="等线" w:ascii="Arial" w:cs="Arial" w:hAnsi="Arial"/>
          <w:sz w:val="22"/>
        </w:rPr>
        <w:t>：挖掘长尾词功能。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知乎工具/魔方插件</w:t>
      </w:r>
      <w:r>
        <w:rPr>
          <w:rFonts w:eastAsia="等线" w:ascii="Arial" w:cs="Arial" w:hAnsi="Arial"/>
          <w:sz w:val="22"/>
        </w:rPr>
        <w:t>：针对知乎平台，挖掘高赞回答、热门话题。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搜狗搜索</w:t>
      </w:r>
      <w:r>
        <w:rPr>
          <w:rFonts w:eastAsia="等线" w:ascii="Arial" w:cs="Arial" w:hAnsi="Arial"/>
          <w:sz w:val="22"/>
        </w:rPr>
        <w:t>：整合了微信公众号、知乎等内容的搜索结果，是查找特定主题内容素材的高效入口。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购买的商业工具软件</w:t>
      </w:r>
      <w:r>
        <w:rPr>
          <w:rFonts w:eastAsia="等线" w:ascii="Arial" w:cs="Arial" w:hAnsi="Arial"/>
          <w:sz w:val="22"/>
        </w:rPr>
        <w:t>：市场上一些付费的商业软件，可能提供更高级的关键词分析、监控、批量处理等功能。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【希引力】提醒</w:t>
      </w:r>
      <w:r>
        <w:rPr>
          <w:rFonts w:eastAsia="等线" w:ascii="Arial" w:cs="Arial" w:hAnsi="Arial"/>
          <w:sz w:val="22"/>
        </w:rPr>
        <w:t>：对于新手而言，5118.com和站长之家是入门和深入挖掘的首选工具。可以从免费功能开始尝试，逐步熟悉其操作和数据解读。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三、金矿挖掘行动指南：一步步找到你的内容选题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掌握了工具，现在【希引力】为您梳理一套系统化的“金矿挖掘”流程。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第一步：圈定你的核心“矿区”（明确核心关键词）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：确定你希望吸引的用户群体和他们可能关注的领域。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</w:t>
      </w:r>
      <w:r>
        <w:rPr>
          <w:rFonts w:eastAsia="等线" w:ascii="Arial" w:cs="Arial" w:hAnsi="Arial"/>
          <w:sz w:val="22"/>
        </w:rPr>
        <w:t>：根据你的项目、产品或服务，确定1-3个最能代表其核心概念、用户最可能用来搜索的领域的关键词。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：做儿童启蒙 → “儿童启蒙”；做营销获客 → “获客”、“精准获客”；做养生茶 → “高血压”、“养生茶”；做文创 → “本子”、“文创本子”。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第二步：用工具进行深度“勘探”（挖掘长尾关键词与需求）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：从核心关键词出发，发现用户更具体的搜索行为，找到真实需求。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打开关键词工具（推荐5118）。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输入核心关键词。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使用工具的以下功能：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关键词挖掘/相关词</w:t>
      </w:r>
      <w:r>
        <w:rPr>
          <w:rFonts w:eastAsia="等线" w:ascii="Arial" w:cs="Arial" w:hAnsi="Arial"/>
          <w:sz w:val="22"/>
        </w:rPr>
        <w:t>：获取关联词汇。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长尾词挖掘</w:t>
      </w:r>
      <w:r>
        <w:rPr>
          <w:rFonts w:eastAsia="等线" w:ascii="Arial" w:cs="Arial" w:hAnsi="Arial"/>
          <w:sz w:val="22"/>
        </w:rPr>
        <w:t>：重点关注更长、更具体的搜索短语。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【核心！】疑问词提取</w:t>
      </w:r>
      <w:r>
        <w:rPr>
          <w:rFonts w:eastAsia="等线" w:ascii="Arial" w:cs="Arial" w:hAnsi="Arial"/>
          <w:sz w:val="22"/>
        </w:rPr>
        <w:t>：专门提取包含“什么”、“怎么”、“如何”、“哪里”等疑问词的搜索。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高频需求提取</w:t>
      </w:r>
      <w:r>
        <w:rPr>
          <w:rFonts w:eastAsia="等线" w:ascii="Arial" w:cs="Arial" w:hAnsi="Arial"/>
          <w:sz w:val="22"/>
        </w:rPr>
        <w:t>：识别与核心词一起出现频率最高的词汇组合。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需求图谱</w:t>
      </w:r>
      <w:r>
        <w:rPr>
          <w:rFonts w:eastAsia="等线" w:ascii="Arial" w:cs="Arial" w:hAnsi="Arial"/>
          <w:sz w:val="22"/>
        </w:rPr>
        <w:t>：以可视化方式呈现用户需求之间的关联。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：搜索“高血压” → 疑问词提取发现“高血压怎么调理最好”、“高血压禁吃的食物”；搜索“牛排” → 需求图谱发现“煎牛排”、“牛排做法”、“孕妇可以吃牛排吗”；搜索“儿童启蒙” → 疑问词发现“儿童启蒙是什么”、“儿童启蒙怎么做”。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整理</w:t>
      </w:r>
      <w:r>
        <w:rPr>
          <w:rFonts w:eastAsia="等线" w:ascii="Arial" w:cs="Arial" w:hAnsi="Arial"/>
          <w:sz w:val="22"/>
        </w:rPr>
        <w:t>：将所有挖掘到的长尾词、疑问词、高频需求整理到文档或表格中。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第三步：对“原矿”进行“分类提炼”（需求归类与选题生成）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：将海量原始搜索词转化为结构清晰的内容选题。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归类</w:t>
      </w:r>
      <w:r>
        <w:rPr>
          <w:rFonts w:eastAsia="等线" w:ascii="Arial" w:cs="Arial" w:hAnsi="Arial"/>
          <w:sz w:val="22"/>
        </w:rPr>
        <w:t>：按照需求类型、用户场景或问题方向进行分类。例如，“高血压禁吃的食物”、“高血压吃什么好”归类为“高血压饮食调理”。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生成选题</w:t>
      </w:r>
      <w:r>
        <w:rPr>
          <w:rFonts w:eastAsia="等线" w:ascii="Arial" w:cs="Arial" w:hAnsi="Arial"/>
          <w:sz w:val="22"/>
        </w:rPr>
        <w:t>：将每一类需求或每一个疑问词直接转化为内容选题。每个选题对应一篇独立内容。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：围绕“高血压”的疑问词 → 选题：“什么是高血压？”、“高血压怎么调理最好？”、“高血压失眠怎么办？”；围绕“淘宝如何开店”的需求词 → 系列选题：“淘宝开店第一步：注册与认证”、“淘宝货源怎么找？”、“淘宝店铺如何推广引流？”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【希引力】核心要点</w:t>
      </w:r>
      <w:r>
        <w:rPr>
          <w:rFonts w:eastAsia="等线" w:ascii="Arial" w:cs="Arial" w:hAnsi="Arial"/>
          <w:sz w:val="22"/>
        </w:rPr>
        <w:t>：每个疑问词，都是一个绝佳的内容选题！用户问什么，你就答什么，这是最直接有效的吸引方式。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第四步：打磨“矿石外形”（标题制作）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：为内容选题制作既包含用户搜索词、又能吸引用户点击的标题。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包含关系</w:t>
      </w:r>
      <w:r>
        <w:rPr>
          <w:rFonts w:eastAsia="等线" w:ascii="Arial" w:cs="Arial" w:hAnsi="Arial"/>
          <w:sz w:val="22"/>
        </w:rPr>
        <w:t>：将核心长尾关键词巧妙组合进标题中。标题必须包含用户会用来搜索的词。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增加吸引力元素</w:t>
      </w:r>
      <w:r>
        <w:rPr>
          <w:rFonts w:eastAsia="等线" w:ascii="Arial" w:cs="Arial" w:hAnsi="Arial"/>
          <w:sz w:val="22"/>
        </w:rPr>
        <w:t>：加入数字（“5个方法”）、引发好奇的词语（“万万没想到”）、结果承诺（“手把手教你搞定”）、用户痛点（“让你不再XX”）。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批量组合</w:t>
      </w:r>
      <w:r>
        <w:rPr>
          <w:rFonts w:eastAsia="等线" w:ascii="Arial" w:cs="Arial" w:hAnsi="Arial"/>
          <w:sz w:val="22"/>
        </w:rPr>
        <w:t>：针对同一内容主体，尝试使用不同的长尾关键词组合出多个标题。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：选题“高血压怎么调理最好” → 标题：“高血压怎么调理最好？医生建议的调理方法大公开！”；选题“儿童启蒙的方法” → 标题：“新手妈妈必看！儿童启蒙的5个方法，在家也能轻松做！”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【希引力】心法</w:t>
      </w:r>
      <w:r>
        <w:rPr>
          <w:rFonts w:eastAsia="等线" w:ascii="Arial" w:cs="Arial" w:hAnsi="Arial"/>
          <w:sz w:val="22"/>
        </w:rPr>
        <w:t>：不要纠结于哪个标题最完美，关键是数量和覆盖。多尝试不同的组合方式。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第五步：将“金子”转化为“产品”（内容创作与分发）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：将选题和标题转化为实际内容，并发布到用户聚集的平台。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内容获取/创作</w:t>
      </w:r>
      <w:r>
        <w:rPr>
          <w:rFonts w:eastAsia="等线" w:ascii="Arial" w:cs="Arial" w:hAnsi="Arial"/>
          <w:sz w:val="22"/>
        </w:rPr>
        <w:t>：根据标题和选题，搜索相关内容（搜狗搜索、百度、知乎等），进行整合、仿原创、或自己创作。可利用AI工具辅助改写去重。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形式转化</w:t>
      </w:r>
      <w:r>
        <w:rPr>
          <w:rFonts w:eastAsia="等线" w:ascii="Arial" w:cs="Arial" w:hAnsi="Arial"/>
          <w:sz w:val="22"/>
        </w:rPr>
        <w:t>：将内容制作成不同平台的形式（图文、短视频、音频等），实现“一鱼多吃”。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多平台分发</w:t>
      </w:r>
      <w:r>
        <w:rPr>
          <w:rFonts w:eastAsia="等线" w:ascii="Arial" w:cs="Arial" w:hAnsi="Arial"/>
          <w:sz w:val="22"/>
        </w:rPr>
        <w:t>：发布到目标用户可能聚集的各大自媒体平台（百度系、腾讯系、字节系、知乎、B站、音频平台、垂直论坛等）。可借助工具提高效率。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【希引力】要点</w:t>
      </w:r>
      <w:r>
        <w:rPr>
          <w:rFonts w:eastAsia="等线" w:ascii="Arial" w:cs="Arial" w:hAnsi="Arial"/>
          <w:sz w:val="22"/>
        </w:rPr>
        <w:t>：确保内容有价值，能真正解决用户问题。保持高频发布，“天天发”，才能保证持续的流量流入。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第六步：追踪“采矿成果”（效果监测与优化）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：了解哪些内容、哪些平台效果最好，优化策略。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数据记录</w:t>
      </w:r>
      <w:r>
        <w:rPr>
          <w:rFonts w:eastAsia="等线" w:ascii="Arial" w:cs="Arial" w:hAnsi="Arial"/>
          <w:sz w:val="22"/>
        </w:rPr>
        <w:t>：使用Excel记录发布的内容、平台、日期、阅读量、评论量等数据。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追踪用户来源</w:t>
      </w:r>
      <w:r>
        <w:rPr>
          <w:rFonts w:eastAsia="等线" w:ascii="Arial" w:cs="Arial" w:hAnsi="Arial"/>
          <w:sz w:val="22"/>
        </w:rPr>
        <w:t>：引导用户添加微信时注明来源平台，统计各平台引流效果。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分析优化</w:t>
      </w:r>
      <w:r>
        <w:rPr>
          <w:rFonts w:eastAsia="等线" w:ascii="Arial" w:cs="Arial" w:hAnsi="Arial"/>
          <w:sz w:val="22"/>
        </w:rPr>
        <w:t>：识别哪些内容类型、哪些平台带来更多互动或客户，将资源向效果好的方向倾斜。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【希引力】建议</w:t>
      </w:r>
      <w:r>
        <w:rPr>
          <w:rFonts w:eastAsia="等线" w:ascii="Arial" w:cs="Arial" w:hAnsi="Arial"/>
          <w:sz w:val="22"/>
        </w:rPr>
        <w:t>：持续至少14天的数据追踪，能帮你初步摸清哪些平台是“高产矿区”。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四、超越工具：构建你的内容金矿体系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掌握关键词工具只是第一步。“挖矿”的目的不是为了拥有矿石，而是为了提炼金子，并用这些金子去创造更大的价值。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理解“说人话”的重要性</w:t>
      </w:r>
      <w:r>
        <w:rPr>
          <w:rFonts w:eastAsia="等线" w:ascii="Arial" w:cs="Arial" w:hAnsi="Arial"/>
          <w:sz w:val="22"/>
        </w:rPr>
        <w:t>：将通过数据挖掘到的用户需求和痛点，转化为用户能听懂、能共鸣的语言进行表达。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构建内容体系</w:t>
      </w:r>
      <w:r>
        <w:rPr>
          <w:rFonts w:eastAsia="等线" w:ascii="Arial" w:cs="Arial" w:hAnsi="Arial"/>
          <w:sz w:val="22"/>
        </w:rPr>
        <w:t>：将挖掘到的海量选题，按照知识结构或用户旅程进行系统化组织。形成系列文章、专题视频等，增强粘性。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内容与私域的连接</w:t>
      </w:r>
      <w:r>
        <w:rPr>
          <w:rFonts w:eastAsia="等线" w:ascii="Arial" w:cs="Arial" w:hAnsi="Arial"/>
          <w:sz w:val="22"/>
        </w:rPr>
        <w:t>：将流量导入私域后，需要有高质量的私域内容（朋友圈、公众号、社群）来承接、培育、转化用户。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数据驱动的迭代</w:t>
      </w:r>
      <w:r>
        <w:rPr>
          <w:rFonts w:eastAsia="等线" w:ascii="Arial" w:cs="Arial" w:hAnsi="Arial"/>
          <w:sz w:val="22"/>
        </w:rPr>
        <w:t>：关键词工具提供的是过去的搜索数据，市场和用户需求动态变化。需要持续进行挖掘、测试、分析，不断优化流程。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人的价值</w:t>
      </w:r>
      <w:r>
        <w:rPr>
          <w:rFonts w:eastAsia="等线" w:ascii="Arial" w:cs="Arial" w:hAnsi="Arial"/>
          <w:sz w:val="22"/>
        </w:rPr>
        <w:t>：工具再强大，也只是辅助。对行业和用户的深刻理解、持续学习的能力、良好的“网感”、以及强大的执行力，才是真正决定你能否成功开采这个“内容金矿”的核心。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第三篇：诱饵设计——让用户无法拒绝的“钩子”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在私域这片广阔而充满机遇的海洋中，如何吸引到属于您的“鱼儿”（潜在客户），并将他们引导至您的专属“鱼塘”（私域流量池），是所有运营者必须掌握的技能。而这一切的起点，往往始于一个设计精良的</w:t>
      </w:r>
      <w:r>
        <w:rPr>
          <w:rFonts w:eastAsia="等线" w:ascii="Arial" w:cs="Arial" w:hAnsi="Arial"/>
          <w:b w:val="true"/>
          <w:sz w:val="22"/>
        </w:rPr>
        <w:t>诱饵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想象一下您去钓鱼，不能空手下杆，您需要准备有吸引力的“鱼饵”。在互联网上，您的内容、您的产品、您的服务，就是您用来吸引潜在客户的“饵”。设计诱饵的目的，就是让潜在客户在看到您的信息时，眼睛一亮，觉得“哇，这个东西好牛”，从而愿意停下脚步，了解您，并最终被“钩”到您的私域中来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然而，什么样的“饵”才真正有效？强大的诱饵，需要触达用户心底最深的需求和渴望。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第一章：诱饵的本质：为何用户会“上钩”？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在深入研究诱饵设计的方法之前，我们首先要理解诱饵之所以能够生效的根本原因。这并非简单的技巧，而是基于商业成交的底层逻辑和人性的心理机制。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 基于商业成交的铁三角：需求 + 信任 + 利润驱动</w:t>
      </w:r>
      <w:bookmarkEnd w:id="13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任何一笔成功的交易，都需要这三个要素同时具备。诱饵在其中扮演了至关重要的角色。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：诱饵首先要触达用户已有的、甚至未被满足的需求。只有用户觉得“这对我来说是需要的”，他才可能停下。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信任</w:t>
      </w:r>
      <w:r>
        <w:rPr>
          <w:rFonts w:eastAsia="等线" w:ascii="Arial" w:cs="Arial" w:hAnsi="Arial"/>
          <w:sz w:val="22"/>
        </w:rPr>
        <w:t>：诱饵的设计和呈现，要能够初步建立用户对你的信任感，这种信任可以源于你展现的专业度、真实感、或者仅仅是你提供价值的诚意。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利润驱动（卖方视角）</w:t>
      </w:r>
      <w:r>
        <w:rPr>
          <w:rFonts w:eastAsia="等线" w:ascii="Arial" w:cs="Arial" w:hAnsi="Arial"/>
          <w:sz w:val="22"/>
        </w:rPr>
        <w:t>：你提供诱饵的最终目的，是为了后续能够实现盈利。你的诱饵设计，要能够高效地筛选出潜在的付费客户，降低获客成本，从而保证你后续的利润空间。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：用户“上钩”是因为他有需要，初步相信你，并且你提供的饵正好满足了他的期望。而你提供饵，是因为你能通过后续的转化赚到钱。这是个双方都能受益的循环。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 基于人性的“骗”与“钩子”</w:t>
      </w:r>
      <w:bookmarkEnd w:id="14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流量的世界里，引流的底层逻辑往往是基于心理学和人性的博弈。而诱饵，正是利用这种博弈，精心设计的“钩子”。这里的“骗”，并非指欺骗，而是指通过巧妙的设计，引起用户的好奇心、激发他们的情绪、引导他们采取你期望的行为（点击、停留、互动、加好友）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“骗”什么？</w:t>
      </w:r>
      <w:r>
        <w:rPr>
          <w:rFonts w:eastAsia="等线" w:ascii="Arial" w:cs="Arial" w:hAnsi="Arial"/>
          <w:sz w:val="22"/>
        </w:rPr>
        <w:t xml:space="preserve"> 诱饵的目标是“骗”取用户的关注、点击率、停留、互动（点赞、评论），最终是“骗”他们主动加到你的私域。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“钩子”</w:t>
      </w:r>
      <w:r>
        <w:rPr>
          <w:rFonts w:eastAsia="等线" w:ascii="Arial" w:cs="Arial" w:hAnsi="Arial"/>
          <w:sz w:val="22"/>
        </w:rPr>
        <w:t>：诱饵本身就是一个“钩子”，它需要给用户一个</w:t>
      </w: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>加你、关注你、或者了解更多。这个理由越</w:t>
      </w:r>
      <w:r>
        <w:rPr>
          <w:rFonts w:eastAsia="等线" w:ascii="Arial" w:cs="Arial" w:hAnsi="Arial"/>
          <w:b w:val="true"/>
          <w:sz w:val="22"/>
        </w:rPr>
        <w:t>无法拒绝</w:t>
      </w:r>
      <w:r>
        <w:rPr>
          <w:rFonts w:eastAsia="等线" w:ascii="Arial" w:cs="Arial" w:hAnsi="Arial"/>
          <w:sz w:val="22"/>
        </w:rPr>
        <w:t>，钩子就越强大。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第二章：诱饵设计的“黄金三原则”：触达用户心底的开关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并非所有能吸引眼球的东西都能成为一个好的诱饵。真正强大的诱饵，往往能够触达用户内心最深层的需求和渴望。一个“非常牛”的诱饵，只要占到以下三个原则中的任何一个，就具备了强大的吸引力。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原则一：直击“强大的刚性需求”——解决用户最痛、最急的问题</w:t>
      </w:r>
      <w:bookmarkEnd w:id="16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核心理念</w:t>
      </w:r>
      <w:r>
        <w:rPr>
          <w:rFonts w:eastAsia="等线" w:ascii="Arial" w:cs="Arial" w:hAnsi="Arial"/>
          <w:sz w:val="22"/>
        </w:rPr>
        <w:t>：每个人都有那些“不得不”解决的问题，这些问题带来的痛苦或焦虑非常强烈。这就是刚性需求。你的诱饵，就是要直接亮出你能解决这类问题的承诺。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如何应用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深入研究目标用户，挖掘他们最普遍、最迫切的“痛点”、“焦虑点”。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在诱饵中用直接、清晰的语言表达你能解决的刚性需求。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例如：“你说我穷，我就教你赚钱。”“你说我时间不够，我就教你时间管理。”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需求可以有递进。比如减肥，用户的刚需可能是“减重”，但深层需求可能是“快速健康地减重”。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原则二：构建“系统性、大而全”的解决方案——描绘成长蓝图</w:t>
      </w:r>
      <w:bookmarkEnd w:id="17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核心理念</w:t>
      </w:r>
      <w:r>
        <w:rPr>
          <w:rFonts w:eastAsia="等线" w:ascii="Arial" w:cs="Arial" w:hAnsi="Arial"/>
          <w:sz w:val="22"/>
        </w:rPr>
        <w:t>：部分用户不仅想解决眼前的一个小问题，他们更希望获得一个能指引他们长期发展、能力持续提升的体系或路径。你的诱饵，要像一张充满希望的地图。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如何应用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展示你的产品或服务是一个完整、系统化的体系，而非零散的工具。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描绘用户使用你的方案后，在能力、收入、状态等方面能够实现的成长轨迹。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例如：你的体系能指导用户从月入3千到1万、3万；能让他从只懂一种引流方式到掌握全网引流。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原则三：强调“快”和“即时满足”——抓住用户的“时间焦虑”与“占便宜”心理</w:t>
      </w:r>
      <w:bookmarkEnd w:id="18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核心理念</w:t>
      </w:r>
      <w:r>
        <w:rPr>
          <w:rFonts w:eastAsia="等线" w:ascii="Arial" w:cs="Arial" w:hAnsi="Arial"/>
          <w:sz w:val="22"/>
        </w:rPr>
        <w:t>：在快节奏的时代，人们普遍缺乏耐心，渴望问题能被快速解决。同时，每个人都喜欢“占便宜”的感觉，即感知到的价值远超付出的价格。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如何应用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在诱饵中突出“快速”、“立即”、“当天”、“三天”等关键词。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结合特定的时间点（如临近考试）设计诱饵。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设计具有“价值大于价格”感知的产品或赠品，让用户觉得“占便宜”。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【希引力】总结</w:t>
      </w:r>
      <w:r>
        <w:rPr>
          <w:rFonts w:eastAsia="等线" w:ascii="Arial" w:cs="Arial" w:hAnsi="Arial"/>
          <w:sz w:val="22"/>
        </w:rPr>
        <w:t>：您的诱饵不必同时满足这三个原则，但只要能在一个点上做到极致，就足以吸引到目标用户。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第三章：方法为器：打造诱饵的实操路径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1. 核心前提：诱饵必须“有用”——价值是唯一的硬道理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【希引力】铁律</w:t>
      </w:r>
      <w:r>
        <w:rPr>
          <w:rFonts w:eastAsia="等线" w:ascii="Arial" w:cs="Arial" w:hAnsi="Arial"/>
          <w:sz w:val="22"/>
        </w:rPr>
        <w:t>：无论您的诱饵包装得多么精美，如果它本身不能为用户提供真实的价值，不能解决他们的问题，那么它就是一个失败的诱饵。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 内容策划：从用户需求中挖掘“诱饵点”</w:t>
      </w:r>
      <w:bookmarkEnd w:id="21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诱饵的内容源自对用户需求的深刻理解。你需要在用户最关心、最困惑、最焦虑的地方设置诱饵。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如何挖掘用户需求？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像侦探一样去观察：目标用户是谁？他们有什么特征？他们平时在哪里活跃？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像侦探一样去倾听：他们在网上搜索什么？在社群、论坛里讨论什么？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像侦探一样去体验：亲自模拟用户，感受他们的痛点。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应用工具</w:t>
      </w:r>
      <w:r>
        <w:rPr>
          <w:rFonts w:eastAsia="等线" w:ascii="Arial" w:cs="Arial" w:hAnsi="Arial"/>
          <w:sz w:val="22"/>
        </w:rPr>
        <w:t>：利用关键词挖掘工具（如5118）挖掘用户搜索的长尾词和疑问词。这些词直接代表了用户的真实需求，是最佳的诱饵内容选题来源。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 包装与呈现：让价值看得见，摸得着</w:t>
      </w:r>
      <w:bookmarkEnd w:id="22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包装“课程/知识产品”</w:t>
      </w:r>
      <w:r>
        <w:rPr>
          <w:rFonts w:eastAsia="等线" w:ascii="Arial" w:cs="Arial" w:hAnsi="Arial"/>
          <w:sz w:val="22"/>
        </w:rPr>
        <w:t>：核心是展示学习价值、成果预期、体系完整性。必杀技：项目的赚钱原理、收入图（有过程、细节、故事）。价值体现：详细展示课程体系、量化交付标准、服务方式。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包装“实物产品”</w:t>
      </w:r>
      <w:r>
        <w:rPr>
          <w:rFonts w:eastAsia="等线" w:ascii="Arial" w:cs="Arial" w:hAnsi="Arial"/>
          <w:sz w:val="22"/>
        </w:rPr>
        <w:t>：核心是引发用户对美好使用场景的联想。视觉重点：功能场景图非常重要！不要只拍产品，要展示用户使用产品后的美好生活画面。附加值：赠品策略、产品“好玩的地方”、服务承诺。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包装“服务”</w:t>
      </w:r>
      <w:r>
        <w:rPr>
          <w:rFonts w:eastAsia="等线" w:ascii="Arial" w:cs="Arial" w:hAnsi="Arial"/>
          <w:sz w:val="22"/>
        </w:rPr>
        <w:t>：核心是证明你的专业能力和解决问题的实力。信任背书：详细的案例库、整套方法论。专业形象：专业、系统的服务介绍。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诱饵的其他形式</w:t>
      </w:r>
      <w:r>
        <w:rPr>
          <w:rFonts w:eastAsia="等线" w:ascii="Arial" w:cs="Arial" w:hAnsi="Arial"/>
          <w:sz w:val="22"/>
        </w:rPr>
        <w:t>：稀缺性（限时限量）、激发好奇心、免费资料包、低成本小服务等。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诱饵的载体</w:t>
      </w:r>
      <w:r>
        <w:rPr>
          <w:rFonts w:eastAsia="等线" w:ascii="Arial" w:cs="Arial" w:hAnsi="Arial"/>
          <w:sz w:val="22"/>
        </w:rPr>
        <w:t>：图文描述页、网站单页、公众号推文、朋友圈、短视频、直播间等。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 融入心理钩子与互动设计：让诱饵更具魔力</w:t>
      </w:r>
      <w:bookmarkEnd w:id="23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标题与封面</w:t>
      </w:r>
      <w:r>
        <w:rPr>
          <w:rFonts w:eastAsia="等线" w:ascii="Arial" w:cs="Arial" w:hAnsi="Arial"/>
          <w:sz w:val="22"/>
        </w:rPr>
        <w:t>：设计能引发好奇、共鸣、争议或提供明确利益的标题和封面。例如：“突然发现妈妈的秘密”（好奇）、“有没有HPV的姐姐们一块来聊聊问题啊”（痛点）。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</w:t>
      </w:r>
      <w:r>
        <w:rPr>
          <w:rFonts w:eastAsia="等线" w:ascii="Arial" w:cs="Arial" w:hAnsi="Arial"/>
          <w:sz w:val="22"/>
        </w:rPr>
        <w:t>：在内容开头制造悬念（黄金五秒）、抛出疑问、展示结果。在内容主体中制造冲突、展现反差、提供价值。在内容结尾引导互动（提问）、留下线索。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互动设计</w:t>
      </w:r>
      <w:r>
        <w:rPr>
          <w:rFonts w:eastAsia="等线" w:ascii="Arial" w:cs="Arial" w:hAnsi="Arial"/>
          <w:sz w:val="22"/>
        </w:rPr>
        <w:t>：在内容中植入引导用户点赞、收藏、评论、转发的提示。在评论区设计互动话题、利用小号引导氛围。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低成本“福利品”</w:t>
      </w:r>
      <w:r>
        <w:rPr>
          <w:rFonts w:eastAsia="等线" w:ascii="Arial" w:cs="Arial" w:hAnsi="Arial"/>
          <w:sz w:val="22"/>
        </w:rPr>
        <w:t>：提供成本极低但对目标用户有用的“福利”（如免费资料、低价查重服务），以此作为筛选用户的诱饵，引导至私域。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 测试与迭代：让诱饵越来越锋利</w:t>
      </w:r>
      <w:bookmarkEnd w:id="24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测试是必经之路</w:t>
      </w:r>
      <w:r>
        <w:rPr>
          <w:rFonts w:eastAsia="等线" w:ascii="Arial" w:cs="Arial" w:hAnsi="Arial"/>
          <w:sz w:val="22"/>
        </w:rPr>
        <w:t>：没有数据，一切都是“我觉得”。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数据说话</w:t>
      </w:r>
      <w:r>
        <w:rPr>
          <w:rFonts w:eastAsia="等线" w:ascii="Arial" w:cs="Arial" w:hAnsi="Arial"/>
          <w:sz w:val="22"/>
        </w:rPr>
        <w:t>：关注曝光量、点击率、完播率、互动率、以及最终的私域添加率。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小步快跑</w:t>
      </w:r>
      <w:r>
        <w:rPr>
          <w:rFonts w:eastAsia="等线" w:ascii="Arial" w:cs="Arial" w:hAnsi="Arial"/>
          <w:sz w:val="22"/>
        </w:rPr>
        <w:t>：采用小批量、多类型的测试方法，测试不同诱饵变体，找出效果最好的。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持续迭代</w:t>
      </w:r>
      <w:r>
        <w:rPr>
          <w:rFonts w:eastAsia="等线" w:ascii="Arial" w:cs="Arial" w:hAnsi="Arial"/>
          <w:sz w:val="22"/>
        </w:rPr>
        <w:t>：根据数据反馈，分析问题所在，调整诱饵的内容、包装、呈现形式、引导方式，进行下一轮测试。这个迭代的过程，是诱饵效果持续提升的关键。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【希引力】结语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私域引流的本质，是找到对的人，用对的内容，在对的时机，给出无法拒绝的理由，将他们引导至你的私域，并通过持续的价值交付建立长期信任。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流量池</w:t>
      </w:r>
      <w:r>
        <w:rPr>
          <w:rFonts w:eastAsia="等线" w:ascii="Arial" w:cs="Arial" w:hAnsi="Arial"/>
          <w:sz w:val="22"/>
        </w:rPr>
        <w:t>是你寻找“鱼”的地图。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关键词挖掘</w:t>
      </w:r>
      <w:r>
        <w:rPr>
          <w:rFonts w:eastAsia="等线" w:ascii="Arial" w:cs="Arial" w:hAnsi="Arial"/>
          <w:sz w:val="22"/>
        </w:rPr>
        <w:t>是你发现“鱼”的需求的听诊器。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诱饵设计</w:t>
      </w:r>
      <w:r>
        <w:rPr>
          <w:rFonts w:eastAsia="等线" w:ascii="Arial" w:cs="Arial" w:hAnsi="Arial"/>
          <w:sz w:val="22"/>
        </w:rPr>
        <w:t>是你让“鱼”自愿上钩的鱼饵。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掌握这三者，你就拥有了私域引流的核心方法论。请记住：</w:t>
      </w:r>
      <w:r>
        <w:rPr>
          <w:rFonts w:eastAsia="等线" w:ascii="Arial" w:cs="Arial" w:hAnsi="Arial"/>
          <w:b w:val="true"/>
          <w:sz w:val="22"/>
        </w:rPr>
        <w:t>耐心积累，敬畏规则，持续创造价值</w:t>
      </w:r>
      <w:r>
        <w:rPr>
          <w:rFonts w:eastAsia="等线" w:ascii="Arial" w:cs="Arial" w:hAnsi="Arial"/>
          <w:sz w:val="22"/>
        </w:rPr>
        <w:t>——这，就是私域的正道。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【希引力】愿你在私域的道路上，行稳致远，收获丰厚！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3949">
    <w:lvl>
      <w:start w:val="1"/>
      <w:numFmt w:val="decimal"/>
      <w:suff w:val="tab"/>
      <w:lvlText w:val="%1."/>
      <w:rPr>
        <w:color w:val="3370ff"/>
      </w:rPr>
    </w:lvl>
  </w:abstractNum>
  <w:abstractNum w:abstractNumId="383950">
    <w:lvl>
      <w:start w:val="2"/>
      <w:numFmt w:val="decimal"/>
      <w:suff w:val="tab"/>
      <w:lvlText w:val="%1."/>
      <w:rPr>
        <w:color w:val="3370ff"/>
      </w:rPr>
    </w:lvl>
  </w:abstractNum>
  <w:abstractNum w:abstractNumId="383951">
    <w:lvl>
      <w:start w:val="3"/>
      <w:numFmt w:val="decimal"/>
      <w:suff w:val="tab"/>
      <w:lvlText w:val="%1."/>
      <w:rPr>
        <w:color w:val="3370ff"/>
      </w:rPr>
    </w:lvl>
  </w:abstractNum>
  <w:abstractNum w:abstractNumId="383952">
    <w:lvl>
      <w:numFmt w:val="bullet"/>
      <w:suff w:val="tab"/>
      <w:lvlText w:val="•"/>
      <w:rPr>
        <w:color w:val="3370ff"/>
      </w:rPr>
    </w:lvl>
  </w:abstractNum>
  <w:abstractNum w:abstractNumId="383953">
    <w:lvl>
      <w:numFmt w:val="bullet"/>
      <w:suff w:val="tab"/>
      <w:lvlText w:val="•"/>
      <w:rPr>
        <w:color w:val="3370ff"/>
      </w:rPr>
    </w:lvl>
  </w:abstractNum>
  <w:abstractNum w:abstractNumId="383954">
    <w:lvl>
      <w:numFmt w:val="bullet"/>
      <w:suff w:val="tab"/>
      <w:lvlText w:val="•"/>
      <w:rPr>
        <w:color w:val="3370ff"/>
      </w:rPr>
    </w:lvl>
  </w:abstractNum>
  <w:abstractNum w:abstractNumId="383955">
    <w:lvl>
      <w:numFmt w:val="bullet"/>
      <w:suff w:val="tab"/>
      <w:lvlText w:val="•"/>
      <w:rPr>
        <w:color w:val="3370ff"/>
      </w:rPr>
    </w:lvl>
  </w:abstractNum>
  <w:abstractNum w:abstractNumId="383956">
    <w:lvl>
      <w:numFmt w:val="bullet"/>
      <w:suff w:val="tab"/>
      <w:lvlText w:val="•"/>
      <w:rPr>
        <w:color w:val="3370ff"/>
      </w:rPr>
    </w:lvl>
  </w:abstractNum>
  <w:abstractNum w:abstractNumId="383957">
    <w:lvl>
      <w:numFmt w:val="bullet"/>
      <w:suff w:val="tab"/>
      <w:lvlText w:val="•"/>
      <w:rPr>
        <w:color w:val="3370ff"/>
      </w:rPr>
    </w:lvl>
  </w:abstractNum>
  <w:abstractNum w:abstractNumId="383958">
    <w:lvl>
      <w:start w:val="1"/>
      <w:numFmt w:val="decimal"/>
      <w:suff w:val="tab"/>
      <w:lvlText w:val="%1."/>
      <w:rPr>
        <w:color w:val="3370ff"/>
      </w:rPr>
    </w:lvl>
  </w:abstractNum>
  <w:abstractNum w:abstractNumId="383959">
    <w:lvl>
      <w:start w:val="2"/>
      <w:numFmt w:val="decimal"/>
      <w:suff w:val="tab"/>
      <w:lvlText w:val="%1."/>
      <w:rPr>
        <w:color w:val="3370ff"/>
      </w:rPr>
    </w:lvl>
  </w:abstractNum>
  <w:abstractNum w:abstractNumId="383960">
    <w:lvl>
      <w:numFmt w:val="bullet"/>
      <w:suff w:val="tab"/>
      <w:lvlText w:val="•"/>
      <w:rPr>
        <w:color w:val="3370ff"/>
      </w:rPr>
    </w:lvl>
  </w:abstractNum>
  <w:abstractNum w:abstractNumId="383961">
    <w:lvl>
      <w:start w:val="1"/>
      <w:numFmt w:val="decimal"/>
      <w:suff w:val="tab"/>
      <w:lvlText w:val="%1."/>
      <w:rPr>
        <w:color w:val="3370ff"/>
      </w:rPr>
    </w:lvl>
  </w:abstractNum>
  <w:abstractNum w:abstractNumId="383962">
    <w:lvl>
      <w:start w:val="2"/>
      <w:numFmt w:val="decimal"/>
      <w:suff w:val="tab"/>
      <w:lvlText w:val="%1."/>
      <w:rPr>
        <w:color w:val="3370ff"/>
      </w:rPr>
    </w:lvl>
  </w:abstractNum>
  <w:abstractNum w:abstractNumId="383963">
    <w:lvl>
      <w:start w:val="3"/>
      <w:numFmt w:val="decimal"/>
      <w:suff w:val="tab"/>
      <w:lvlText w:val="%1."/>
      <w:rPr>
        <w:color w:val="3370ff"/>
      </w:rPr>
    </w:lvl>
  </w:abstractNum>
  <w:abstractNum w:abstractNumId="383964">
    <w:lvl>
      <w:start w:val="4"/>
      <w:numFmt w:val="decimal"/>
      <w:suff w:val="tab"/>
      <w:lvlText w:val="%1."/>
      <w:rPr>
        <w:color w:val="3370ff"/>
      </w:rPr>
    </w:lvl>
  </w:abstractNum>
  <w:abstractNum w:abstractNumId="383965">
    <w:lvl>
      <w:start w:val="5"/>
      <w:numFmt w:val="decimal"/>
      <w:suff w:val="tab"/>
      <w:lvlText w:val="%1."/>
      <w:rPr>
        <w:color w:val="3370ff"/>
      </w:rPr>
    </w:lvl>
  </w:abstractNum>
  <w:abstractNum w:abstractNumId="383966">
    <w:lvl>
      <w:numFmt w:val="bullet"/>
      <w:suff w:val="tab"/>
      <w:lvlText w:val="•"/>
      <w:rPr>
        <w:color w:val="3370ff"/>
      </w:rPr>
    </w:lvl>
  </w:abstractNum>
  <w:abstractNum w:abstractNumId="383967">
    <w:lvl>
      <w:start w:val="1"/>
      <w:numFmt w:val="decimal"/>
      <w:suff w:val="tab"/>
      <w:lvlText w:val="%1."/>
      <w:rPr>
        <w:color w:val="3370ff"/>
      </w:rPr>
    </w:lvl>
  </w:abstractNum>
  <w:abstractNum w:abstractNumId="383968">
    <w:lvl>
      <w:start w:val="2"/>
      <w:numFmt w:val="decimal"/>
      <w:suff w:val="tab"/>
      <w:lvlText w:val="%1."/>
      <w:rPr>
        <w:color w:val="3370ff"/>
      </w:rPr>
    </w:lvl>
  </w:abstractNum>
  <w:abstractNum w:abstractNumId="383969">
    <w:lvl>
      <w:start w:val="3"/>
      <w:numFmt w:val="decimal"/>
      <w:suff w:val="tab"/>
      <w:lvlText w:val="%1."/>
      <w:rPr>
        <w:color w:val="3370ff"/>
      </w:rPr>
    </w:lvl>
  </w:abstractNum>
  <w:abstractNum w:abstractNumId="383970">
    <w:lvl>
      <w:start w:val="4"/>
      <w:numFmt w:val="decimal"/>
      <w:suff w:val="tab"/>
      <w:lvlText w:val="%1."/>
      <w:rPr>
        <w:color w:val="3370ff"/>
      </w:rPr>
    </w:lvl>
  </w:abstractNum>
  <w:abstractNum w:abstractNumId="383971">
    <w:lvl>
      <w:start w:val="5"/>
      <w:numFmt w:val="decimal"/>
      <w:suff w:val="tab"/>
      <w:lvlText w:val="%1."/>
      <w:rPr>
        <w:color w:val="3370ff"/>
      </w:rPr>
    </w:lvl>
  </w:abstractNum>
  <w:abstractNum w:abstractNumId="383972">
    <w:lvl>
      <w:numFmt w:val="bullet"/>
      <w:suff w:val="tab"/>
      <w:lvlText w:val="•"/>
      <w:rPr>
        <w:color w:val="3370ff"/>
      </w:rPr>
    </w:lvl>
  </w:abstractNum>
  <w:abstractNum w:abstractNumId="383973">
    <w:lvl>
      <w:start w:val="1"/>
      <w:numFmt w:val="decimal"/>
      <w:suff w:val="tab"/>
      <w:lvlText w:val="%1."/>
      <w:rPr>
        <w:color w:val="3370ff"/>
      </w:rPr>
    </w:lvl>
  </w:abstractNum>
  <w:abstractNum w:abstractNumId="383974">
    <w:lvl>
      <w:numFmt w:val="bullet"/>
      <w:suff w:val="tab"/>
      <w:lvlText w:val="￮"/>
      <w:rPr>
        <w:color w:val="3370ff"/>
      </w:rPr>
    </w:lvl>
  </w:abstractNum>
  <w:abstractNum w:abstractNumId="383975">
    <w:lvl>
      <w:numFmt w:val="bullet"/>
      <w:suff w:val="tab"/>
      <w:lvlText w:val="￮"/>
      <w:rPr>
        <w:color w:val="3370ff"/>
      </w:rPr>
    </w:lvl>
  </w:abstractNum>
  <w:abstractNum w:abstractNumId="383976">
    <w:lvl>
      <w:numFmt w:val="bullet"/>
      <w:suff w:val="tab"/>
      <w:lvlText w:val="￮"/>
      <w:rPr>
        <w:color w:val="3370ff"/>
      </w:rPr>
    </w:lvl>
  </w:abstractNum>
  <w:abstractNum w:abstractNumId="383977">
    <w:lvl>
      <w:start w:val="2"/>
      <w:numFmt w:val="decimal"/>
      <w:suff w:val="tab"/>
      <w:lvlText w:val="%1."/>
      <w:rPr>
        <w:color w:val="3370ff"/>
      </w:rPr>
    </w:lvl>
  </w:abstractNum>
  <w:abstractNum w:abstractNumId="383978">
    <w:lvl>
      <w:numFmt w:val="bullet"/>
      <w:suff w:val="tab"/>
      <w:lvlText w:val="￮"/>
      <w:rPr>
        <w:color w:val="3370ff"/>
      </w:rPr>
    </w:lvl>
  </w:abstractNum>
  <w:abstractNum w:abstractNumId="383979">
    <w:lvl>
      <w:numFmt w:val="bullet"/>
      <w:suff w:val="tab"/>
      <w:lvlText w:val="￮"/>
      <w:rPr>
        <w:color w:val="3370ff"/>
      </w:rPr>
    </w:lvl>
  </w:abstractNum>
  <w:abstractNum w:abstractNumId="383980">
    <w:lvl>
      <w:start w:val="3"/>
      <w:numFmt w:val="decimal"/>
      <w:suff w:val="tab"/>
      <w:lvlText w:val="%1."/>
      <w:rPr>
        <w:color w:val="3370ff"/>
      </w:rPr>
    </w:lvl>
  </w:abstractNum>
  <w:abstractNum w:abstractNumId="383981">
    <w:lvl>
      <w:numFmt w:val="bullet"/>
      <w:suff w:val="tab"/>
      <w:lvlText w:val="￮"/>
      <w:rPr>
        <w:color w:val="3370ff"/>
      </w:rPr>
    </w:lvl>
  </w:abstractNum>
  <w:abstractNum w:abstractNumId="383982">
    <w:lvl>
      <w:numFmt w:val="bullet"/>
      <w:suff w:val="tab"/>
      <w:lvlText w:val="￮"/>
      <w:rPr>
        <w:color w:val="3370ff"/>
      </w:rPr>
    </w:lvl>
  </w:abstractNum>
  <w:abstractNum w:abstractNumId="383983">
    <w:lvl>
      <w:numFmt w:val="bullet"/>
      <w:suff w:val="tab"/>
      <w:lvlText w:val="￮"/>
      <w:rPr>
        <w:color w:val="3370ff"/>
      </w:rPr>
    </w:lvl>
  </w:abstractNum>
  <w:abstractNum w:abstractNumId="383984">
    <w:lvl>
      <w:start w:val="4"/>
      <w:numFmt w:val="decimal"/>
      <w:suff w:val="tab"/>
      <w:lvlText w:val="%1."/>
      <w:rPr>
        <w:color w:val="3370ff"/>
      </w:rPr>
    </w:lvl>
  </w:abstractNum>
  <w:abstractNum w:abstractNumId="383985">
    <w:lvl>
      <w:numFmt w:val="bullet"/>
      <w:suff w:val="tab"/>
      <w:lvlText w:val="•"/>
      <w:rPr>
        <w:color w:val="3370ff"/>
      </w:rPr>
    </w:lvl>
  </w:abstractNum>
  <w:abstractNum w:abstractNumId="383986">
    <w:lvl>
      <w:numFmt w:val="bullet"/>
      <w:suff w:val="tab"/>
      <w:lvlText w:val="•"/>
      <w:rPr>
        <w:color w:val="3370ff"/>
      </w:rPr>
    </w:lvl>
  </w:abstractNum>
  <w:abstractNum w:abstractNumId="383987">
    <w:lvl>
      <w:numFmt w:val="bullet"/>
      <w:suff w:val="tab"/>
      <w:lvlText w:val="•"/>
      <w:rPr>
        <w:color w:val="3370ff"/>
      </w:rPr>
    </w:lvl>
  </w:abstractNum>
  <w:abstractNum w:abstractNumId="383988">
    <w:lvl>
      <w:numFmt w:val="bullet"/>
      <w:suff w:val="tab"/>
      <w:lvlText w:val="•"/>
      <w:rPr>
        <w:color w:val="3370ff"/>
      </w:rPr>
    </w:lvl>
  </w:abstractNum>
  <w:abstractNum w:abstractNumId="383989">
    <w:lvl>
      <w:numFmt w:val="bullet"/>
      <w:suff w:val="tab"/>
      <w:lvlText w:val="•"/>
      <w:rPr>
        <w:color w:val="3370ff"/>
      </w:rPr>
    </w:lvl>
  </w:abstractNum>
  <w:abstractNum w:abstractNumId="383990">
    <w:lvl>
      <w:start w:val="1"/>
      <w:numFmt w:val="lowerLetter"/>
      <w:suff w:val="tab"/>
      <w:lvlText w:val="%1."/>
      <w:rPr>
        <w:color w:val="3370ff"/>
      </w:rPr>
    </w:lvl>
  </w:abstractNum>
  <w:abstractNum w:abstractNumId="383991">
    <w:lvl>
      <w:start w:val="2"/>
      <w:numFmt w:val="lowerLetter"/>
      <w:suff w:val="tab"/>
      <w:lvlText w:val="%1."/>
      <w:rPr>
        <w:color w:val="3370ff"/>
      </w:rPr>
    </w:lvl>
  </w:abstractNum>
  <w:abstractNum w:abstractNumId="383992">
    <w:lvl>
      <w:start w:val="3"/>
      <w:numFmt w:val="lowerLetter"/>
      <w:suff w:val="tab"/>
      <w:lvlText w:val="%1."/>
      <w:rPr>
        <w:color w:val="3370ff"/>
      </w:rPr>
    </w:lvl>
  </w:abstractNum>
  <w:abstractNum w:abstractNumId="383993">
    <w:lvl>
      <w:numFmt w:val="bullet"/>
      <w:suff w:val="tab"/>
      <w:lvlText w:val="▪"/>
      <w:rPr>
        <w:color w:val="3370ff"/>
        <w:sz w:val="11"/>
      </w:rPr>
    </w:lvl>
  </w:abstractNum>
  <w:abstractNum w:abstractNumId="383994">
    <w:lvl>
      <w:numFmt w:val="bullet"/>
      <w:suff w:val="tab"/>
      <w:lvlText w:val="▪"/>
      <w:rPr>
        <w:color w:val="3370ff"/>
        <w:sz w:val="11"/>
      </w:rPr>
    </w:lvl>
  </w:abstractNum>
  <w:abstractNum w:abstractNumId="383995">
    <w:lvl>
      <w:numFmt w:val="bullet"/>
      <w:suff w:val="tab"/>
      <w:lvlText w:val="▪"/>
      <w:rPr>
        <w:color w:val="3370ff"/>
        <w:sz w:val="11"/>
      </w:rPr>
    </w:lvl>
  </w:abstractNum>
  <w:abstractNum w:abstractNumId="383996">
    <w:lvl>
      <w:numFmt w:val="bullet"/>
      <w:suff w:val="tab"/>
      <w:lvlText w:val="▪"/>
      <w:rPr>
        <w:color w:val="3370ff"/>
        <w:sz w:val="11"/>
      </w:rPr>
    </w:lvl>
  </w:abstractNum>
  <w:abstractNum w:abstractNumId="383997">
    <w:lvl>
      <w:numFmt w:val="bullet"/>
      <w:suff w:val="tab"/>
      <w:lvlText w:val="▪"/>
      <w:rPr>
        <w:color w:val="3370ff"/>
        <w:sz w:val="11"/>
      </w:rPr>
    </w:lvl>
  </w:abstractNum>
  <w:abstractNum w:abstractNumId="383998">
    <w:lvl>
      <w:numFmt w:val="bullet"/>
      <w:suff w:val="tab"/>
      <w:lvlText w:val="•"/>
      <w:rPr>
        <w:color w:val="3370ff"/>
      </w:rPr>
    </w:lvl>
  </w:abstractNum>
  <w:abstractNum w:abstractNumId="383999">
    <w:lvl>
      <w:numFmt w:val="bullet"/>
      <w:suff w:val="tab"/>
      <w:lvlText w:val="•"/>
      <w:rPr>
        <w:color w:val="3370ff"/>
      </w:rPr>
    </w:lvl>
  </w:abstractNum>
  <w:abstractNum w:abstractNumId="384000">
    <w:lvl>
      <w:numFmt w:val="bullet"/>
      <w:suff w:val="tab"/>
      <w:lvlText w:val="•"/>
      <w:rPr>
        <w:color w:val="3370ff"/>
      </w:rPr>
    </w:lvl>
  </w:abstractNum>
  <w:abstractNum w:abstractNumId="384001">
    <w:lvl>
      <w:numFmt w:val="bullet"/>
      <w:suff w:val="tab"/>
      <w:lvlText w:val="•"/>
      <w:rPr>
        <w:color w:val="3370ff"/>
      </w:rPr>
    </w:lvl>
  </w:abstractNum>
  <w:abstractNum w:abstractNumId="384002">
    <w:lvl>
      <w:start w:val="1"/>
      <w:numFmt w:val="lowerLetter"/>
      <w:suff w:val="tab"/>
      <w:lvlText w:val="%1."/>
      <w:rPr>
        <w:color w:val="3370ff"/>
      </w:rPr>
    </w:lvl>
  </w:abstractNum>
  <w:abstractNum w:abstractNumId="384003">
    <w:lvl>
      <w:start w:val="2"/>
      <w:numFmt w:val="lowerLetter"/>
      <w:suff w:val="tab"/>
      <w:lvlText w:val="%1."/>
      <w:rPr>
        <w:color w:val="3370ff"/>
      </w:rPr>
    </w:lvl>
  </w:abstractNum>
  <w:abstractNum w:abstractNumId="384004">
    <w:lvl>
      <w:numFmt w:val="bullet"/>
      <w:suff w:val="tab"/>
      <w:lvlText w:val="•"/>
      <w:rPr>
        <w:color w:val="3370ff"/>
      </w:rPr>
    </w:lvl>
  </w:abstractNum>
  <w:abstractNum w:abstractNumId="384005">
    <w:lvl>
      <w:numFmt w:val="bullet"/>
      <w:suff w:val="tab"/>
      <w:lvlText w:val="•"/>
      <w:rPr>
        <w:color w:val="3370ff"/>
      </w:rPr>
    </w:lvl>
  </w:abstractNum>
  <w:abstractNum w:abstractNumId="384006">
    <w:lvl>
      <w:numFmt w:val="bullet"/>
      <w:suff w:val="tab"/>
      <w:lvlText w:val="•"/>
      <w:rPr>
        <w:color w:val="3370ff"/>
      </w:rPr>
    </w:lvl>
  </w:abstractNum>
  <w:abstractNum w:abstractNumId="384007">
    <w:lvl>
      <w:numFmt w:val="bullet"/>
      <w:suff w:val="tab"/>
      <w:lvlText w:val="•"/>
      <w:rPr>
        <w:color w:val="3370ff"/>
      </w:rPr>
    </w:lvl>
  </w:abstractNum>
  <w:abstractNum w:abstractNumId="384008">
    <w:lvl>
      <w:start w:val="1"/>
      <w:numFmt w:val="lowerLetter"/>
      <w:suff w:val="tab"/>
      <w:lvlText w:val="%1."/>
      <w:rPr>
        <w:color w:val="3370ff"/>
      </w:rPr>
    </w:lvl>
  </w:abstractNum>
  <w:abstractNum w:abstractNumId="384009">
    <w:lvl>
      <w:start w:val="2"/>
      <w:numFmt w:val="lowerLetter"/>
      <w:suff w:val="tab"/>
      <w:lvlText w:val="%1."/>
      <w:rPr>
        <w:color w:val="3370ff"/>
      </w:rPr>
    </w:lvl>
  </w:abstractNum>
  <w:abstractNum w:abstractNumId="384010">
    <w:lvl>
      <w:start w:val="3"/>
      <w:numFmt w:val="lowerLetter"/>
      <w:suff w:val="tab"/>
      <w:lvlText w:val="%1."/>
      <w:rPr>
        <w:color w:val="3370ff"/>
      </w:rPr>
    </w:lvl>
  </w:abstractNum>
  <w:abstractNum w:abstractNumId="384011">
    <w:lvl>
      <w:numFmt w:val="bullet"/>
      <w:suff w:val="tab"/>
      <w:lvlText w:val="•"/>
      <w:rPr>
        <w:color w:val="3370ff"/>
      </w:rPr>
    </w:lvl>
  </w:abstractNum>
  <w:abstractNum w:abstractNumId="384012">
    <w:lvl>
      <w:numFmt w:val="bullet"/>
      <w:suff w:val="tab"/>
      <w:lvlText w:val="•"/>
      <w:rPr>
        <w:color w:val="3370ff"/>
      </w:rPr>
    </w:lvl>
  </w:abstractNum>
  <w:abstractNum w:abstractNumId="384013">
    <w:lvl>
      <w:numFmt w:val="bullet"/>
      <w:suff w:val="tab"/>
      <w:lvlText w:val="•"/>
      <w:rPr>
        <w:color w:val="3370ff"/>
      </w:rPr>
    </w:lvl>
  </w:abstractNum>
  <w:abstractNum w:abstractNumId="384014">
    <w:lvl>
      <w:numFmt w:val="bullet"/>
      <w:suff w:val="tab"/>
      <w:lvlText w:val="•"/>
      <w:rPr>
        <w:color w:val="3370ff"/>
      </w:rPr>
    </w:lvl>
  </w:abstractNum>
  <w:abstractNum w:abstractNumId="384015">
    <w:lvl>
      <w:start w:val="1"/>
      <w:numFmt w:val="lowerLetter"/>
      <w:suff w:val="tab"/>
      <w:lvlText w:val="%1."/>
      <w:rPr>
        <w:color w:val="3370ff"/>
      </w:rPr>
    </w:lvl>
  </w:abstractNum>
  <w:abstractNum w:abstractNumId="384016">
    <w:lvl>
      <w:start w:val="2"/>
      <w:numFmt w:val="lowerLetter"/>
      <w:suff w:val="tab"/>
      <w:lvlText w:val="%1."/>
      <w:rPr>
        <w:color w:val="3370ff"/>
      </w:rPr>
    </w:lvl>
  </w:abstractNum>
  <w:abstractNum w:abstractNumId="384017">
    <w:lvl>
      <w:start w:val="3"/>
      <w:numFmt w:val="lowerLetter"/>
      <w:suff w:val="tab"/>
      <w:lvlText w:val="%1."/>
      <w:rPr>
        <w:color w:val="3370ff"/>
      </w:rPr>
    </w:lvl>
  </w:abstractNum>
  <w:abstractNum w:abstractNumId="384018">
    <w:lvl>
      <w:numFmt w:val="bullet"/>
      <w:suff w:val="tab"/>
      <w:lvlText w:val="•"/>
      <w:rPr>
        <w:color w:val="3370ff"/>
      </w:rPr>
    </w:lvl>
  </w:abstractNum>
  <w:abstractNum w:abstractNumId="384019">
    <w:lvl>
      <w:numFmt w:val="bullet"/>
      <w:suff w:val="tab"/>
      <w:lvlText w:val="•"/>
      <w:rPr>
        <w:color w:val="3370ff"/>
      </w:rPr>
    </w:lvl>
  </w:abstractNum>
  <w:abstractNum w:abstractNumId="384020">
    <w:lvl>
      <w:numFmt w:val="bullet"/>
      <w:suff w:val="tab"/>
      <w:lvlText w:val="•"/>
      <w:rPr>
        <w:color w:val="3370ff"/>
      </w:rPr>
    </w:lvl>
  </w:abstractNum>
  <w:abstractNum w:abstractNumId="384021">
    <w:lvl>
      <w:start w:val="1"/>
      <w:numFmt w:val="lowerLetter"/>
      <w:suff w:val="tab"/>
      <w:lvlText w:val="%1."/>
      <w:rPr>
        <w:color w:val="3370ff"/>
      </w:rPr>
    </w:lvl>
  </w:abstractNum>
  <w:abstractNum w:abstractNumId="384022">
    <w:lvl>
      <w:start w:val="2"/>
      <w:numFmt w:val="lowerLetter"/>
      <w:suff w:val="tab"/>
      <w:lvlText w:val="%1."/>
      <w:rPr>
        <w:color w:val="3370ff"/>
      </w:rPr>
    </w:lvl>
  </w:abstractNum>
  <w:abstractNum w:abstractNumId="384023">
    <w:lvl>
      <w:start w:val="3"/>
      <w:numFmt w:val="lowerLetter"/>
      <w:suff w:val="tab"/>
      <w:lvlText w:val="%1."/>
      <w:rPr>
        <w:color w:val="3370ff"/>
      </w:rPr>
    </w:lvl>
  </w:abstractNum>
  <w:abstractNum w:abstractNumId="384024">
    <w:lvl>
      <w:numFmt w:val="bullet"/>
      <w:suff w:val="tab"/>
      <w:lvlText w:val="•"/>
      <w:rPr>
        <w:color w:val="3370ff"/>
      </w:rPr>
    </w:lvl>
  </w:abstractNum>
  <w:abstractNum w:abstractNumId="384025">
    <w:lvl>
      <w:start w:val="1"/>
      <w:numFmt w:val="decimal"/>
      <w:suff w:val="tab"/>
      <w:lvlText w:val="%1."/>
      <w:rPr>
        <w:color w:val="3370ff"/>
      </w:rPr>
    </w:lvl>
  </w:abstractNum>
  <w:abstractNum w:abstractNumId="384026">
    <w:lvl>
      <w:start w:val="2"/>
      <w:numFmt w:val="decimal"/>
      <w:suff w:val="tab"/>
      <w:lvlText w:val="%1."/>
      <w:rPr>
        <w:color w:val="3370ff"/>
      </w:rPr>
    </w:lvl>
  </w:abstractNum>
  <w:abstractNum w:abstractNumId="384027">
    <w:lvl>
      <w:start w:val="3"/>
      <w:numFmt w:val="decimal"/>
      <w:suff w:val="tab"/>
      <w:lvlText w:val="%1."/>
      <w:rPr>
        <w:color w:val="3370ff"/>
      </w:rPr>
    </w:lvl>
  </w:abstractNum>
  <w:abstractNum w:abstractNumId="384028">
    <w:lvl>
      <w:start w:val="4"/>
      <w:numFmt w:val="decimal"/>
      <w:suff w:val="tab"/>
      <w:lvlText w:val="%1."/>
      <w:rPr>
        <w:color w:val="3370ff"/>
      </w:rPr>
    </w:lvl>
  </w:abstractNum>
  <w:abstractNum w:abstractNumId="384029">
    <w:lvl>
      <w:start w:val="5"/>
      <w:numFmt w:val="decimal"/>
      <w:suff w:val="tab"/>
      <w:lvlText w:val="%1."/>
      <w:rPr>
        <w:color w:val="3370ff"/>
      </w:rPr>
    </w:lvl>
  </w:abstractNum>
  <w:abstractNum w:abstractNumId="384030">
    <w:lvl>
      <w:numFmt w:val="bullet"/>
      <w:suff w:val="tab"/>
      <w:lvlText w:val="•"/>
      <w:rPr>
        <w:color w:val="3370ff"/>
      </w:rPr>
    </w:lvl>
  </w:abstractNum>
  <w:abstractNum w:abstractNumId="384031">
    <w:lvl>
      <w:numFmt w:val="bullet"/>
      <w:suff w:val="tab"/>
      <w:lvlText w:val="•"/>
      <w:rPr>
        <w:color w:val="3370ff"/>
      </w:rPr>
    </w:lvl>
  </w:abstractNum>
  <w:abstractNum w:abstractNumId="384032">
    <w:lvl>
      <w:numFmt w:val="bullet"/>
      <w:suff w:val="tab"/>
      <w:lvlText w:val="•"/>
      <w:rPr>
        <w:color w:val="3370ff"/>
      </w:rPr>
    </w:lvl>
  </w:abstractNum>
  <w:abstractNum w:abstractNumId="384033">
    <w:lvl>
      <w:numFmt w:val="bullet"/>
      <w:suff w:val="tab"/>
      <w:lvlText w:val="•"/>
      <w:rPr>
        <w:color w:val="3370ff"/>
      </w:rPr>
    </w:lvl>
  </w:abstractNum>
  <w:abstractNum w:abstractNumId="384034">
    <w:lvl>
      <w:numFmt w:val="bullet"/>
      <w:suff w:val="tab"/>
      <w:lvlText w:val="•"/>
      <w:rPr>
        <w:color w:val="3370ff"/>
      </w:rPr>
    </w:lvl>
  </w:abstractNum>
  <w:abstractNum w:abstractNumId="384035">
    <w:lvl>
      <w:numFmt w:val="bullet"/>
      <w:suff w:val="tab"/>
      <w:lvlText w:val="•"/>
      <w:rPr>
        <w:color w:val="3370ff"/>
      </w:rPr>
    </w:lvl>
  </w:abstractNum>
  <w:abstractNum w:abstractNumId="384036">
    <w:lvl>
      <w:numFmt w:val="bullet"/>
      <w:suff w:val="tab"/>
      <w:lvlText w:val="•"/>
      <w:rPr>
        <w:color w:val="3370ff"/>
      </w:rPr>
    </w:lvl>
  </w:abstractNum>
  <w:abstractNum w:abstractNumId="384037">
    <w:lvl>
      <w:numFmt w:val="bullet"/>
      <w:suff w:val="tab"/>
      <w:lvlText w:val="•"/>
      <w:rPr>
        <w:color w:val="3370ff"/>
      </w:rPr>
    </w:lvl>
  </w:abstractNum>
  <w:abstractNum w:abstractNumId="384038">
    <w:lvl>
      <w:numFmt w:val="bullet"/>
      <w:suff w:val="tab"/>
      <w:lvlText w:val="•"/>
      <w:rPr>
        <w:color w:val="3370ff"/>
      </w:rPr>
    </w:lvl>
  </w:abstractNum>
  <w:abstractNum w:abstractNumId="384039">
    <w:lvl>
      <w:numFmt w:val="bullet"/>
      <w:suff w:val="tab"/>
      <w:lvlText w:val="•"/>
      <w:rPr>
        <w:color w:val="3370ff"/>
      </w:rPr>
    </w:lvl>
  </w:abstractNum>
  <w:abstractNum w:abstractNumId="384040">
    <w:lvl>
      <w:numFmt w:val="bullet"/>
      <w:suff w:val="tab"/>
      <w:lvlText w:val="•"/>
      <w:rPr>
        <w:color w:val="3370ff"/>
      </w:rPr>
    </w:lvl>
  </w:abstractNum>
  <w:abstractNum w:abstractNumId="384041">
    <w:lvl>
      <w:numFmt w:val="bullet"/>
      <w:suff w:val="tab"/>
      <w:lvlText w:val="￮"/>
      <w:rPr>
        <w:color w:val="3370ff"/>
      </w:rPr>
    </w:lvl>
  </w:abstractNum>
  <w:abstractNum w:abstractNumId="384042">
    <w:lvl>
      <w:numFmt w:val="bullet"/>
      <w:suff w:val="tab"/>
      <w:lvlText w:val="￮"/>
      <w:rPr>
        <w:color w:val="3370ff"/>
      </w:rPr>
    </w:lvl>
  </w:abstractNum>
  <w:abstractNum w:abstractNumId="384043">
    <w:lvl>
      <w:numFmt w:val="bullet"/>
      <w:suff w:val="tab"/>
      <w:lvlText w:val="￮"/>
      <w:rPr>
        <w:color w:val="3370ff"/>
      </w:rPr>
    </w:lvl>
  </w:abstractNum>
  <w:abstractNum w:abstractNumId="384044">
    <w:lvl>
      <w:numFmt w:val="bullet"/>
      <w:suff w:val="tab"/>
      <w:lvlText w:val="￮"/>
      <w:rPr>
        <w:color w:val="3370ff"/>
      </w:rPr>
    </w:lvl>
  </w:abstractNum>
  <w:abstractNum w:abstractNumId="384045">
    <w:lvl>
      <w:numFmt w:val="bullet"/>
      <w:suff w:val="tab"/>
      <w:lvlText w:val="•"/>
      <w:rPr>
        <w:color w:val="3370ff"/>
      </w:rPr>
    </w:lvl>
  </w:abstractNum>
  <w:abstractNum w:abstractNumId="384046">
    <w:lvl>
      <w:numFmt w:val="bullet"/>
      <w:suff w:val="tab"/>
      <w:lvlText w:val="•"/>
      <w:rPr>
        <w:color w:val="3370ff"/>
      </w:rPr>
    </w:lvl>
  </w:abstractNum>
  <w:abstractNum w:abstractNumId="384047">
    <w:lvl>
      <w:numFmt w:val="bullet"/>
      <w:suff w:val="tab"/>
      <w:lvlText w:val="￮"/>
      <w:rPr>
        <w:color w:val="3370ff"/>
      </w:rPr>
    </w:lvl>
  </w:abstractNum>
  <w:abstractNum w:abstractNumId="384048">
    <w:lvl>
      <w:numFmt w:val="bullet"/>
      <w:suff w:val="tab"/>
      <w:lvlText w:val="￮"/>
      <w:rPr>
        <w:color w:val="3370ff"/>
      </w:rPr>
    </w:lvl>
  </w:abstractNum>
  <w:abstractNum w:abstractNumId="384049">
    <w:lvl>
      <w:numFmt w:val="bullet"/>
      <w:suff w:val="tab"/>
      <w:lvlText w:val="￮"/>
      <w:rPr>
        <w:color w:val="3370ff"/>
      </w:rPr>
    </w:lvl>
  </w:abstractNum>
  <w:abstractNum w:abstractNumId="384050">
    <w:lvl>
      <w:numFmt w:val="bullet"/>
      <w:suff w:val="tab"/>
      <w:lvlText w:val="•"/>
      <w:rPr>
        <w:color w:val="3370ff"/>
      </w:rPr>
    </w:lvl>
  </w:abstractNum>
  <w:abstractNum w:abstractNumId="384051">
    <w:lvl>
      <w:numFmt w:val="bullet"/>
      <w:suff w:val="tab"/>
      <w:lvlText w:val="•"/>
      <w:rPr>
        <w:color w:val="3370ff"/>
      </w:rPr>
    </w:lvl>
  </w:abstractNum>
  <w:abstractNum w:abstractNumId="384052">
    <w:lvl>
      <w:numFmt w:val="bullet"/>
      <w:suff w:val="tab"/>
      <w:lvlText w:val="￮"/>
      <w:rPr>
        <w:color w:val="3370ff"/>
      </w:rPr>
    </w:lvl>
  </w:abstractNum>
  <w:abstractNum w:abstractNumId="384053">
    <w:lvl>
      <w:numFmt w:val="bullet"/>
      <w:suff w:val="tab"/>
      <w:lvlText w:val="￮"/>
      <w:rPr>
        <w:color w:val="3370ff"/>
      </w:rPr>
    </w:lvl>
  </w:abstractNum>
  <w:abstractNum w:abstractNumId="384054">
    <w:lvl>
      <w:numFmt w:val="bullet"/>
      <w:suff w:val="tab"/>
      <w:lvlText w:val="￮"/>
      <w:rPr>
        <w:color w:val="3370ff"/>
      </w:rPr>
    </w:lvl>
  </w:abstractNum>
  <w:abstractNum w:abstractNumId="384055">
    <w:lvl>
      <w:numFmt w:val="bullet"/>
      <w:suff w:val="tab"/>
      <w:lvlText w:val="•"/>
      <w:rPr>
        <w:color w:val="3370ff"/>
      </w:rPr>
    </w:lvl>
  </w:abstractNum>
  <w:abstractNum w:abstractNumId="384056">
    <w:lvl>
      <w:numFmt w:val="bullet"/>
      <w:suff w:val="tab"/>
      <w:lvlText w:val="•"/>
      <w:rPr>
        <w:color w:val="3370ff"/>
      </w:rPr>
    </w:lvl>
  </w:abstractNum>
  <w:abstractNum w:abstractNumId="384057">
    <w:lvl>
      <w:numFmt w:val="bullet"/>
      <w:suff w:val="tab"/>
      <w:lvlText w:val="￮"/>
      <w:rPr>
        <w:color w:val="3370ff"/>
      </w:rPr>
    </w:lvl>
  </w:abstractNum>
  <w:abstractNum w:abstractNumId="384058">
    <w:lvl>
      <w:numFmt w:val="bullet"/>
      <w:suff w:val="tab"/>
      <w:lvlText w:val="￮"/>
      <w:rPr>
        <w:color w:val="3370ff"/>
      </w:rPr>
    </w:lvl>
  </w:abstractNum>
  <w:abstractNum w:abstractNumId="384059">
    <w:lvl>
      <w:numFmt w:val="bullet"/>
      <w:suff w:val="tab"/>
      <w:lvlText w:val="￮"/>
      <w:rPr>
        <w:color w:val="3370ff"/>
      </w:rPr>
    </w:lvl>
  </w:abstractNum>
  <w:abstractNum w:abstractNumId="384060">
    <w:lvl>
      <w:numFmt w:val="bullet"/>
      <w:suff w:val="tab"/>
      <w:lvlText w:val="•"/>
      <w:rPr>
        <w:color w:val="3370ff"/>
      </w:rPr>
    </w:lvl>
  </w:abstractNum>
  <w:abstractNum w:abstractNumId="384061">
    <w:lvl>
      <w:numFmt w:val="bullet"/>
      <w:suff w:val="tab"/>
      <w:lvlText w:val="•"/>
      <w:rPr>
        <w:color w:val="3370ff"/>
      </w:rPr>
    </w:lvl>
  </w:abstractNum>
  <w:abstractNum w:abstractNumId="384062">
    <w:lvl>
      <w:numFmt w:val="bullet"/>
      <w:suff w:val="tab"/>
      <w:lvlText w:val="•"/>
      <w:rPr>
        <w:color w:val="3370ff"/>
      </w:rPr>
    </w:lvl>
  </w:abstractNum>
  <w:abstractNum w:abstractNumId="384063">
    <w:lvl>
      <w:numFmt w:val="bullet"/>
      <w:suff w:val="tab"/>
      <w:lvlText w:val="•"/>
      <w:rPr>
        <w:color w:val="3370ff"/>
      </w:rPr>
    </w:lvl>
  </w:abstractNum>
  <w:abstractNum w:abstractNumId="384064">
    <w:lvl>
      <w:numFmt w:val="bullet"/>
      <w:suff w:val="tab"/>
      <w:lvlText w:val="•"/>
      <w:rPr>
        <w:color w:val="3370ff"/>
      </w:rPr>
    </w:lvl>
  </w:abstractNum>
  <w:abstractNum w:abstractNumId="384065">
    <w:lvl>
      <w:numFmt w:val="bullet"/>
      <w:suff w:val="tab"/>
      <w:lvlText w:val="•"/>
      <w:rPr>
        <w:color w:val="3370ff"/>
      </w:rPr>
    </w:lvl>
  </w:abstractNum>
  <w:abstractNum w:abstractNumId="384066">
    <w:lvl>
      <w:numFmt w:val="bullet"/>
      <w:suff w:val="tab"/>
      <w:lvlText w:val="•"/>
      <w:rPr>
        <w:color w:val="3370ff"/>
      </w:rPr>
    </w:lvl>
  </w:abstractNum>
  <w:abstractNum w:abstractNumId="384067">
    <w:lvl>
      <w:numFmt w:val="bullet"/>
      <w:suff w:val="tab"/>
      <w:lvlText w:val="•"/>
      <w:rPr>
        <w:color w:val="3370ff"/>
      </w:rPr>
    </w:lvl>
  </w:abstractNum>
  <w:abstractNum w:abstractNumId="384068">
    <w:lvl>
      <w:numFmt w:val="bullet"/>
      <w:suff w:val="tab"/>
      <w:lvlText w:val="•"/>
      <w:rPr>
        <w:color w:val="3370ff"/>
      </w:rPr>
    </w:lvl>
  </w:abstractNum>
  <w:abstractNum w:abstractNumId="384069">
    <w:lvl>
      <w:numFmt w:val="bullet"/>
      <w:suff w:val="tab"/>
      <w:lvlText w:val="•"/>
      <w:rPr>
        <w:color w:val="3370ff"/>
      </w:rPr>
    </w:lvl>
  </w:abstractNum>
  <w:abstractNum w:abstractNumId="384070">
    <w:lvl>
      <w:numFmt w:val="bullet"/>
      <w:suff w:val="tab"/>
      <w:lvlText w:val="•"/>
      <w:rPr>
        <w:color w:val="3370ff"/>
      </w:rPr>
    </w:lvl>
  </w:abstractNum>
  <w:abstractNum w:abstractNumId="384071">
    <w:lvl>
      <w:numFmt w:val="bullet"/>
      <w:suff w:val="tab"/>
      <w:lvlText w:val="•"/>
      <w:rPr>
        <w:color w:val="3370ff"/>
      </w:rPr>
    </w:lvl>
  </w:abstractNum>
  <w:abstractNum w:abstractNumId="384072">
    <w:lvl>
      <w:numFmt w:val="bullet"/>
      <w:suff w:val="tab"/>
      <w:lvlText w:val="•"/>
      <w:rPr>
        <w:color w:val="3370ff"/>
      </w:rPr>
    </w:lvl>
  </w:abstractNum>
  <w:abstractNum w:abstractNumId="384073">
    <w:lvl>
      <w:numFmt w:val="bullet"/>
      <w:suff w:val="tab"/>
      <w:lvlText w:val="•"/>
      <w:rPr>
        <w:color w:val="3370ff"/>
      </w:rPr>
    </w:lvl>
  </w:abstractNum>
  <w:abstractNum w:abstractNumId="384074">
    <w:lvl>
      <w:numFmt w:val="bullet"/>
      <w:suff w:val="tab"/>
      <w:lvlText w:val="•"/>
      <w:rPr>
        <w:color w:val="3370ff"/>
      </w:rPr>
    </w:lvl>
  </w:abstractNum>
  <w:abstractNum w:abstractNumId="384075">
    <w:lvl>
      <w:numFmt w:val="bullet"/>
      <w:suff w:val="tab"/>
      <w:lvlText w:val="•"/>
      <w:rPr>
        <w:color w:val="3370ff"/>
      </w:rPr>
    </w:lvl>
  </w:abstractNum>
  <w:abstractNum w:abstractNumId="384076">
    <w:lvl>
      <w:numFmt w:val="bullet"/>
      <w:suff w:val="tab"/>
      <w:lvlText w:val="•"/>
      <w:rPr>
        <w:color w:val="3370ff"/>
      </w:rPr>
    </w:lvl>
  </w:abstractNum>
  <w:num w:numId="1">
    <w:abstractNumId w:val="383949"/>
  </w:num>
  <w:num w:numId="2">
    <w:abstractNumId w:val="383950"/>
  </w:num>
  <w:num w:numId="3">
    <w:abstractNumId w:val="383951"/>
  </w:num>
  <w:num w:numId="4">
    <w:abstractNumId w:val="383952"/>
  </w:num>
  <w:num w:numId="5">
    <w:abstractNumId w:val="383953"/>
  </w:num>
  <w:num w:numId="6">
    <w:abstractNumId w:val="383954"/>
  </w:num>
  <w:num w:numId="7">
    <w:abstractNumId w:val="383955"/>
  </w:num>
  <w:num w:numId="8">
    <w:abstractNumId w:val="383956"/>
  </w:num>
  <w:num w:numId="9">
    <w:abstractNumId w:val="383957"/>
  </w:num>
  <w:num w:numId="10">
    <w:abstractNumId w:val="383958"/>
  </w:num>
  <w:num w:numId="11">
    <w:abstractNumId w:val="383959"/>
  </w:num>
  <w:num w:numId="12">
    <w:abstractNumId w:val="383960"/>
  </w:num>
  <w:num w:numId="13">
    <w:abstractNumId w:val="383961"/>
  </w:num>
  <w:num w:numId="14">
    <w:abstractNumId w:val="383962"/>
  </w:num>
  <w:num w:numId="15">
    <w:abstractNumId w:val="383963"/>
  </w:num>
  <w:num w:numId="16">
    <w:abstractNumId w:val="383964"/>
  </w:num>
  <w:num w:numId="17">
    <w:abstractNumId w:val="383965"/>
  </w:num>
  <w:num w:numId="18">
    <w:abstractNumId w:val="383966"/>
  </w:num>
  <w:num w:numId="19">
    <w:abstractNumId w:val="383967"/>
  </w:num>
  <w:num w:numId="20">
    <w:abstractNumId w:val="383968"/>
  </w:num>
  <w:num w:numId="21">
    <w:abstractNumId w:val="383969"/>
  </w:num>
  <w:num w:numId="22">
    <w:abstractNumId w:val="383970"/>
  </w:num>
  <w:num w:numId="23">
    <w:abstractNumId w:val="383971"/>
  </w:num>
  <w:num w:numId="24">
    <w:abstractNumId w:val="383972"/>
  </w:num>
  <w:num w:numId="25">
    <w:abstractNumId w:val="383973"/>
  </w:num>
  <w:num w:numId="26">
    <w:abstractNumId w:val="383974"/>
  </w:num>
  <w:num w:numId="27">
    <w:abstractNumId w:val="383975"/>
  </w:num>
  <w:num w:numId="28">
    <w:abstractNumId w:val="383976"/>
  </w:num>
  <w:num w:numId="29">
    <w:abstractNumId w:val="383977"/>
  </w:num>
  <w:num w:numId="30">
    <w:abstractNumId w:val="383978"/>
  </w:num>
  <w:num w:numId="31">
    <w:abstractNumId w:val="383979"/>
  </w:num>
  <w:num w:numId="32">
    <w:abstractNumId w:val="383980"/>
  </w:num>
  <w:num w:numId="33">
    <w:abstractNumId w:val="383981"/>
  </w:num>
  <w:num w:numId="34">
    <w:abstractNumId w:val="383982"/>
  </w:num>
  <w:num w:numId="35">
    <w:abstractNumId w:val="383983"/>
  </w:num>
  <w:num w:numId="36">
    <w:abstractNumId w:val="383984"/>
  </w:num>
  <w:num w:numId="37">
    <w:abstractNumId w:val="383985"/>
  </w:num>
  <w:num w:numId="38">
    <w:abstractNumId w:val="383986"/>
  </w:num>
  <w:num w:numId="39">
    <w:abstractNumId w:val="383987"/>
  </w:num>
  <w:num w:numId="40">
    <w:abstractNumId w:val="383988"/>
  </w:num>
  <w:num w:numId="41">
    <w:abstractNumId w:val="383989"/>
  </w:num>
  <w:num w:numId="42">
    <w:abstractNumId w:val="383990"/>
  </w:num>
  <w:num w:numId="43">
    <w:abstractNumId w:val="383991"/>
  </w:num>
  <w:num w:numId="44">
    <w:abstractNumId w:val="383992"/>
  </w:num>
  <w:num w:numId="45">
    <w:abstractNumId w:val="383993"/>
  </w:num>
  <w:num w:numId="46">
    <w:abstractNumId w:val="383994"/>
  </w:num>
  <w:num w:numId="47">
    <w:abstractNumId w:val="383995"/>
  </w:num>
  <w:num w:numId="48">
    <w:abstractNumId w:val="383996"/>
  </w:num>
  <w:num w:numId="49">
    <w:abstractNumId w:val="383997"/>
  </w:num>
  <w:num w:numId="50">
    <w:abstractNumId w:val="383998"/>
  </w:num>
  <w:num w:numId="51">
    <w:abstractNumId w:val="383999"/>
  </w:num>
  <w:num w:numId="52">
    <w:abstractNumId w:val="384000"/>
  </w:num>
  <w:num w:numId="53">
    <w:abstractNumId w:val="384001"/>
  </w:num>
  <w:num w:numId="54">
    <w:abstractNumId w:val="384002"/>
  </w:num>
  <w:num w:numId="55">
    <w:abstractNumId w:val="384003"/>
  </w:num>
  <w:num w:numId="56">
    <w:abstractNumId w:val="384004"/>
  </w:num>
  <w:num w:numId="57">
    <w:abstractNumId w:val="384005"/>
  </w:num>
  <w:num w:numId="58">
    <w:abstractNumId w:val="384006"/>
  </w:num>
  <w:num w:numId="59">
    <w:abstractNumId w:val="384007"/>
  </w:num>
  <w:num w:numId="60">
    <w:abstractNumId w:val="384008"/>
  </w:num>
  <w:num w:numId="61">
    <w:abstractNumId w:val="384009"/>
  </w:num>
  <w:num w:numId="62">
    <w:abstractNumId w:val="384010"/>
  </w:num>
  <w:num w:numId="63">
    <w:abstractNumId w:val="384011"/>
  </w:num>
  <w:num w:numId="64">
    <w:abstractNumId w:val="384012"/>
  </w:num>
  <w:num w:numId="65">
    <w:abstractNumId w:val="384013"/>
  </w:num>
  <w:num w:numId="66">
    <w:abstractNumId w:val="384014"/>
  </w:num>
  <w:num w:numId="67">
    <w:abstractNumId w:val="384015"/>
  </w:num>
  <w:num w:numId="68">
    <w:abstractNumId w:val="384016"/>
  </w:num>
  <w:num w:numId="69">
    <w:abstractNumId w:val="384017"/>
  </w:num>
  <w:num w:numId="70">
    <w:abstractNumId w:val="384018"/>
  </w:num>
  <w:num w:numId="71">
    <w:abstractNumId w:val="384019"/>
  </w:num>
  <w:num w:numId="72">
    <w:abstractNumId w:val="384020"/>
  </w:num>
  <w:num w:numId="73">
    <w:abstractNumId w:val="384021"/>
  </w:num>
  <w:num w:numId="74">
    <w:abstractNumId w:val="384022"/>
  </w:num>
  <w:num w:numId="75">
    <w:abstractNumId w:val="384023"/>
  </w:num>
  <w:num w:numId="76">
    <w:abstractNumId w:val="384024"/>
  </w:num>
  <w:num w:numId="77">
    <w:abstractNumId w:val="384025"/>
  </w:num>
  <w:num w:numId="78">
    <w:abstractNumId w:val="384026"/>
  </w:num>
  <w:num w:numId="79">
    <w:abstractNumId w:val="384027"/>
  </w:num>
  <w:num w:numId="80">
    <w:abstractNumId w:val="384028"/>
  </w:num>
  <w:num w:numId="81">
    <w:abstractNumId w:val="384029"/>
  </w:num>
  <w:num w:numId="82">
    <w:abstractNumId w:val="384030"/>
  </w:num>
  <w:num w:numId="83">
    <w:abstractNumId w:val="384031"/>
  </w:num>
  <w:num w:numId="84">
    <w:abstractNumId w:val="384032"/>
  </w:num>
  <w:num w:numId="85">
    <w:abstractNumId w:val="384033"/>
  </w:num>
  <w:num w:numId="86">
    <w:abstractNumId w:val="384034"/>
  </w:num>
  <w:num w:numId="87">
    <w:abstractNumId w:val="384035"/>
  </w:num>
  <w:num w:numId="88">
    <w:abstractNumId w:val="384036"/>
  </w:num>
  <w:num w:numId="89">
    <w:abstractNumId w:val="384037"/>
  </w:num>
  <w:num w:numId="90">
    <w:abstractNumId w:val="384038"/>
  </w:num>
  <w:num w:numId="91">
    <w:abstractNumId w:val="384039"/>
  </w:num>
  <w:num w:numId="92">
    <w:abstractNumId w:val="384040"/>
  </w:num>
  <w:num w:numId="93">
    <w:abstractNumId w:val="384041"/>
  </w:num>
  <w:num w:numId="94">
    <w:abstractNumId w:val="384042"/>
  </w:num>
  <w:num w:numId="95">
    <w:abstractNumId w:val="384043"/>
  </w:num>
  <w:num w:numId="96">
    <w:abstractNumId w:val="384044"/>
  </w:num>
  <w:num w:numId="97">
    <w:abstractNumId w:val="384045"/>
  </w:num>
  <w:num w:numId="98">
    <w:abstractNumId w:val="384046"/>
  </w:num>
  <w:num w:numId="99">
    <w:abstractNumId w:val="384047"/>
  </w:num>
  <w:num w:numId="100">
    <w:abstractNumId w:val="384048"/>
  </w:num>
  <w:num w:numId="101">
    <w:abstractNumId w:val="384049"/>
  </w:num>
  <w:num w:numId="102">
    <w:abstractNumId w:val="384050"/>
  </w:num>
  <w:num w:numId="103">
    <w:abstractNumId w:val="384051"/>
  </w:num>
  <w:num w:numId="104">
    <w:abstractNumId w:val="384052"/>
  </w:num>
  <w:num w:numId="105">
    <w:abstractNumId w:val="384053"/>
  </w:num>
  <w:num w:numId="106">
    <w:abstractNumId w:val="384054"/>
  </w:num>
  <w:num w:numId="107">
    <w:abstractNumId w:val="384055"/>
  </w:num>
  <w:num w:numId="108">
    <w:abstractNumId w:val="384056"/>
  </w:num>
  <w:num w:numId="109">
    <w:abstractNumId w:val="384057"/>
  </w:num>
  <w:num w:numId="110">
    <w:abstractNumId w:val="384058"/>
  </w:num>
  <w:num w:numId="111">
    <w:abstractNumId w:val="384059"/>
  </w:num>
  <w:num w:numId="112">
    <w:abstractNumId w:val="384060"/>
  </w:num>
  <w:num w:numId="113">
    <w:abstractNumId w:val="384061"/>
  </w:num>
  <w:num w:numId="114">
    <w:abstractNumId w:val="384062"/>
  </w:num>
  <w:num w:numId="115">
    <w:abstractNumId w:val="384063"/>
  </w:num>
  <w:num w:numId="116">
    <w:abstractNumId w:val="384064"/>
  </w:num>
  <w:num w:numId="117">
    <w:abstractNumId w:val="384065"/>
  </w:num>
  <w:num w:numId="118">
    <w:abstractNumId w:val="384066"/>
  </w:num>
  <w:num w:numId="119">
    <w:abstractNumId w:val="384067"/>
  </w:num>
  <w:num w:numId="120">
    <w:abstractNumId w:val="384068"/>
  </w:num>
  <w:num w:numId="121">
    <w:abstractNumId w:val="384069"/>
  </w:num>
  <w:num w:numId="122">
    <w:abstractNumId w:val="384070"/>
  </w:num>
  <w:num w:numId="123">
    <w:abstractNumId w:val="384071"/>
  </w:num>
  <w:num w:numId="124">
    <w:abstractNumId w:val="384072"/>
  </w:num>
  <w:num w:numId="125">
    <w:abstractNumId w:val="384073"/>
  </w:num>
  <w:num w:numId="126">
    <w:abstractNumId w:val="384074"/>
  </w:num>
  <w:num w:numId="127">
    <w:abstractNumId w:val="384075"/>
  </w:num>
  <w:num w:numId="128">
    <w:abstractNumId w:val="3840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2026-04-30T07:01:09Z</dcterms:created>
  <dc:creator>Apache POI</dc:creator>
</cp:coreProperties>
</file>