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061C" w14:textId="206BAD4A" w:rsidR="00360FFC" w:rsidRDefault="00080278" w:rsidP="00080278">
      <w:pPr>
        <w:jc w:val="center"/>
        <w:rPr>
          <w:rFonts w:asciiTheme="majorHAnsi" w:hAnsiTheme="majorHAnsi" w:cstheme="majorHAnsi"/>
          <w:sz w:val="36"/>
          <w:szCs w:val="36"/>
        </w:rPr>
      </w:pPr>
      <w:r>
        <w:rPr>
          <w:rFonts w:asciiTheme="majorHAnsi" w:hAnsiTheme="majorHAnsi" w:cstheme="majorHAnsi"/>
          <w:sz w:val="36"/>
          <w:szCs w:val="36"/>
        </w:rPr>
        <w:t>Happiness Index Analysis</w:t>
      </w:r>
    </w:p>
    <w:p w14:paraId="48AE439A" w14:textId="77777777" w:rsidR="00080278" w:rsidRDefault="00080278" w:rsidP="00080278">
      <w:pPr>
        <w:rPr>
          <w:rFonts w:asciiTheme="majorHAnsi" w:hAnsiTheme="majorHAnsi" w:cstheme="majorHAnsi"/>
          <w:sz w:val="36"/>
          <w:szCs w:val="36"/>
        </w:rPr>
      </w:pP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p>
    <w:p w14:paraId="67945347" w14:textId="1D92E0B3" w:rsidR="00080278" w:rsidRPr="00080278" w:rsidRDefault="00080278" w:rsidP="00080278">
      <w:pPr>
        <w:ind w:left="2880" w:firstLine="720"/>
        <w:rPr>
          <w:rFonts w:asciiTheme="majorHAnsi" w:hAnsiTheme="majorHAnsi" w:cstheme="majorHAnsi"/>
        </w:rPr>
      </w:pPr>
      <w:proofErr w:type="spellStart"/>
      <w:r>
        <w:rPr>
          <w:rFonts w:asciiTheme="majorHAnsi" w:hAnsiTheme="majorHAnsi" w:cstheme="majorHAnsi"/>
        </w:rPr>
        <w:t>Weidong</w:t>
      </w:r>
      <w:proofErr w:type="spellEnd"/>
      <w:r>
        <w:rPr>
          <w:rFonts w:asciiTheme="majorHAnsi" w:hAnsiTheme="majorHAnsi" w:cstheme="majorHAnsi"/>
        </w:rPr>
        <w:t xml:space="preserve"> Sun</w:t>
      </w:r>
    </w:p>
    <w:p w14:paraId="5F3FD46B" w14:textId="0FC1C2CA" w:rsidR="00080278" w:rsidRDefault="00080278" w:rsidP="00080278">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14:paraId="0F74E5E5" w14:textId="77777777" w:rsidR="00080278" w:rsidRPr="004959E0" w:rsidRDefault="00080278" w:rsidP="00080278">
      <w:pPr>
        <w:rPr>
          <w:rFonts w:cstheme="minorHAnsi"/>
          <w:b/>
          <w:bCs/>
          <w:sz w:val="28"/>
          <w:szCs w:val="28"/>
        </w:rPr>
      </w:pPr>
      <w:r w:rsidRPr="004959E0">
        <w:rPr>
          <w:rFonts w:cstheme="minorHAnsi"/>
          <w:b/>
          <w:bCs/>
          <w:sz w:val="28"/>
          <w:szCs w:val="28"/>
        </w:rPr>
        <w:t>Messaging</w:t>
      </w:r>
    </w:p>
    <w:p w14:paraId="1E51CC72" w14:textId="24B2A30B" w:rsidR="00080278" w:rsidRDefault="00080278" w:rsidP="00080278">
      <w:pPr>
        <w:rPr>
          <w:rFonts w:cstheme="minorHAnsi"/>
        </w:rPr>
      </w:pPr>
      <w:r>
        <w:rPr>
          <w:rFonts w:cstheme="minorHAnsi"/>
        </w:rPr>
        <w:t xml:space="preserve">This narrative visualization will analyze the World Happiness Report in 2019. </w:t>
      </w:r>
      <w:r w:rsidR="004959E0">
        <w:rPr>
          <w:rFonts w:cstheme="minorHAnsi"/>
        </w:rPr>
        <w:t>The topics are including the correlation among six factors (</w:t>
      </w:r>
      <w:proofErr w:type="spellStart"/>
      <w:r w:rsidR="004959E0">
        <w:rPr>
          <w:rFonts w:cstheme="minorHAnsi"/>
        </w:rPr>
        <w:t>gdp</w:t>
      </w:r>
      <w:proofErr w:type="spellEnd"/>
      <w:r w:rsidR="004959E0">
        <w:rPr>
          <w:rFonts w:cstheme="minorHAnsi"/>
        </w:rPr>
        <w:t xml:space="preserve">, social support, health, freedom, generosity, and perceptions), and a country’s happiness, </w:t>
      </w:r>
      <w:r w:rsidR="004959E0">
        <w:rPr>
          <w:rFonts w:cstheme="minorHAnsi"/>
        </w:rPr>
        <w:t>happiest countries and dominant factors</w:t>
      </w:r>
      <w:r w:rsidR="004959E0">
        <w:rPr>
          <w:rFonts w:cstheme="minorHAnsi"/>
        </w:rPr>
        <w:t>, and how is happiness distributed in the world by regions.</w:t>
      </w:r>
      <w:r>
        <w:rPr>
          <w:rFonts w:cstheme="minorHAnsi" w:hint="eastAsia"/>
        </w:rPr>
        <w:t xml:space="preserve"> </w:t>
      </w:r>
    </w:p>
    <w:p w14:paraId="7425AA95" w14:textId="640E068F" w:rsidR="004959E0" w:rsidRDefault="004959E0" w:rsidP="00080278">
      <w:pPr>
        <w:rPr>
          <w:rFonts w:cstheme="minorHAnsi"/>
        </w:rPr>
      </w:pPr>
    </w:p>
    <w:p w14:paraId="091E77E4" w14:textId="564E1FEF" w:rsidR="004959E0" w:rsidRPr="000F5006" w:rsidRDefault="004959E0" w:rsidP="00080278">
      <w:pPr>
        <w:rPr>
          <w:rFonts w:cstheme="minorHAnsi"/>
          <w:b/>
          <w:bCs/>
          <w:sz w:val="28"/>
          <w:szCs w:val="28"/>
        </w:rPr>
      </w:pPr>
      <w:r w:rsidRPr="000F5006">
        <w:rPr>
          <w:rFonts w:cstheme="minorHAnsi"/>
          <w:b/>
          <w:bCs/>
          <w:sz w:val="28"/>
          <w:szCs w:val="28"/>
        </w:rPr>
        <w:t>Narrative Structure</w:t>
      </w:r>
    </w:p>
    <w:p w14:paraId="0E2BE99F" w14:textId="7D25AD79" w:rsidR="004959E0" w:rsidRDefault="004959E0" w:rsidP="00080278">
      <w:pPr>
        <w:rPr>
          <w:rFonts w:cstheme="minorHAnsi"/>
        </w:rPr>
      </w:pPr>
      <w:r>
        <w:rPr>
          <w:rFonts w:cstheme="minorHAnsi"/>
        </w:rPr>
        <w:t>T</w:t>
      </w:r>
      <w:r>
        <w:rPr>
          <w:rFonts w:cstheme="minorHAnsi"/>
        </w:rPr>
        <w:t>his narrative visualization follows the structure of an interactive slideshow allowing the user to traverse the slides</w:t>
      </w:r>
      <w:r w:rsidR="000F5006">
        <w:rPr>
          <w:rFonts w:cstheme="minorHAnsi"/>
        </w:rPr>
        <w:t xml:space="preserve"> by up and down directions. There is an author directed path through the visualization of world happiness analysis. In the slide of “World Happiness”, audience is able to explore different view by six factors.</w:t>
      </w:r>
    </w:p>
    <w:p w14:paraId="297CE894" w14:textId="37F345B7" w:rsidR="000F5006" w:rsidRDefault="000F5006" w:rsidP="00080278">
      <w:pPr>
        <w:rPr>
          <w:rFonts w:cstheme="minorHAnsi"/>
        </w:rPr>
      </w:pPr>
    </w:p>
    <w:p w14:paraId="4B39FF76" w14:textId="3009732A" w:rsidR="000F5006" w:rsidRPr="000F5006" w:rsidRDefault="000F5006" w:rsidP="000F5006">
      <w:pPr>
        <w:rPr>
          <w:rFonts w:cstheme="minorHAnsi"/>
          <w:b/>
          <w:bCs/>
          <w:sz w:val="28"/>
          <w:szCs w:val="28"/>
        </w:rPr>
      </w:pPr>
      <w:r>
        <w:rPr>
          <w:rFonts w:cstheme="minorHAnsi"/>
          <w:b/>
          <w:bCs/>
          <w:sz w:val="28"/>
          <w:szCs w:val="28"/>
        </w:rPr>
        <w:t>Visual</w:t>
      </w:r>
      <w:r w:rsidRPr="000F5006">
        <w:rPr>
          <w:rFonts w:cstheme="minorHAnsi"/>
          <w:b/>
          <w:bCs/>
          <w:sz w:val="28"/>
          <w:szCs w:val="28"/>
        </w:rPr>
        <w:t xml:space="preserve"> Structure</w:t>
      </w:r>
    </w:p>
    <w:p w14:paraId="5F97DBC6" w14:textId="77777777" w:rsidR="003E47F6" w:rsidRDefault="003E47F6" w:rsidP="00080278">
      <w:pPr>
        <w:rPr>
          <w:rFonts w:cstheme="minorHAnsi"/>
        </w:rPr>
      </w:pPr>
      <w:r>
        <w:rPr>
          <w:rFonts w:cstheme="minorHAnsi"/>
        </w:rPr>
        <w:t xml:space="preserve">Theme consistency: </w:t>
      </w:r>
      <w:r w:rsidR="00AB71FD">
        <w:rPr>
          <w:rFonts w:cstheme="minorHAnsi"/>
        </w:rPr>
        <w:t xml:space="preserve">The layouts, charts, background colors are consistent throughout this visualization to help improve users’ experience and understanding about the data and the whole story. </w:t>
      </w:r>
    </w:p>
    <w:p w14:paraId="5B30251F" w14:textId="77777777" w:rsidR="003E47F6" w:rsidRDefault="003E47F6" w:rsidP="00080278">
      <w:pPr>
        <w:rPr>
          <w:rFonts w:cstheme="minorHAnsi"/>
        </w:rPr>
      </w:pPr>
    </w:p>
    <w:p w14:paraId="7556F6BE" w14:textId="77777777" w:rsidR="003E47F6" w:rsidRDefault="003E47F6" w:rsidP="00080278">
      <w:pPr>
        <w:rPr>
          <w:rFonts w:cstheme="minorHAnsi"/>
        </w:rPr>
      </w:pPr>
      <w:r>
        <w:rPr>
          <w:rFonts w:cstheme="minorHAnsi"/>
        </w:rPr>
        <w:t xml:space="preserve">Page navigation: </w:t>
      </w:r>
      <w:r w:rsidR="00343616">
        <w:rPr>
          <w:rFonts w:cstheme="minorHAnsi"/>
        </w:rPr>
        <w:t xml:space="preserve">Audience can navigate pages by up and down buttons on the keyboard. </w:t>
      </w:r>
      <w:r w:rsidR="00AB71FD">
        <w:rPr>
          <w:rFonts w:cstheme="minorHAnsi"/>
        </w:rPr>
        <w:t xml:space="preserve">There are six </w:t>
      </w:r>
      <w:r w:rsidR="00343616">
        <w:rPr>
          <w:rFonts w:cstheme="minorHAnsi"/>
        </w:rPr>
        <w:t>navigation</w:t>
      </w:r>
      <w:r w:rsidR="00AB71FD">
        <w:rPr>
          <w:rFonts w:cstheme="minorHAnsi"/>
        </w:rPr>
        <w:t xml:space="preserve"> dots </w:t>
      </w:r>
      <w:r w:rsidR="00343616">
        <w:rPr>
          <w:rFonts w:cstheme="minorHAnsi"/>
        </w:rPr>
        <w:t xml:space="preserve">on the right side of each page with title. Hence, audience can also click each dot to go the page directly.  </w:t>
      </w:r>
    </w:p>
    <w:p w14:paraId="7EFEE974" w14:textId="77777777" w:rsidR="003E47F6" w:rsidRDefault="003E47F6" w:rsidP="00080278">
      <w:pPr>
        <w:rPr>
          <w:rFonts w:cstheme="minorHAnsi"/>
        </w:rPr>
      </w:pPr>
    </w:p>
    <w:p w14:paraId="1002F48C" w14:textId="520CF14D" w:rsidR="00343616" w:rsidRDefault="003E47F6" w:rsidP="00080278">
      <w:pPr>
        <w:rPr>
          <w:rFonts w:cstheme="minorHAnsi"/>
        </w:rPr>
      </w:pPr>
      <w:r>
        <w:rPr>
          <w:rFonts w:cstheme="minorHAnsi"/>
        </w:rPr>
        <w:t xml:space="preserve">Chart comprehension: There are comprehensive </w:t>
      </w:r>
      <w:proofErr w:type="spellStart"/>
      <w:r>
        <w:rPr>
          <w:rFonts w:cstheme="minorHAnsi"/>
        </w:rPr>
        <w:t>XAxis</w:t>
      </w:r>
      <w:proofErr w:type="spellEnd"/>
      <w:r>
        <w:rPr>
          <w:rFonts w:cstheme="minorHAnsi"/>
        </w:rPr>
        <w:t xml:space="preserve">, </w:t>
      </w:r>
      <w:proofErr w:type="spellStart"/>
      <w:r>
        <w:rPr>
          <w:rFonts w:cstheme="minorHAnsi"/>
        </w:rPr>
        <w:t>YAxis</w:t>
      </w:r>
      <w:proofErr w:type="spellEnd"/>
      <w:r>
        <w:rPr>
          <w:rFonts w:cstheme="minorHAnsi"/>
        </w:rPr>
        <w:t>, legends, annotations</w:t>
      </w:r>
      <w:r w:rsidR="00A173E0">
        <w:rPr>
          <w:rFonts w:cstheme="minorHAnsi"/>
        </w:rPr>
        <w:t xml:space="preserve"> pointing to important data</w:t>
      </w:r>
      <w:r>
        <w:rPr>
          <w:rFonts w:cstheme="minorHAnsi"/>
        </w:rPr>
        <w:t>, distinguished colors, tooltips</w:t>
      </w:r>
      <w:r w:rsidR="001F4EF7">
        <w:rPr>
          <w:rFonts w:cstheme="minorHAnsi"/>
        </w:rPr>
        <w:t>, descriptions</w:t>
      </w:r>
      <w:r>
        <w:rPr>
          <w:rFonts w:cstheme="minorHAnsi"/>
        </w:rPr>
        <w:t xml:space="preserve"> to help audience better understand the data. </w:t>
      </w:r>
    </w:p>
    <w:p w14:paraId="7F71CA20" w14:textId="4B641C12" w:rsidR="003E47F6" w:rsidRDefault="003E47F6" w:rsidP="00080278">
      <w:pPr>
        <w:rPr>
          <w:rFonts w:cstheme="minorHAnsi"/>
        </w:rPr>
      </w:pPr>
    </w:p>
    <w:p w14:paraId="5A95AE7C" w14:textId="6F27D285" w:rsidR="003E47F6" w:rsidRDefault="003E47F6" w:rsidP="00080278">
      <w:pPr>
        <w:rPr>
          <w:rFonts w:cstheme="minorHAnsi"/>
        </w:rPr>
      </w:pPr>
      <w:r>
        <w:rPr>
          <w:rFonts w:cstheme="minorHAnsi"/>
        </w:rPr>
        <w:t xml:space="preserve">Sub-scenes transition: </w:t>
      </w:r>
      <w:r w:rsidR="00A173E0">
        <w:rPr>
          <w:rFonts w:cstheme="minorHAnsi"/>
        </w:rPr>
        <w:t>On the world happiness slide, there are six buttons are provided in order to trigger sub-scene transition happen. And during each transition, the trending line are slowly animated to help audience understand how each sub-scene are changing and connected.</w:t>
      </w:r>
    </w:p>
    <w:p w14:paraId="435D7CD2" w14:textId="748A6F6F" w:rsidR="00343616" w:rsidRDefault="00343616" w:rsidP="00080278">
      <w:pPr>
        <w:rPr>
          <w:rFonts w:cstheme="minorHAnsi"/>
        </w:rPr>
      </w:pPr>
    </w:p>
    <w:p w14:paraId="7DE1EBC8" w14:textId="38C3A578" w:rsidR="00343616" w:rsidRDefault="00343616" w:rsidP="00080278">
      <w:pPr>
        <w:rPr>
          <w:rFonts w:cstheme="minorHAnsi"/>
          <w:b/>
          <w:bCs/>
          <w:sz w:val="28"/>
          <w:szCs w:val="28"/>
        </w:rPr>
      </w:pPr>
      <w:r>
        <w:rPr>
          <w:rFonts w:cstheme="minorHAnsi"/>
          <w:b/>
          <w:bCs/>
          <w:sz w:val="28"/>
          <w:szCs w:val="28"/>
        </w:rPr>
        <w:t>Scenes</w:t>
      </w:r>
    </w:p>
    <w:p w14:paraId="44AFCAC7" w14:textId="3ACC7B25" w:rsidR="00343616" w:rsidRDefault="00343616" w:rsidP="00080278">
      <w:pPr>
        <w:rPr>
          <w:rFonts w:cstheme="minorHAnsi"/>
        </w:rPr>
      </w:pPr>
      <w:r>
        <w:rPr>
          <w:rFonts w:cstheme="minorHAnsi"/>
        </w:rPr>
        <w:t xml:space="preserve">There are </w:t>
      </w:r>
      <w:r w:rsidR="00CD7F83">
        <w:rPr>
          <w:rFonts w:cstheme="minorHAnsi"/>
        </w:rPr>
        <w:t>six</w:t>
      </w:r>
      <w:r w:rsidR="00E13574">
        <w:rPr>
          <w:rFonts w:cstheme="minorHAnsi"/>
        </w:rPr>
        <w:t xml:space="preserve"> scenes including the opening and closing scenes in this visualization.</w:t>
      </w:r>
    </w:p>
    <w:p w14:paraId="519D146E" w14:textId="77777777" w:rsidR="00E61F62" w:rsidRDefault="00E61F62" w:rsidP="00080278">
      <w:pPr>
        <w:rPr>
          <w:rFonts w:cstheme="minorHAnsi"/>
        </w:rPr>
      </w:pPr>
    </w:p>
    <w:p w14:paraId="617778F8" w14:textId="44078169" w:rsidR="00E13574" w:rsidRPr="00E61F62" w:rsidRDefault="00E13574" w:rsidP="00E61F62">
      <w:pPr>
        <w:pStyle w:val="ListParagraph"/>
        <w:numPr>
          <w:ilvl w:val="0"/>
          <w:numId w:val="1"/>
        </w:numPr>
        <w:rPr>
          <w:rFonts w:cstheme="minorHAnsi"/>
        </w:rPr>
      </w:pPr>
      <w:r w:rsidRPr="00E61F62">
        <w:rPr>
          <w:rFonts w:cstheme="minorHAnsi"/>
        </w:rPr>
        <w:t xml:space="preserve">First </w:t>
      </w:r>
      <w:r w:rsidR="00CD7F83" w:rsidRPr="00E61F62">
        <w:rPr>
          <w:rFonts w:cstheme="minorHAnsi"/>
        </w:rPr>
        <w:t>s</w:t>
      </w:r>
      <w:r w:rsidRPr="00E61F62">
        <w:rPr>
          <w:rFonts w:cstheme="minorHAnsi"/>
        </w:rPr>
        <w:t>cene: opening scene</w:t>
      </w:r>
    </w:p>
    <w:p w14:paraId="214C0917" w14:textId="76988D79" w:rsidR="00E13574" w:rsidRPr="00E61F62" w:rsidRDefault="00E13574" w:rsidP="00E61F62">
      <w:pPr>
        <w:pStyle w:val="ListParagraph"/>
        <w:numPr>
          <w:ilvl w:val="0"/>
          <w:numId w:val="1"/>
        </w:numPr>
        <w:rPr>
          <w:rFonts w:cstheme="minorHAnsi"/>
        </w:rPr>
      </w:pPr>
      <w:r w:rsidRPr="00E61F62">
        <w:rPr>
          <w:rFonts w:cstheme="minorHAnsi"/>
        </w:rPr>
        <w:t xml:space="preserve">Second </w:t>
      </w:r>
      <w:r w:rsidR="00CD7F83" w:rsidRPr="00E61F62">
        <w:rPr>
          <w:rFonts w:cstheme="minorHAnsi"/>
        </w:rPr>
        <w:t>s</w:t>
      </w:r>
      <w:r w:rsidRPr="00E61F62">
        <w:rPr>
          <w:rFonts w:cstheme="minorHAnsi"/>
        </w:rPr>
        <w:t>cene: Introduction scene</w:t>
      </w:r>
    </w:p>
    <w:p w14:paraId="37409047" w14:textId="76CC7B2E" w:rsidR="00E13574" w:rsidRPr="00E61F62" w:rsidRDefault="00E13574" w:rsidP="00E61F62">
      <w:pPr>
        <w:pStyle w:val="ListParagraph"/>
        <w:numPr>
          <w:ilvl w:val="0"/>
          <w:numId w:val="1"/>
        </w:numPr>
        <w:rPr>
          <w:rFonts w:cstheme="minorHAnsi"/>
        </w:rPr>
      </w:pPr>
      <w:r w:rsidRPr="00E61F62">
        <w:rPr>
          <w:rFonts w:cstheme="minorHAnsi"/>
        </w:rPr>
        <w:t xml:space="preserve">Third </w:t>
      </w:r>
      <w:r w:rsidR="00CD7F83" w:rsidRPr="00E61F62">
        <w:rPr>
          <w:rFonts w:cstheme="minorHAnsi"/>
        </w:rPr>
        <w:t>s</w:t>
      </w:r>
      <w:r w:rsidRPr="00E61F62">
        <w:rPr>
          <w:rFonts w:cstheme="minorHAnsi"/>
        </w:rPr>
        <w:t xml:space="preserve">cene: </w:t>
      </w:r>
      <w:r w:rsidR="00E61F62">
        <w:rPr>
          <w:rFonts w:cstheme="minorHAnsi"/>
        </w:rPr>
        <w:t xml:space="preserve">An overview scene where there is </w:t>
      </w:r>
      <w:r w:rsidR="00CD7F83" w:rsidRPr="00E61F62">
        <w:rPr>
          <w:rFonts w:cstheme="minorHAnsi"/>
        </w:rPr>
        <w:t xml:space="preserve">a world map projection </w:t>
      </w:r>
      <w:r w:rsidR="00E61F62">
        <w:rPr>
          <w:rFonts w:cstheme="minorHAnsi"/>
        </w:rPr>
        <w:t>on</w:t>
      </w:r>
      <w:r w:rsidR="00CD7F83" w:rsidRPr="00E61F62">
        <w:rPr>
          <w:rFonts w:cstheme="minorHAnsi"/>
        </w:rPr>
        <w:t xml:space="preserve"> the left side and scatter plots of six factors on the right side.</w:t>
      </w:r>
      <w:r w:rsidR="00E61F62">
        <w:rPr>
          <w:rFonts w:cstheme="minorHAnsi"/>
        </w:rPr>
        <w:t xml:space="preserve"> The six sub-scenes of factors can be explored by clicking corresponding buttons below the chart.</w:t>
      </w:r>
    </w:p>
    <w:p w14:paraId="6D1A309D" w14:textId="5964CD93" w:rsidR="00CD7F83" w:rsidRPr="00E61F62" w:rsidRDefault="00CD7F83" w:rsidP="00E61F62">
      <w:pPr>
        <w:pStyle w:val="ListParagraph"/>
        <w:numPr>
          <w:ilvl w:val="0"/>
          <w:numId w:val="1"/>
        </w:numPr>
        <w:rPr>
          <w:rFonts w:cstheme="minorHAnsi"/>
        </w:rPr>
      </w:pPr>
      <w:r w:rsidRPr="00E61F62">
        <w:rPr>
          <w:rFonts w:cstheme="minorHAnsi"/>
        </w:rPr>
        <w:lastRenderedPageBreak/>
        <w:t>Fourth scene:</w:t>
      </w:r>
      <w:r w:rsidR="00E61F62">
        <w:rPr>
          <w:rFonts w:cstheme="minorHAnsi"/>
        </w:rPr>
        <w:t xml:space="preserve"> Happiness index view by 10 regions. There is an average happiness score for each region. </w:t>
      </w:r>
      <w:r w:rsidR="004B0473">
        <w:rPr>
          <w:rFonts w:cstheme="minorHAnsi"/>
        </w:rPr>
        <w:t>Audience can read the story from bar chart and the description</w:t>
      </w:r>
      <w:r w:rsidR="000809F2">
        <w:rPr>
          <w:rFonts w:cstheme="minorHAnsi"/>
        </w:rPr>
        <w:t xml:space="preserve"> below the chart.</w:t>
      </w:r>
    </w:p>
    <w:p w14:paraId="40C9F9E6" w14:textId="78332275" w:rsidR="00CD7F83" w:rsidRPr="00E61F62" w:rsidRDefault="00CD7F83" w:rsidP="00E61F62">
      <w:pPr>
        <w:pStyle w:val="ListParagraph"/>
        <w:numPr>
          <w:ilvl w:val="0"/>
          <w:numId w:val="1"/>
        </w:numPr>
        <w:rPr>
          <w:rFonts w:cstheme="minorHAnsi"/>
        </w:rPr>
      </w:pPr>
      <w:r w:rsidRPr="00E61F62">
        <w:rPr>
          <w:rFonts w:cstheme="minorHAnsi"/>
        </w:rPr>
        <w:t>Fifth scene:</w:t>
      </w:r>
      <w:r w:rsidR="008B6765">
        <w:rPr>
          <w:rFonts w:cstheme="minorHAnsi"/>
        </w:rPr>
        <w:t xml:space="preserve"> Top 20 happiest countries are presented in a </w:t>
      </w:r>
      <w:r w:rsidR="00160911">
        <w:rPr>
          <w:rFonts w:cstheme="minorHAnsi"/>
        </w:rPr>
        <w:t xml:space="preserve">stacked </w:t>
      </w:r>
      <w:r w:rsidR="008B6765">
        <w:rPr>
          <w:rFonts w:cstheme="minorHAnsi"/>
        </w:rPr>
        <w:t>bar chart.</w:t>
      </w:r>
      <w:r w:rsidR="00160911">
        <w:rPr>
          <w:rFonts w:cstheme="minorHAnsi"/>
        </w:rPr>
        <w:t xml:space="preserve"> It shows weight of each factor. Two stories are telling the audience. One is </w:t>
      </w:r>
      <w:proofErr w:type="spellStart"/>
      <w:r w:rsidR="00160911">
        <w:rPr>
          <w:rFonts w:cstheme="minorHAnsi"/>
        </w:rPr>
        <w:t>gdp</w:t>
      </w:r>
      <w:proofErr w:type="spellEnd"/>
      <w:r w:rsidR="00160911">
        <w:rPr>
          <w:rFonts w:cstheme="minorHAnsi"/>
        </w:rPr>
        <w:t>, social, and healthy life are the three biggest factors dominating the happiness index. Another one is that money cannot buy happiness. Costa Rica ranks top 20 with low economy.</w:t>
      </w:r>
    </w:p>
    <w:p w14:paraId="6CEE82D7" w14:textId="7C66B71E" w:rsidR="00CD7F83" w:rsidRPr="00E61F62" w:rsidRDefault="00CD7F83" w:rsidP="00E61F62">
      <w:pPr>
        <w:pStyle w:val="ListParagraph"/>
        <w:numPr>
          <w:ilvl w:val="0"/>
          <w:numId w:val="1"/>
        </w:numPr>
        <w:rPr>
          <w:rFonts w:cstheme="minorHAnsi"/>
        </w:rPr>
      </w:pPr>
      <w:r w:rsidRPr="00E61F62">
        <w:rPr>
          <w:rFonts w:cstheme="minorHAnsi"/>
        </w:rPr>
        <w:t>Sixth scene: the closing scene includes references and resources.</w:t>
      </w:r>
    </w:p>
    <w:sectPr w:rsidR="00CD7F83" w:rsidRPr="00E61F62" w:rsidSect="00BE5B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09922" w14:textId="77777777" w:rsidR="001A4CD9" w:rsidRDefault="001A4CD9" w:rsidP="00080278">
      <w:r>
        <w:separator/>
      </w:r>
    </w:p>
  </w:endnote>
  <w:endnote w:type="continuationSeparator" w:id="0">
    <w:p w14:paraId="75D88DBC" w14:textId="77777777" w:rsidR="001A4CD9" w:rsidRDefault="001A4CD9" w:rsidP="0008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BD98F" w14:textId="77777777" w:rsidR="001A4CD9" w:rsidRDefault="001A4CD9" w:rsidP="00080278">
      <w:r>
        <w:separator/>
      </w:r>
    </w:p>
  </w:footnote>
  <w:footnote w:type="continuationSeparator" w:id="0">
    <w:p w14:paraId="5BEBDA63" w14:textId="77777777" w:rsidR="001A4CD9" w:rsidRDefault="001A4CD9" w:rsidP="00080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467EC" w14:textId="77777777" w:rsidR="00080278" w:rsidRPr="00080278" w:rsidRDefault="00080278" w:rsidP="00080278">
    <w:pPr>
      <w:rPr>
        <w:rFonts w:cstheme="minorHAnsi"/>
      </w:rPr>
    </w:pPr>
    <w:r w:rsidRPr="00080278">
      <w:rPr>
        <w:rFonts w:cstheme="minorHAnsi"/>
      </w:rPr>
      <w:t>CS498 Final Project: Narrative Visualization</w:t>
    </w:r>
  </w:p>
  <w:p w14:paraId="69FDF0D8" w14:textId="77777777" w:rsidR="00080278" w:rsidRDefault="00080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B6868"/>
    <w:multiLevelType w:val="hybridMultilevel"/>
    <w:tmpl w:val="82EE4C6C"/>
    <w:lvl w:ilvl="0" w:tplc="816461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78"/>
    <w:rsid w:val="00080278"/>
    <w:rsid w:val="000809F2"/>
    <w:rsid w:val="000F5006"/>
    <w:rsid w:val="00160911"/>
    <w:rsid w:val="001A4CD9"/>
    <w:rsid w:val="001F4EF7"/>
    <w:rsid w:val="00343616"/>
    <w:rsid w:val="00360FFC"/>
    <w:rsid w:val="003E47F6"/>
    <w:rsid w:val="004959E0"/>
    <w:rsid w:val="004B0473"/>
    <w:rsid w:val="008B6765"/>
    <w:rsid w:val="00A173E0"/>
    <w:rsid w:val="00AB71FD"/>
    <w:rsid w:val="00BE5B5C"/>
    <w:rsid w:val="00CD7F83"/>
    <w:rsid w:val="00E13574"/>
    <w:rsid w:val="00E61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56ED10"/>
  <w15:chartTrackingRefBased/>
  <w15:docId w15:val="{5D3CA1FE-9755-DD41-914C-160E6AD0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278"/>
    <w:pPr>
      <w:tabs>
        <w:tab w:val="center" w:pos="4680"/>
        <w:tab w:val="right" w:pos="9360"/>
      </w:tabs>
    </w:pPr>
  </w:style>
  <w:style w:type="character" w:customStyle="1" w:styleId="HeaderChar">
    <w:name w:val="Header Char"/>
    <w:basedOn w:val="DefaultParagraphFont"/>
    <w:link w:val="Header"/>
    <w:uiPriority w:val="99"/>
    <w:rsid w:val="00080278"/>
  </w:style>
  <w:style w:type="paragraph" w:styleId="Footer">
    <w:name w:val="footer"/>
    <w:basedOn w:val="Normal"/>
    <w:link w:val="FooterChar"/>
    <w:uiPriority w:val="99"/>
    <w:unhideWhenUsed/>
    <w:rsid w:val="00080278"/>
    <w:pPr>
      <w:tabs>
        <w:tab w:val="center" w:pos="4680"/>
        <w:tab w:val="right" w:pos="9360"/>
      </w:tabs>
    </w:pPr>
  </w:style>
  <w:style w:type="character" w:customStyle="1" w:styleId="FooterChar">
    <w:name w:val="Footer Char"/>
    <w:basedOn w:val="DefaultParagraphFont"/>
    <w:link w:val="Footer"/>
    <w:uiPriority w:val="99"/>
    <w:rsid w:val="00080278"/>
  </w:style>
  <w:style w:type="paragraph" w:styleId="ListParagraph">
    <w:name w:val="List Paragraph"/>
    <w:basedOn w:val="Normal"/>
    <w:uiPriority w:val="34"/>
    <w:qFormat/>
    <w:rsid w:val="00E61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Weidong Sun</dc:creator>
  <cp:keywords/>
  <dc:description/>
  <cp:lastModifiedBy>Weidong Sun</cp:lastModifiedBy>
  <cp:revision>7</cp:revision>
  <dcterms:created xsi:type="dcterms:W3CDTF">2020-07-29T12:44:00Z</dcterms:created>
  <dcterms:modified xsi:type="dcterms:W3CDTF">2020-07-30T03:16:00Z</dcterms:modified>
</cp:coreProperties>
</file>