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20AF5">
      <w:pPr>
        <w:bidi w:val="0"/>
        <w:jc w:val="center"/>
        <w:rPr>
          <w:rFonts w:hint="eastAsia" w:ascii="宋体" w:hAnsi="宋体" w:eastAsia="宋体" w:cs="宋体"/>
          <w:sz w:val="52"/>
          <w:szCs w:val="52"/>
          <w:lang w:val="en-US" w:eastAsia="zh-CN"/>
        </w:rPr>
      </w:pPr>
      <w:bookmarkStart w:id="0" w:name="_Toc6918"/>
    </w:p>
    <w:p w14:paraId="54C0D2B5">
      <w:pPr>
        <w:bidi w:val="0"/>
        <w:jc w:val="center"/>
        <w:rPr>
          <w:rFonts w:hint="eastAsia" w:ascii="宋体" w:hAnsi="宋体" w:eastAsia="宋体" w:cs="宋体"/>
          <w:sz w:val="52"/>
          <w:szCs w:val="52"/>
          <w:lang w:val="en-US" w:eastAsia="zh-CN"/>
        </w:rPr>
      </w:pPr>
    </w:p>
    <w:p w14:paraId="27F32075">
      <w:pPr>
        <w:bidi w:val="0"/>
        <w:jc w:val="center"/>
        <w:rPr>
          <w:rFonts w:hint="eastAsia" w:ascii="宋体" w:hAnsi="宋体" w:eastAsia="宋体" w:cs="宋体"/>
          <w:sz w:val="52"/>
          <w:szCs w:val="52"/>
          <w:lang w:val="en-US" w:eastAsia="zh-CN"/>
        </w:rPr>
      </w:pPr>
    </w:p>
    <w:p w14:paraId="7B3A7D40">
      <w:pPr>
        <w:bidi w:val="0"/>
        <w:jc w:val="center"/>
        <w:rPr>
          <w:rFonts w:hint="eastAsia" w:ascii="宋体" w:hAnsi="宋体" w:eastAsia="宋体" w:cs="宋体"/>
          <w:sz w:val="52"/>
          <w:szCs w:val="52"/>
          <w:lang w:val="en-US" w:eastAsia="zh-CN"/>
        </w:rPr>
      </w:pPr>
    </w:p>
    <w:p w14:paraId="7E07001F">
      <w:pPr>
        <w:bidi w:val="0"/>
        <w:jc w:val="center"/>
        <w:rPr>
          <w:rFonts w:hint="eastAsia" w:ascii="宋体" w:hAnsi="宋体" w:eastAsia="宋体" w:cs="宋体"/>
          <w:sz w:val="52"/>
          <w:szCs w:val="52"/>
          <w:lang w:val="en-US" w:eastAsia="zh-CN"/>
        </w:rPr>
      </w:pPr>
    </w:p>
    <w:p w14:paraId="70313948">
      <w:pPr>
        <w:bidi w:val="0"/>
        <w:jc w:val="center"/>
        <w:rPr>
          <w:rFonts w:hint="eastAsia" w:ascii="宋体" w:hAnsi="宋体" w:eastAsia="宋体" w:cs="宋体"/>
          <w:b/>
          <w:bCs/>
          <w:sz w:val="52"/>
          <w:szCs w:val="52"/>
        </w:rPr>
      </w:pPr>
      <w:r>
        <w:rPr>
          <w:rFonts w:hint="eastAsia" w:ascii="宋体" w:hAnsi="宋体" w:eastAsia="宋体" w:cs="宋体"/>
          <w:b/>
          <w:bCs/>
          <w:sz w:val="52"/>
          <w:szCs w:val="52"/>
          <w:lang w:val="en-US" w:eastAsia="zh-CN"/>
        </w:rPr>
        <w:t>瑞尔协同制造</w:t>
      </w:r>
      <w:r>
        <w:rPr>
          <w:rFonts w:hint="eastAsia" w:ascii="宋体" w:hAnsi="宋体" w:eastAsia="宋体" w:cs="宋体"/>
          <w:b/>
          <w:bCs/>
          <w:sz w:val="52"/>
          <w:szCs w:val="52"/>
        </w:rPr>
        <w:t>需求规格说明书</w:t>
      </w:r>
      <w:bookmarkEnd w:id="0"/>
    </w:p>
    <w:p w14:paraId="7FD2CF01">
      <w:pPr>
        <w:pStyle w:val="19"/>
        <w:spacing w:line="240" w:lineRule="auto"/>
        <w:rPr>
          <w:rFonts w:hint="eastAsia" w:ascii="宋体" w:hAnsi="宋体" w:eastAsia="宋体" w:cs="宋体"/>
        </w:rPr>
      </w:pPr>
    </w:p>
    <w:p w14:paraId="1D42B4BA">
      <w:pPr>
        <w:rPr>
          <w:rFonts w:hint="eastAsia" w:ascii="宋体" w:hAnsi="宋体" w:eastAsia="宋体" w:cs="宋体"/>
        </w:rPr>
      </w:pPr>
    </w:p>
    <w:p w14:paraId="59EC1B2A">
      <w:pPr>
        <w:rPr>
          <w:rFonts w:hint="eastAsia" w:ascii="宋体" w:hAnsi="宋体" w:eastAsia="宋体" w:cs="宋体"/>
        </w:rPr>
      </w:pPr>
    </w:p>
    <w:p w14:paraId="0943D121">
      <w:pPr>
        <w:rPr>
          <w:rFonts w:hint="eastAsia" w:ascii="宋体" w:hAnsi="宋体" w:eastAsia="宋体" w:cs="宋体"/>
        </w:rPr>
      </w:pPr>
    </w:p>
    <w:p w14:paraId="4F71E367">
      <w:pPr>
        <w:jc w:val="both"/>
        <w:rPr>
          <w:rFonts w:hint="eastAsia" w:ascii="宋体" w:hAnsi="宋体" w:eastAsia="宋体" w:cs="宋体"/>
          <w:b/>
          <w:sz w:val="32"/>
        </w:rPr>
      </w:pPr>
    </w:p>
    <w:p w14:paraId="28F35CB9">
      <w:pPr>
        <w:jc w:val="center"/>
        <w:rPr>
          <w:rFonts w:hint="eastAsia" w:ascii="宋体" w:hAnsi="宋体" w:eastAsia="宋体" w:cs="宋体"/>
          <w:b/>
          <w:sz w:val="32"/>
        </w:rPr>
      </w:pPr>
    </w:p>
    <w:p w14:paraId="10F8FB52">
      <w:pPr>
        <w:jc w:val="center"/>
        <w:rPr>
          <w:rFonts w:hint="eastAsia" w:ascii="宋体" w:hAnsi="宋体" w:eastAsia="宋体" w:cs="宋体"/>
          <w:b/>
          <w:sz w:val="32"/>
          <w:lang w:val="en-US" w:eastAsia="zh-CN"/>
        </w:rPr>
      </w:pPr>
    </w:p>
    <w:p w14:paraId="5F2E0F9F">
      <w:pPr>
        <w:jc w:val="both"/>
        <w:rPr>
          <w:rFonts w:hint="eastAsia" w:ascii="宋体" w:hAnsi="宋体" w:eastAsia="宋体" w:cs="宋体"/>
          <w:b/>
          <w:sz w:val="32"/>
          <w:lang w:val="en-US" w:eastAsia="zh-CN"/>
        </w:rPr>
      </w:pPr>
    </w:p>
    <w:p w14:paraId="19526A3D">
      <w:pPr>
        <w:jc w:val="center"/>
        <w:rPr>
          <w:rFonts w:hint="eastAsia" w:ascii="宋体" w:hAnsi="宋体" w:eastAsia="宋体" w:cs="宋体"/>
          <w:b w:val="0"/>
          <w:bCs/>
          <w:sz w:val="28"/>
          <w:szCs w:val="28"/>
          <w:lang w:val="en-US" w:eastAsia="zh-CN"/>
        </w:rPr>
      </w:pPr>
    </w:p>
    <w:p w14:paraId="1AFC87FE">
      <w:pPr>
        <w:jc w:val="center"/>
        <w:rPr>
          <w:rFonts w:hint="eastAsia" w:ascii="宋体" w:hAnsi="宋体" w:eastAsia="宋体" w:cs="宋体"/>
          <w:b w:val="0"/>
          <w:bCs/>
          <w:sz w:val="28"/>
          <w:szCs w:val="28"/>
          <w:lang w:val="en-US" w:eastAsia="zh-CN"/>
        </w:rPr>
      </w:pPr>
    </w:p>
    <w:p w14:paraId="1F9D9006">
      <w:pPr>
        <w:jc w:val="both"/>
        <w:rPr>
          <w:rFonts w:hint="eastAsia" w:ascii="宋体" w:hAnsi="宋体" w:eastAsia="宋体" w:cs="宋体"/>
          <w:b w:val="0"/>
          <w:bCs/>
          <w:sz w:val="28"/>
          <w:szCs w:val="28"/>
          <w:lang w:val="en-US" w:eastAsia="zh-CN"/>
        </w:rPr>
      </w:pPr>
    </w:p>
    <w:p w14:paraId="4B80B9CA">
      <w:pPr>
        <w:jc w:val="center"/>
        <w:rPr>
          <w:rFonts w:hint="eastAsia" w:ascii="宋体" w:hAnsi="宋体" w:eastAsia="宋体" w:cs="宋体"/>
          <w:b w:val="0"/>
          <w:bCs/>
          <w:sz w:val="28"/>
          <w:szCs w:val="28"/>
          <w:lang w:val="en-US" w:eastAsia="zh-CN"/>
        </w:rPr>
      </w:pPr>
    </w:p>
    <w:p w14:paraId="689A008E">
      <w:pPr>
        <w:jc w:val="center"/>
        <w:rPr>
          <w:rFonts w:hint="default"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河南天云聚合网络科技有限公司</w:t>
      </w:r>
    </w:p>
    <w:p w14:paraId="3B2EDC03">
      <w:pPr>
        <w:jc w:val="center"/>
        <w:rPr>
          <w:rFonts w:hint="eastAsia" w:ascii="宋体" w:hAnsi="宋体" w:eastAsia="宋体" w:cs="宋体"/>
          <w:b w:val="0"/>
          <w:bCs/>
          <w:sz w:val="28"/>
          <w:szCs w:val="28"/>
        </w:rPr>
      </w:pPr>
      <w:r>
        <w:rPr>
          <w:rFonts w:hint="eastAsia" w:ascii="宋体" w:hAnsi="宋体" w:eastAsia="宋体" w:cs="宋体"/>
          <w:b w:val="0"/>
          <w:bCs/>
          <w:sz w:val="28"/>
          <w:szCs w:val="28"/>
          <w:lang w:val="en-US" w:eastAsia="zh-CN"/>
        </w:rPr>
        <w:t>2025</w:t>
      </w:r>
      <w:r>
        <w:rPr>
          <w:rFonts w:hint="eastAsia" w:ascii="宋体" w:hAnsi="宋体" w:eastAsia="宋体" w:cs="宋体"/>
          <w:b w:val="0"/>
          <w:bCs/>
          <w:sz w:val="28"/>
          <w:szCs w:val="28"/>
        </w:rPr>
        <w:t>年</w:t>
      </w:r>
      <w:r>
        <w:rPr>
          <w:rFonts w:hint="eastAsia" w:ascii="宋体" w:hAnsi="宋体" w:eastAsia="宋体" w:cs="宋体"/>
          <w:b w:val="0"/>
          <w:bCs/>
          <w:sz w:val="28"/>
          <w:szCs w:val="28"/>
          <w:lang w:val="en-US" w:eastAsia="zh-CN"/>
        </w:rPr>
        <w:t>8</w:t>
      </w:r>
      <w:r>
        <w:rPr>
          <w:rFonts w:hint="eastAsia" w:ascii="宋体" w:hAnsi="宋体" w:eastAsia="宋体" w:cs="宋体"/>
          <w:b w:val="0"/>
          <w:bCs/>
          <w:sz w:val="28"/>
          <w:szCs w:val="28"/>
        </w:rPr>
        <w:t>月</w:t>
      </w:r>
    </w:p>
    <w:p w14:paraId="6621B799">
      <w:pPr>
        <w:pStyle w:val="2"/>
        <w:rPr>
          <w:rFonts w:hint="eastAsia" w:ascii="宋体" w:hAnsi="宋体" w:eastAsia="宋体" w:cs="宋体"/>
          <w:b w:val="0"/>
          <w:bCs/>
          <w:sz w:val="28"/>
          <w:szCs w:val="28"/>
        </w:rPr>
      </w:pPr>
    </w:p>
    <w:p w14:paraId="12377486">
      <w:pPr>
        <w:pStyle w:val="2"/>
        <w:jc w:val="center"/>
        <w:rPr>
          <w:rFonts w:hint="eastAsia" w:ascii="宋体" w:hAnsi="宋体" w:eastAsia="宋体" w:cs="宋体"/>
          <w:b w:val="0"/>
          <w:bCs/>
          <w:sz w:val="32"/>
          <w:szCs w:val="32"/>
          <w:lang w:eastAsia="zh"/>
          <w:woUserID w:val="2"/>
        </w:rPr>
      </w:pPr>
      <w:r>
        <w:rPr>
          <w:rFonts w:hint="eastAsia" w:ascii="宋体" w:hAnsi="宋体" w:eastAsia="宋体" w:cs="宋体"/>
          <w:b w:val="0"/>
          <w:bCs/>
          <w:sz w:val="32"/>
          <w:szCs w:val="32"/>
          <w:lang w:eastAsia="zh"/>
          <w:woUserID w:val="2"/>
        </w:rPr>
        <w:t>修改记录</w:t>
      </w:r>
    </w:p>
    <w:tbl>
      <w:tblPr>
        <w:tblStyle w:val="14"/>
        <w:tblpPr w:leftFromText="180" w:rightFromText="180" w:vertAnchor="page" w:horzAnchor="page" w:tblpX="976" w:tblpY="2251"/>
        <w:tblOverlap w:val="never"/>
        <w:tblW w:w="97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1"/>
        <w:gridCol w:w="1746"/>
        <w:gridCol w:w="4612"/>
        <w:gridCol w:w="1942"/>
      </w:tblGrid>
      <w:tr w14:paraId="3A3BD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vAlign w:val="center"/>
          </w:tcPr>
          <w:p w14:paraId="696A8F04">
            <w:pPr>
              <w:pStyle w:val="2"/>
              <w:keepNext w:val="0"/>
              <w:keepLines w:val="0"/>
              <w:suppressLineNumbers w:val="0"/>
              <w:spacing w:before="0" w:beforeAutospacing="0" w:line="300" w:lineRule="auto"/>
              <w:ind w:left="0" w:right="0"/>
              <w:jc w:val="center"/>
              <w:rPr>
                <w:rFonts w:hint="eastAsia" w:ascii="宋体" w:hAnsi="宋体" w:eastAsia="宋体" w:cs="宋体"/>
                <w:b w:val="0"/>
                <w:bCs/>
                <w:sz w:val="28"/>
                <w:szCs w:val="28"/>
                <w:vertAlign w:val="baseline"/>
                <w:lang w:eastAsia="zh"/>
                <w:woUserID w:val="2"/>
              </w:rPr>
            </w:pPr>
            <w:r>
              <w:rPr>
                <w:rFonts w:hint="eastAsia" w:ascii="宋体" w:hAnsi="宋体" w:eastAsia="宋体" w:cs="宋体"/>
                <w:b w:val="0"/>
                <w:bCs/>
                <w:sz w:val="28"/>
                <w:szCs w:val="28"/>
                <w:vertAlign w:val="baseline"/>
                <w:lang w:eastAsia="zh"/>
                <w:woUserID w:val="2"/>
              </w:rPr>
              <w:t>版本</w:t>
            </w:r>
          </w:p>
        </w:tc>
        <w:tc>
          <w:tcPr>
            <w:tcW w:w="1746" w:type="dxa"/>
            <w:vAlign w:val="center"/>
          </w:tcPr>
          <w:p w14:paraId="5D7EA487">
            <w:pPr>
              <w:pStyle w:val="2"/>
              <w:keepNext w:val="0"/>
              <w:keepLines w:val="0"/>
              <w:suppressLineNumbers w:val="0"/>
              <w:spacing w:before="0" w:beforeAutospacing="0" w:line="300" w:lineRule="auto"/>
              <w:ind w:left="0" w:right="0"/>
              <w:jc w:val="center"/>
              <w:rPr>
                <w:rFonts w:hint="eastAsia" w:ascii="宋体" w:hAnsi="宋体" w:eastAsia="宋体" w:cs="宋体"/>
                <w:b w:val="0"/>
                <w:bCs/>
                <w:sz w:val="28"/>
                <w:szCs w:val="28"/>
                <w:vertAlign w:val="baseline"/>
                <w:lang w:eastAsia="zh"/>
                <w:woUserID w:val="2"/>
              </w:rPr>
            </w:pPr>
            <w:r>
              <w:rPr>
                <w:rFonts w:hint="eastAsia" w:ascii="宋体" w:hAnsi="宋体" w:eastAsia="宋体" w:cs="宋体"/>
                <w:b w:val="0"/>
                <w:bCs/>
                <w:sz w:val="28"/>
                <w:szCs w:val="28"/>
                <w:vertAlign w:val="baseline"/>
                <w:lang w:eastAsia="zh"/>
                <w:woUserID w:val="2"/>
              </w:rPr>
              <w:t>日期</w:t>
            </w:r>
          </w:p>
        </w:tc>
        <w:tc>
          <w:tcPr>
            <w:tcW w:w="4612" w:type="dxa"/>
            <w:vAlign w:val="center"/>
          </w:tcPr>
          <w:p w14:paraId="3B2172A2">
            <w:pPr>
              <w:pStyle w:val="2"/>
              <w:keepNext w:val="0"/>
              <w:keepLines w:val="0"/>
              <w:suppressLineNumbers w:val="0"/>
              <w:spacing w:before="0" w:beforeAutospacing="0" w:line="300" w:lineRule="auto"/>
              <w:ind w:left="0" w:right="0"/>
              <w:jc w:val="center"/>
              <w:rPr>
                <w:rFonts w:hint="eastAsia" w:ascii="宋体" w:hAnsi="宋体" w:eastAsia="宋体" w:cs="宋体"/>
                <w:b w:val="0"/>
                <w:bCs/>
                <w:sz w:val="28"/>
                <w:szCs w:val="28"/>
                <w:vertAlign w:val="baseline"/>
                <w:lang w:eastAsia="zh"/>
                <w:woUserID w:val="2"/>
              </w:rPr>
            </w:pPr>
            <w:r>
              <w:rPr>
                <w:rFonts w:hint="eastAsia" w:ascii="宋体" w:hAnsi="宋体" w:eastAsia="宋体" w:cs="宋体"/>
                <w:b w:val="0"/>
                <w:bCs/>
                <w:sz w:val="28"/>
                <w:szCs w:val="28"/>
                <w:vertAlign w:val="baseline"/>
                <w:lang w:eastAsia="zh"/>
                <w:woUserID w:val="2"/>
              </w:rPr>
              <w:t>修改内容</w:t>
            </w:r>
          </w:p>
        </w:tc>
        <w:tc>
          <w:tcPr>
            <w:tcW w:w="1942" w:type="dxa"/>
            <w:vAlign w:val="center"/>
          </w:tcPr>
          <w:p w14:paraId="5324396A">
            <w:pPr>
              <w:pStyle w:val="2"/>
              <w:keepNext w:val="0"/>
              <w:keepLines w:val="0"/>
              <w:suppressLineNumbers w:val="0"/>
              <w:spacing w:before="0" w:beforeAutospacing="0" w:line="300" w:lineRule="auto"/>
              <w:ind w:left="0" w:right="0"/>
              <w:jc w:val="center"/>
              <w:rPr>
                <w:rFonts w:hint="eastAsia" w:ascii="宋体" w:hAnsi="宋体" w:eastAsia="宋体" w:cs="宋体"/>
                <w:b w:val="0"/>
                <w:bCs/>
                <w:sz w:val="28"/>
                <w:szCs w:val="28"/>
                <w:vertAlign w:val="baseline"/>
                <w:lang w:eastAsia="zh"/>
                <w:woUserID w:val="2"/>
              </w:rPr>
            </w:pPr>
            <w:r>
              <w:rPr>
                <w:rFonts w:hint="eastAsia" w:ascii="宋体" w:hAnsi="宋体" w:eastAsia="宋体" w:cs="宋体"/>
                <w:b w:val="0"/>
                <w:bCs/>
                <w:sz w:val="28"/>
                <w:szCs w:val="28"/>
                <w:vertAlign w:val="baseline"/>
                <w:lang w:eastAsia="zh"/>
                <w:woUserID w:val="2"/>
              </w:rPr>
              <w:t>作者</w:t>
            </w:r>
          </w:p>
        </w:tc>
      </w:tr>
      <w:tr w14:paraId="5549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vAlign w:val="center"/>
          </w:tcPr>
          <w:p w14:paraId="775D758A">
            <w:pPr>
              <w:pStyle w:val="2"/>
              <w:keepNext w:val="0"/>
              <w:keepLines w:val="0"/>
              <w:suppressLineNumbers w:val="0"/>
              <w:spacing w:before="0" w:beforeAutospacing="0" w:line="300" w:lineRule="auto"/>
              <w:ind w:left="0" w:leftChars="0" w:right="0" w:firstLine="0" w:firstLineChars="0"/>
              <w:jc w:val="center"/>
              <w:rPr>
                <w:rFonts w:hint="eastAsia" w:ascii="宋体" w:hAnsi="宋体" w:eastAsia="宋体" w:cs="宋体"/>
                <w:b w:val="0"/>
                <w:bCs/>
                <w:sz w:val="28"/>
                <w:szCs w:val="28"/>
                <w:vertAlign w:val="baseline"/>
                <w:lang w:eastAsia="zh"/>
                <w:woUserID w:val="2"/>
              </w:rPr>
            </w:pPr>
            <w:r>
              <w:rPr>
                <w:rFonts w:hint="eastAsia" w:ascii="宋体" w:hAnsi="宋体" w:eastAsia="宋体" w:cs="宋体"/>
                <w:b w:val="0"/>
                <w:bCs/>
                <w:sz w:val="28"/>
                <w:szCs w:val="28"/>
                <w:vertAlign w:val="baseline"/>
                <w:lang w:eastAsia="zh"/>
                <w:woUserID w:val="2"/>
              </w:rPr>
              <w:t>1.0</w:t>
            </w:r>
          </w:p>
        </w:tc>
        <w:tc>
          <w:tcPr>
            <w:tcW w:w="1746" w:type="dxa"/>
            <w:vAlign w:val="center"/>
          </w:tcPr>
          <w:p w14:paraId="36F64D68">
            <w:pPr>
              <w:pStyle w:val="2"/>
              <w:keepNext w:val="0"/>
              <w:keepLines w:val="0"/>
              <w:suppressLineNumbers w:val="0"/>
              <w:spacing w:before="0" w:beforeAutospacing="0" w:line="300" w:lineRule="auto"/>
              <w:ind w:left="0" w:leftChars="0" w:right="0" w:firstLine="0" w:firstLineChars="0"/>
              <w:jc w:val="center"/>
              <w:rPr>
                <w:rFonts w:hint="eastAsia" w:ascii="宋体" w:hAnsi="宋体" w:eastAsia="宋体" w:cs="宋体"/>
                <w:b w:val="0"/>
                <w:bCs/>
                <w:sz w:val="28"/>
                <w:szCs w:val="28"/>
                <w:vertAlign w:val="baseline"/>
                <w:lang w:eastAsia="zh"/>
                <w:woUserID w:val="2"/>
              </w:rPr>
            </w:pPr>
            <w:r>
              <w:rPr>
                <w:rFonts w:hint="eastAsia" w:ascii="宋体" w:hAnsi="宋体" w:eastAsia="宋体" w:cs="宋体"/>
                <w:b w:val="0"/>
                <w:bCs/>
                <w:sz w:val="28"/>
                <w:szCs w:val="28"/>
                <w:vertAlign w:val="baseline"/>
                <w:lang w:eastAsia="zh"/>
                <w:woUserID w:val="2"/>
              </w:rPr>
              <w:t>2025/08/23</w:t>
            </w:r>
          </w:p>
        </w:tc>
        <w:tc>
          <w:tcPr>
            <w:tcW w:w="4612" w:type="dxa"/>
            <w:vAlign w:val="center"/>
          </w:tcPr>
          <w:p w14:paraId="72C2F149">
            <w:pPr>
              <w:pStyle w:val="2"/>
              <w:keepNext w:val="0"/>
              <w:keepLines w:val="0"/>
              <w:suppressLineNumbers w:val="0"/>
              <w:spacing w:before="0" w:beforeAutospacing="0" w:line="300" w:lineRule="auto"/>
              <w:ind w:left="0" w:leftChars="0" w:right="0" w:firstLine="0" w:firstLineChars="0"/>
              <w:jc w:val="center"/>
              <w:rPr>
                <w:rFonts w:hint="eastAsia" w:ascii="宋体" w:hAnsi="宋体" w:eastAsia="宋体" w:cs="宋体"/>
                <w:b w:val="0"/>
                <w:bCs/>
                <w:sz w:val="28"/>
                <w:szCs w:val="28"/>
                <w:vertAlign w:val="baseline"/>
                <w:lang w:eastAsia="zh"/>
                <w:woUserID w:val="2"/>
              </w:rPr>
            </w:pPr>
            <w:r>
              <w:rPr>
                <w:rFonts w:hint="eastAsia" w:ascii="宋体" w:hAnsi="宋体" w:eastAsia="宋体" w:cs="宋体"/>
                <w:b w:val="0"/>
                <w:bCs/>
                <w:sz w:val="28"/>
                <w:szCs w:val="28"/>
                <w:vertAlign w:val="baseline"/>
                <w:lang w:eastAsia="zh"/>
                <w:woUserID w:val="2"/>
              </w:rPr>
              <w:t>初稿</w:t>
            </w:r>
          </w:p>
        </w:tc>
        <w:tc>
          <w:tcPr>
            <w:tcW w:w="1942" w:type="dxa"/>
            <w:vAlign w:val="center"/>
          </w:tcPr>
          <w:p w14:paraId="0192E884">
            <w:pPr>
              <w:pStyle w:val="2"/>
              <w:keepNext w:val="0"/>
              <w:keepLines w:val="0"/>
              <w:suppressLineNumbers w:val="0"/>
              <w:spacing w:before="0" w:beforeAutospacing="0" w:line="300" w:lineRule="auto"/>
              <w:ind w:left="0" w:leftChars="0" w:right="0" w:firstLine="0" w:firstLineChars="0"/>
              <w:jc w:val="center"/>
              <w:rPr>
                <w:rFonts w:hint="eastAsia" w:ascii="宋体" w:hAnsi="宋体" w:eastAsia="宋体" w:cs="宋体"/>
                <w:b w:val="0"/>
                <w:bCs/>
                <w:sz w:val="28"/>
                <w:szCs w:val="28"/>
                <w:vertAlign w:val="baseline"/>
                <w:lang w:eastAsia="zh"/>
                <w:woUserID w:val="2"/>
              </w:rPr>
            </w:pPr>
            <w:r>
              <w:rPr>
                <w:rFonts w:hint="eastAsia" w:ascii="宋体" w:hAnsi="宋体" w:eastAsia="宋体" w:cs="宋体"/>
                <w:b w:val="0"/>
                <w:bCs/>
                <w:sz w:val="28"/>
                <w:szCs w:val="28"/>
                <w:vertAlign w:val="baseline"/>
                <w:lang w:eastAsia="zh"/>
                <w:woUserID w:val="2"/>
              </w:rPr>
              <w:t>孙淑婷</w:t>
            </w:r>
          </w:p>
        </w:tc>
      </w:tr>
    </w:tbl>
    <w:p w14:paraId="7ECDB84B">
      <w:pPr>
        <w:pStyle w:val="2"/>
        <w:rPr>
          <w:rFonts w:hint="eastAsia" w:ascii="宋体" w:hAnsi="宋体" w:eastAsia="宋体" w:cs="宋体"/>
          <w:b w:val="0"/>
          <w:bCs/>
          <w:sz w:val="28"/>
          <w:szCs w:val="28"/>
        </w:rPr>
      </w:pPr>
    </w:p>
    <w:sdt>
      <w:sdtPr>
        <w:rPr>
          <w:rFonts w:hint="eastAsia" w:ascii="宋体" w:hAnsi="宋体" w:eastAsia="宋体" w:cs="宋体"/>
          <w:sz w:val="24"/>
          <w:szCs w:val="24"/>
          <w:lang w:val="zh-CN"/>
        </w:rPr>
        <w:id w:val="-1"/>
        <w:docPartObj>
          <w:docPartGallery w:val="Table of Contents"/>
          <w:docPartUnique/>
        </w:docPartObj>
      </w:sdtPr>
      <w:sdtEndPr>
        <w:rPr>
          <w:rFonts w:hint="eastAsia" w:ascii="宋体" w:hAnsi="宋体" w:eastAsia="宋体" w:cs="宋体"/>
          <w:b/>
          <w:bCs/>
          <w:sz w:val="24"/>
          <w:szCs w:val="24"/>
          <w:lang w:val="zh-CN"/>
        </w:rPr>
      </w:sdtEndPr>
      <w:sdtContent>
        <w:p w14:paraId="152D845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191D08C">
          <w:pPr>
            <w:pStyle w:val="10"/>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TOC \o "1-3" \h \z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_Toc1026298064 </w:instrText>
          </w:r>
          <w:r>
            <w:rPr>
              <w:rFonts w:hint="eastAsia" w:ascii="宋体" w:hAnsi="宋体" w:eastAsia="宋体" w:cs="宋体"/>
              <w:szCs w:val="24"/>
            </w:rPr>
            <w:fldChar w:fldCharType="separate"/>
          </w:r>
          <w:r>
            <w:rPr>
              <w:rFonts w:hint="eastAsia" w:ascii="宋体" w:hAnsi="宋体" w:eastAsia="宋体" w:cs="宋体"/>
              <w:szCs w:val="32"/>
              <w:lang w:val="en-US" w:eastAsia="zh-CN"/>
            </w:rPr>
            <w:t>1.</w:t>
          </w:r>
          <w:r>
            <w:rPr>
              <w:rFonts w:hint="eastAsia" w:ascii="宋体" w:hAnsi="宋体" w:eastAsia="宋体" w:cs="宋体"/>
              <w:szCs w:val="32"/>
            </w:rPr>
            <w:t>概述</w:t>
          </w:r>
          <w:r>
            <w:tab/>
          </w:r>
          <w:r>
            <w:fldChar w:fldCharType="begin"/>
          </w:r>
          <w:r>
            <w:instrText xml:space="preserve"> PAGEREF _Toc1026298064 \h </w:instrText>
          </w:r>
          <w:r>
            <w:fldChar w:fldCharType="separate"/>
          </w:r>
          <w:r>
            <w:t>6</w:t>
          </w:r>
          <w:r>
            <w:fldChar w:fldCharType="end"/>
          </w:r>
          <w:r>
            <w:rPr>
              <w:rFonts w:hint="eastAsia" w:ascii="宋体" w:hAnsi="宋体" w:eastAsia="宋体" w:cs="宋体"/>
              <w:szCs w:val="24"/>
            </w:rPr>
            <w:fldChar w:fldCharType="end"/>
          </w:r>
        </w:p>
        <w:p w14:paraId="1C49477E">
          <w:pPr>
            <w:pStyle w:val="11"/>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_Toc1721017175 </w:instrText>
          </w:r>
          <w:r>
            <w:rPr>
              <w:rFonts w:hint="eastAsia" w:ascii="宋体" w:hAnsi="宋体" w:eastAsia="宋体" w:cs="宋体"/>
              <w:bCs/>
              <w:szCs w:val="24"/>
              <w:lang w:val="zh-CN"/>
            </w:rPr>
            <w:fldChar w:fldCharType="separate"/>
          </w:r>
          <w:r>
            <w:rPr>
              <w:rFonts w:hint="default" w:ascii="宋体" w:hAnsi="宋体" w:eastAsia="宋体" w:cs="宋体"/>
              <w:szCs w:val="30"/>
            </w:rPr>
            <w:t xml:space="preserve">1.1. </w:t>
          </w:r>
          <w:r>
            <w:rPr>
              <w:rFonts w:hint="eastAsia" w:ascii="宋体" w:hAnsi="宋体" w:eastAsia="宋体" w:cs="宋体"/>
              <w:szCs w:val="30"/>
            </w:rPr>
            <w:t>编写目的</w:t>
          </w:r>
          <w:r>
            <w:tab/>
          </w:r>
          <w:r>
            <w:fldChar w:fldCharType="begin"/>
          </w:r>
          <w:r>
            <w:instrText xml:space="preserve"> PAGEREF _Toc1721017175 \h </w:instrText>
          </w:r>
          <w:r>
            <w:fldChar w:fldCharType="separate"/>
          </w:r>
          <w:r>
            <w:t>6</w:t>
          </w:r>
          <w:r>
            <w:fldChar w:fldCharType="end"/>
          </w:r>
          <w:r>
            <w:rPr>
              <w:rFonts w:hint="eastAsia" w:ascii="宋体" w:hAnsi="宋体" w:eastAsia="宋体" w:cs="宋体"/>
              <w:bCs/>
              <w:szCs w:val="24"/>
              <w:lang w:val="zh-CN"/>
            </w:rPr>
            <w:fldChar w:fldCharType="end"/>
          </w:r>
        </w:p>
        <w:p w14:paraId="6BA0AD9F">
          <w:pPr>
            <w:pStyle w:val="11"/>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_Toc698323287 </w:instrText>
          </w:r>
          <w:r>
            <w:rPr>
              <w:rFonts w:hint="eastAsia" w:ascii="宋体" w:hAnsi="宋体" w:eastAsia="宋体" w:cs="宋体"/>
              <w:bCs/>
              <w:szCs w:val="24"/>
              <w:lang w:val="zh-CN"/>
            </w:rPr>
            <w:fldChar w:fldCharType="separate"/>
          </w:r>
          <w:r>
            <w:rPr>
              <w:rFonts w:hint="default" w:ascii="宋体" w:hAnsi="宋体" w:eastAsia="宋体" w:cs="宋体"/>
              <w:szCs w:val="30"/>
            </w:rPr>
            <w:t xml:space="preserve">1.2. </w:t>
          </w:r>
          <w:r>
            <w:rPr>
              <w:rFonts w:hint="eastAsia" w:ascii="宋体" w:hAnsi="宋体" w:eastAsia="宋体" w:cs="宋体"/>
              <w:szCs w:val="30"/>
            </w:rPr>
            <w:t>术语与定义</w:t>
          </w:r>
          <w:r>
            <w:tab/>
          </w:r>
          <w:r>
            <w:fldChar w:fldCharType="begin"/>
          </w:r>
          <w:r>
            <w:instrText xml:space="preserve"> PAGEREF _Toc698323287 \h </w:instrText>
          </w:r>
          <w:r>
            <w:fldChar w:fldCharType="separate"/>
          </w:r>
          <w:r>
            <w:t>6</w:t>
          </w:r>
          <w:r>
            <w:fldChar w:fldCharType="end"/>
          </w:r>
          <w:r>
            <w:rPr>
              <w:rFonts w:hint="eastAsia" w:ascii="宋体" w:hAnsi="宋体" w:eastAsia="宋体" w:cs="宋体"/>
              <w:bCs/>
              <w:szCs w:val="24"/>
              <w:lang w:val="zh-CN"/>
            </w:rPr>
            <w:fldChar w:fldCharType="end"/>
          </w:r>
        </w:p>
        <w:p w14:paraId="245F2E86">
          <w:pPr>
            <w:pStyle w:val="11"/>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_Toc51630417 </w:instrText>
          </w:r>
          <w:r>
            <w:rPr>
              <w:rFonts w:hint="eastAsia" w:ascii="宋体" w:hAnsi="宋体" w:eastAsia="宋体" w:cs="宋体"/>
              <w:bCs/>
              <w:szCs w:val="24"/>
              <w:lang w:val="zh-CN"/>
            </w:rPr>
            <w:fldChar w:fldCharType="separate"/>
          </w:r>
          <w:r>
            <w:rPr>
              <w:rFonts w:hint="default" w:ascii="宋体" w:hAnsi="宋体" w:eastAsia="宋体" w:cs="宋体"/>
              <w:szCs w:val="30"/>
            </w:rPr>
            <w:t xml:space="preserve">1.3. </w:t>
          </w:r>
          <w:r>
            <w:rPr>
              <w:rFonts w:hint="eastAsia" w:ascii="宋体" w:hAnsi="宋体" w:eastAsia="宋体" w:cs="宋体"/>
              <w:szCs w:val="30"/>
            </w:rPr>
            <w:t>参考资料</w:t>
          </w:r>
          <w:r>
            <w:tab/>
          </w:r>
          <w:r>
            <w:fldChar w:fldCharType="begin"/>
          </w:r>
          <w:r>
            <w:instrText xml:space="preserve"> PAGEREF _Toc51630417 \h </w:instrText>
          </w:r>
          <w:r>
            <w:fldChar w:fldCharType="separate"/>
          </w:r>
          <w:r>
            <w:t>7</w:t>
          </w:r>
          <w:r>
            <w:fldChar w:fldCharType="end"/>
          </w:r>
          <w:r>
            <w:rPr>
              <w:rFonts w:hint="eastAsia" w:ascii="宋体" w:hAnsi="宋体" w:eastAsia="宋体" w:cs="宋体"/>
              <w:bCs/>
              <w:szCs w:val="24"/>
              <w:lang w:val="zh-CN"/>
            </w:rPr>
            <w:fldChar w:fldCharType="end"/>
          </w:r>
        </w:p>
        <w:p w14:paraId="463A5CF5">
          <w:pPr>
            <w:pStyle w:val="10"/>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_Toc2014730484 </w:instrText>
          </w:r>
          <w:r>
            <w:rPr>
              <w:rFonts w:hint="eastAsia" w:ascii="宋体" w:hAnsi="宋体" w:eastAsia="宋体" w:cs="宋体"/>
              <w:bCs/>
              <w:szCs w:val="24"/>
              <w:lang w:val="zh-CN"/>
            </w:rPr>
            <w:fldChar w:fldCharType="separate"/>
          </w:r>
          <w:r>
            <w:rPr>
              <w:rFonts w:hint="eastAsia" w:ascii="宋体" w:hAnsi="宋体" w:eastAsia="宋体" w:cs="宋体"/>
              <w:szCs w:val="32"/>
              <w:lang w:val="en-US" w:eastAsia="zh-CN"/>
            </w:rPr>
            <w:t>2.</w:t>
          </w:r>
          <w:r>
            <w:rPr>
              <w:rFonts w:hint="eastAsia" w:ascii="宋体" w:hAnsi="宋体" w:eastAsia="宋体" w:cs="宋体"/>
              <w:szCs w:val="32"/>
            </w:rPr>
            <w:t>标准和规范</w:t>
          </w:r>
          <w:r>
            <w:tab/>
          </w:r>
          <w:r>
            <w:fldChar w:fldCharType="begin"/>
          </w:r>
          <w:r>
            <w:instrText xml:space="preserve"> PAGEREF _Toc2014730484 \h </w:instrText>
          </w:r>
          <w:r>
            <w:fldChar w:fldCharType="separate"/>
          </w:r>
          <w:r>
            <w:t>7</w:t>
          </w:r>
          <w:r>
            <w:fldChar w:fldCharType="end"/>
          </w:r>
          <w:r>
            <w:rPr>
              <w:rFonts w:hint="eastAsia" w:ascii="宋体" w:hAnsi="宋体" w:eastAsia="宋体" w:cs="宋体"/>
              <w:bCs/>
              <w:szCs w:val="24"/>
              <w:lang w:val="zh-CN"/>
            </w:rPr>
            <w:fldChar w:fldCharType="end"/>
          </w:r>
        </w:p>
        <w:p w14:paraId="7D6011D0">
          <w:pPr>
            <w:pStyle w:val="11"/>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_Toc1614295440 </w:instrText>
          </w:r>
          <w:r>
            <w:rPr>
              <w:rFonts w:hint="eastAsia" w:ascii="宋体" w:hAnsi="宋体" w:eastAsia="宋体" w:cs="宋体"/>
              <w:bCs/>
              <w:szCs w:val="24"/>
              <w:lang w:val="zh-CN"/>
            </w:rPr>
            <w:fldChar w:fldCharType="separate"/>
          </w:r>
          <w:r>
            <w:rPr>
              <w:rFonts w:hint="eastAsia" w:ascii="宋体" w:hAnsi="宋体" w:eastAsia="宋体" w:cs="宋体"/>
              <w:szCs w:val="30"/>
              <w:lang w:val="en-US" w:eastAsia="zh-CN"/>
            </w:rPr>
            <w:t>2.1</w:t>
          </w:r>
          <w:r>
            <w:rPr>
              <w:rFonts w:hint="eastAsia" w:ascii="宋体" w:hAnsi="宋体" w:eastAsia="宋体" w:cs="宋体"/>
              <w:szCs w:val="30"/>
            </w:rPr>
            <w:t>引用的标准和规范</w:t>
          </w:r>
          <w:r>
            <w:tab/>
          </w:r>
          <w:r>
            <w:fldChar w:fldCharType="begin"/>
          </w:r>
          <w:r>
            <w:instrText xml:space="preserve"> PAGEREF _Toc1614295440 \h </w:instrText>
          </w:r>
          <w:r>
            <w:fldChar w:fldCharType="separate"/>
          </w:r>
          <w:r>
            <w:t>7</w:t>
          </w:r>
          <w:r>
            <w:fldChar w:fldCharType="end"/>
          </w:r>
          <w:r>
            <w:rPr>
              <w:rFonts w:hint="eastAsia" w:ascii="宋体" w:hAnsi="宋体" w:eastAsia="宋体" w:cs="宋体"/>
              <w:bCs/>
              <w:szCs w:val="24"/>
              <w:lang w:val="zh-CN"/>
            </w:rPr>
            <w:fldChar w:fldCharType="end"/>
          </w:r>
        </w:p>
        <w:p w14:paraId="39269EB8">
          <w:pPr>
            <w:pStyle w:val="11"/>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_Toc648931751 </w:instrText>
          </w:r>
          <w:r>
            <w:rPr>
              <w:rFonts w:hint="eastAsia" w:ascii="宋体" w:hAnsi="宋体" w:eastAsia="宋体" w:cs="宋体"/>
              <w:bCs/>
              <w:szCs w:val="24"/>
              <w:lang w:val="zh-CN"/>
            </w:rPr>
            <w:fldChar w:fldCharType="separate"/>
          </w:r>
          <w:r>
            <w:rPr>
              <w:rFonts w:hint="eastAsia" w:ascii="宋体" w:hAnsi="宋体" w:eastAsia="宋体" w:cs="宋体"/>
              <w:szCs w:val="30"/>
              <w:lang w:val="en-US" w:eastAsia="zh-CN"/>
            </w:rPr>
            <w:t>2.2</w:t>
          </w:r>
          <w:r>
            <w:rPr>
              <w:rFonts w:hint="eastAsia" w:ascii="宋体" w:hAnsi="宋体" w:eastAsia="宋体" w:cs="宋体"/>
              <w:szCs w:val="30"/>
            </w:rPr>
            <w:t>拟制定的标准和规范</w:t>
          </w:r>
          <w:r>
            <w:tab/>
          </w:r>
          <w:r>
            <w:fldChar w:fldCharType="begin"/>
          </w:r>
          <w:r>
            <w:instrText xml:space="preserve"> PAGEREF _Toc648931751 \h </w:instrText>
          </w:r>
          <w:r>
            <w:fldChar w:fldCharType="separate"/>
          </w:r>
          <w:r>
            <w:t>7</w:t>
          </w:r>
          <w:r>
            <w:fldChar w:fldCharType="end"/>
          </w:r>
          <w:r>
            <w:rPr>
              <w:rFonts w:hint="eastAsia" w:ascii="宋体" w:hAnsi="宋体" w:eastAsia="宋体" w:cs="宋体"/>
              <w:bCs/>
              <w:szCs w:val="24"/>
              <w:lang w:val="zh-CN"/>
            </w:rPr>
            <w:fldChar w:fldCharType="end"/>
          </w:r>
        </w:p>
        <w:p w14:paraId="0530C9FF">
          <w:pPr>
            <w:pStyle w:val="10"/>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_Toc186833474 </w:instrText>
          </w:r>
          <w:r>
            <w:rPr>
              <w:rFonts w:hint="eastAsia" w:ascii="宋体" w:hAnsi="宋体" w:eastAsia="宋体" w:cs="宋体"/>
              <w:bCs/>
              <w:szCs w:val="24"/>
              <w:lang w:val="zh-CN"/>
            </w:rPr>
            <w:fldChar w:fldCharType="separate"/>
          </w:r>
          <w:r>
            <w:rPr>
              <w:rFonts w:hint="eastAsia" w:ascii="宋体" w:hAnsi="宋体" w:eastAsia="宋体" w:cs="宋体"/>
              <w:szCs w:val="32"/>
              <w:lang w:val="en-US" w:eastAsia="zh-CN"/>
            </w:rPr>
            <w:t>3.</w:t>
          </w:r>
          <w:r>
            <w:rPr>
              <w:rFonts w:hint="eastAsia" w:ascii="宋体" w:hAnsi="宋体" w:eastAsia="宋体" w:cs="宋体"/>
              <w:szCs w:val="32"/>
            </w:rPr>
            <w:t>相关假设、限制、依赖条件</w:t>
          </w:r>
          <w:r>
            <w:tab/>
          </w:r>
          <w:r>
            <w:fldChar w:fldCharType="begin"/>
          </w:r>
          <w:r>
            <w:instrText xml:space="preserve"> PAGEREF _Toc186833474 \h </w:instrText>
          </w:r>
          <w:r>
            <w:fldChar w:fldCharType="separate"/>
          </w:r>
          <w:r>
            <w:t>7</w:t>
          </w:r>
          <w:r>
            <w:fldChar w:fldCharType="end"/>
          </w:r>
          <w:r>
            <w:rPr>
              <w:rFonts w:hint="eastAsia" w:ascii="宋体" w:hAnsi="宋体" w:eastAsia="宋体" w:cs="宋体"/>
              <w:bCs/>
              <w:szCs w:val="24"/>
              <w:lang w:val="zh-CN"/>
            </w:rPr>
            <w:fldChar w:fldCharType="end"/>
          </w:r>
        </w:p>
        <w:p w14:paraId="7346F99A">
          <w:pPr>
            <w:pStyle w:val="10"/>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_Toc1402608088 </w:instrText>
          </w:r>
          <w:r>
            <w:rPr>
              <w:rFonts w:hint="eastAsia" w:ascii="宋体" w:hAnsi="宋体" w:eastAsia="宋体" w:cs="宋体"/>
              <w:bCs/>
              <w:szCs w:val="24"/>
              <w:lang w:val="zh-CN"/>
            </w:rPr>
            <w:fldChar w:fldCharType="separate"/>
          </w:r>
          <w:r>
            <w:rPr>
              <w:rFonts w:hint="eastAsia" w:ascii="宋体" w:hAnsi="宋体" w:eastAsia="宋体" w:cs="宋体"/>
              <w:szCs w:val="32"/>
              <w:lang w:val="en-US" w:eastAsia="zh-CN"/>
            </w:rPr>
            <w:t>4.整体业务流程图</w:t>
          </w:r>
          <w:r>
            <w:tab/>
          </w:r>
          <w:r>
            <w:fldChar w:fldCharType="begin"/>
          </w:r>
          <w:r>
            <w:instrText xml:space="preserve"> PAGEREF _Toc1402608088 \h </w:instrText>
          </w:r>
          <w:r>
            <w:fldChar w:fldCharType="separate"/>
          </w:r>
          <w:r>
            <w:t>8</w:t>
          </w:r>
          <w:r>
            <w:fldChar w:fldCharType="end"/>
          </w:r>
          <w:r>
            <w:rPr>
              <w:rFonts w:hint="eastAsia" w:ascii="宋体" w:hAnsi="宋体" w:eastAsia="宋体" w:cs="宋体"/>
              <w:bCs/>
              <w:szCs w:val="24"/>
              <w:lang w:val="zh-CN"/>
            </w:rPr>
            <w:fldChar w:fldCharType="end"/>
          </w:r>
        </w:p>
        <w:p w14:paraId="4B3D13EA">
          <w:pPr>
            <w:pStyle w:val="10"/>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_Toc654453697 </w:instrText>
          </w:r>
          <w:r>
            <w:rPr>
              <w:rFonts w:hint="eastAsia" w:ascii="宋体" w:hAnsi="宋体" w:eastAsia="宋体" w:cs="宋体"/>
              <w:bCs/>
              <w:szCs w:val="24"/>
              <w:lang w:val="zh-CN"/>
            </w:rPr>
            <w:fldChar w:fldCharType="separate"/>
          </w:r>
          <w:r>
            <w:rPr>
              <w:rFonts w:hint="eastAsia" w:ascii="宋体" w:hAnsi="宋体" w:eastAsia="宋体" w:cs="宋体"/>
              <w:szCs w:val="32"/>
              <w:lang w:val="en-US" w:eastAsia="zh-CN"/>
            </w:rPr>
            <w:t>5.调度协同需求详细说明</w:t>
          </w:r>
          <w:r>
            <w:tab/>
          </w:r>
          <w:r>
            <w:fldChar w:fldCharType="begin"/>
          </w:r>
          <w:r>
            <w:instrText xml:space="preserve"> PAGEREF _Toc654453697 \h </w:instrText>
          </w:r>
          <w:r>
            <w:fldChar w:fldCharType="separate"/>
          </w:r>
          <w:r>
            <w:t>8</w:t>
          </w:r>
          <w:r>
            <w:fldChar w:fldCharType="end"/>
          </w:r>
          <w:r>
            <w:rPr>
              <w:rFonts w:hint="eastAsia" w:ascii="宋体" w:hAnsi="宋体" w:eastAsia="宋体" w:cs="宋体"/>
              <w:bCs/>
              <w:szCs w:val="24"/>
              <w:lang w:val="zh-CN"/>
            </w:rPr>
            <w:fldChar w:fldCharType="end"/>
          </w:r>
        </w:p>
        <w:p w14:paraId="5988C421">
          <w:pPr>
            <w:pStyle w:val="11"/>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_Toc1942716024 </w:instrText>
          </w:r>
          <w:r>
            <w:rPr>
              <w:rFonts w:hint="eastAsia" w:ascii="宋体" w:hAnsi="宋体" w:eastAsia="宋体" w:cs="宋体"/>
              <w:bCs/>
              <w:szCs w:val="24"/>
              <w:lang w:val="zh-CN"/>
            </w:rPr>
            <w:fldChar w:fldCharType="separate"/>
          </w:r>
          <w:r>
            <w:rPr>
              <w:rFonts w:hint="eastAsia" w:eastAsia="宋体" w:cs="宋体"/>
              <w:szCs w:val="30"/>
              <w:lang w:val="en-US" w:eastAsia="zh-CN"/>
            </w:rPr>
            <w:t>5.1业务流程</w:t>
          </w:r>
          <w:r>
            <w:tab/>
          </w:r>
          <w:r>
            <w:fldChar w:fldCharType="begin"/>
          </w:r>
          <w:r>
            <w:instrText xml:space="preserve"> PAGEREF _Toc1942716024 \h </w:instrText>
          </w:r>
          <w:r>
            <w:fldChar w:fldCharType="separate"/>
          </w:r>
          <w:r>
            <w:t>8</w:t>
          </w:r>
          <w:r>
            <w:fldChar w:fldCharType="end"/>
          </w:r>
          <w:r>
            <w:rPr>
              <w:rFonts w:hint="eastAsia" w:ascii="宋体" w:hAnsi="宋体" w:eastAsia="宋体" w:cs="宋体"/>
              <w:bCs/>
              <w:szCs w:val="24"/>
              <w:lang w:val="zh-CN"/>
            </w:rPr>
            <w:fldChar w:fldCharType="end"/>
          </w:r>
        </w:p>
        <w:p w14:paraId="111EC7B6">
          <w:pPr>
            <w:pStyle w:val="11"/>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_Toc93385211 </w:instrText>
          </w:r>
          <w:r>
            <w:rPr>
              <w:rFonts w:hint="eastAsia" w:ascii="宋体" w:hAnsi="宋体" w:eastAsia="宋体" w:cs="宋体"/>
              <w:bCs/>
              <w:szCs w:val="24"/>
              <w:lang w:val="zh-CN"/>
            </w:rPr>
            <w:fldChar w:fldCharType="separate"/>
          </w:r>
          <w:r>
            <w:rPr>
              <w:rFonts w:hint="eastAsia" w:eastAsia="宋体" w:cs="宋体"/>
              <w:szCs w:val="30"/>
              <w:lang w:val="en-US" w:eastAsia="zh-CN"/>
            </w:rPr>
            <w:t>5.2待排产计划</w:t>
          </w:r>
          <w:r>
            <w:tab/>
          </w:r>
          <w:r>
            <w:fldChar w:fldCharType="begin"/>
          </w:r>
          <w:r>
            <w:instrText xml:space="preserve"> PAGEREF _Toc93385211 \h </w:instrText>
          </w:r>
          <w:r>
            <w:fldChar w:fldCharType="separate"/>
          </w:r>
          <w:r>
            <w:t>10</w:t>
          </w:r>
          <w:r>
            <w:fldChar w:fldCharType="end"/>
          </w:r>
          <w:r>
            <w:rPr>
              <w:rFonts w:hint="eastAsia" w:ascii="宋体" w:hAnsi="宋体" w:eastAsia="宋体" w:cs="宋体"/>
              <w:bCs/>
              <w:szCs w:val="24"/>
              <w:lang w:val="zh-CN"/>
            </w:rPr>
            <w:fldChar w:fldCharType="end"/>
          </w:r>
        </w:p>
        <w:p w14:paraId="7F2BD65F">
          <w:pPr>
            <w:pStyle w:val="9"/>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_Toc1104439519 </w:instrText>
          </w:r>
          <w:r>
            <w:rPr>
              <w:rFonts w:hint="eastAsia" w:ascii="宋体" w:hAnsi="宋体" w:eastAsia="宋体" w:cs="宋体"/>
              <w:bCs/>
              <w:szCs w:val="24"/>
              <w:lang w:val="zh-CN"/>
            </w:rPr>
            <w:fldChar w:fldCharType="separate"/>
          </w:r>
          <w:r>
            <w:rPr>
              <w:rFonts w:hint="eastAsia" w:ascii="宋体" w:hAnsi="宋体" w:eastAsia="宋体" w:cs="宋体"/>
              <w:szCs w:val="28"/>
              <w:lang w:val="en-US" w:eastAsia="zh-CN"/>
            </w:rPr>
            <w:t>5.2.1需求描述</w:t>
          </w:r>
          <w:r>
            <w:tab/>
          </w:r>
          <w:r>
            <w:fldChar w:fldCharType="begin"/>
          </w:r>
          <w:r>
            <w:instrText xml:space="preserve"> PAGEREF _Toc1104439519 \h </w:instrText>
          </w:r>
          <w:r>
            <w:fldChar w:fldCharType="separate"/>
          </w:r>
          <w:r>
            <w:t>10</w:t>
          </w:r>
          <w:r>
            <w:fldChar w:fldCharType="end"/>
          </w:r>
          <w:r>
            <w:rPr>
              <w:rFonts w:hint="eastAsia" w:ascii="宋体" w:hAnsi="宋体" w:eastAsia="宋体" w:cs="宋体"/>
              <w:bCs/>
              <w:szCs w:val="24"/>
              <w:lang w:val="zh-CN"/>
            </w:rPr>
            <w:fldChar w:fldCharType="end"/>
          </w:r>
        </w:p>
        <w:p w14:paraId="2B3BD654">
          <w:pPr>
            <w:pStyle w:val="9"/>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_Toc19720337 </w:instrText>
          </w:r>
          <w:r>
            <w:rPr>
              <w:rFonts w:hint="eastAsia" w:ascii="宋体" w:hAnsi="宋体" w:eastAsia="宋体" w:cs="宋体"/>
              <w:bCs/>
              <w:szCs w:val="24"/>
              <w:lang w:val="zh-CN"/>
            </w:rPr>
            <w:fldChar w:fldCharType="separate"/>
          </w:r>
          <w:r>
            <w:rPr>
              <w:rFonts w:hint="eastAsia" w:ascii="宋体" w:hAnsi="宋体" w:eastAsia="宋体" w:cs="宋体"/>
              <w:szCs w:val="28"/>
              <w:lang w:val="en-US" w:eastAsia="zh-CN"/>
            </w:rPr>
            <w:t>5.2.2原型</w:t>
          </w:r>
          <w:r>
            <w:tab/>
          </w:r>
          <w:r>
            <w:fldChar w:fldCharType="begin"/>
          </w:r>
          <w:r>
            <w:instrText xml:space="preserve"> PAGEREF _Toc19720337 \h </w:instrText>
          </w:r>
          <w:r>
            <w:fldChar w:fldCharType="separate"/>
          </w:r>
          <w:r>
            <w:t>10</w:t>
          </w:r>
          <w:r>
            <w:fldChar w:fldCharType="end"/>
          </w:r>
          <w:r>
            <w:rPr>
              <w:rFonts w:hint="eastAsia" w:ascii="宋体" w:hAnsi="宋体" w:eastAsia="宋体" w:cs="宋体"/>
              <w:bCs/>
              <w:szCs w:val="24"/>
              <w:lang w:val="zh-CN"/>
            </w:rPr>
            <w:fldChar w:fldCharType="end"/>
          </w:r>
        </w:p>
        <w:p w14:paraId="027EE23C">
          <w:pPr>
            <w:pStyle w:val="9"/>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_Toc1602136421 </w:instrText>
          </w:r>
          <w:r>
            <w:rPr>
              <w:rFonts w:hint="eastAsia" w:ascii="宋体" w:hAnsi="宋体" w:eastAsia="宋体" w:cs="宋体"/>
              <w:bCs/>
              <w:szCs w:val="24"/>
              <w:lang w:val="zh-CN"/>
            </w:rPr>
            <w:fldChar w:fldCharType="separate"/>
          </w:r>
          <w:r>
            <w:rPr>
              <w:rFonts w:hint="eastAsia" w:ascii="宋体" w:hAnsi="宋体" w:eastAsia="宋体" w:cs="宋体"/>
              <w:szCs w:val="28"/>
              <w:lang w:val="en-US" w:eastAsia="zh-CN"/>
            </w:rPr>
            <w:t>5.2.3业务模型</w:t>
          </w:r>
          <w:r>
            <w:tab/>
          </w:r>
          <w:r>
            <w:fldChar w:fldCharType="begin"/>
          </w:r>
          <w:r>
            <w:instrText xml:space="preserve"> PAGEREF _Toc1602136421 \h </w:instrText>
          </w:r>
          <w:r>
            <w:fldChar w:fldCharType="separate"/>
          </w:r>
          <w:r>
            <w:t>11</w:t>
          </w:r>
          <w:r>
            <w:fldChar w:fldCharType="end"/>
          </w:r>
          <w:r>
            <w:rPr>
              <w:rFonts w:hint="eastAsia" w:ascii="宋体" w:hAnsi="宋体" w:eastAsia="宋体" w:cs="宋体"/>
              <w:bCs/>
              <w:szCs w:val="24"/>
              <w:lang w:val="zh-CN"/>
            </w:rPr>
            <w:fldChar w:fldCharType="end"/>
          </w:r>
        </w:p>
        <w:p w14:paraId="64147062">
          <w:pPr>
            <w:pStyle w:val="9"/>
            <w:tabs>
              <w:tab w:val="right" w:leader="dot" w:pos="8306"/>
            </w:tabs>
          </w:pPr>
          <w:r>
            <w:rPr>
              <w:rFonts w:hint="eastAsia" w:ascii="宋体" w:hAnsi="宋体" w:eastAsia="宋体" w:cs="宋体"/>
              <w:bCs/>
              <w:szCs w:val="24"/>
              <w:lang w:val="zh-CN"/>
            </w:rPr>
            <w:fldChar w:fldCharType="begin"/>
          </w:r>
          <w:r>
            <w:rPr>
              <w:rFonts w:hint="eastAsia" w:ascii="宋体" w:hAnsi="宋体" w:eastAsia="宋体" w:cs="宋体"/>
              <w:bCs/>
              <w:szCs w:val="24"/>
              <w:lang w:val="zh-CN"/>
            </w:rPr>
            <w:instrText xml:space="preserve"> HYPERLINK \l _Toc184495208 </w:instrText>
          </w:r>
          <w:r>
            <w:rPr>
              <w:rFonts w:hint="eastAsia" w:ascii="宋体" w:hAnsi="宋体" w:eastAsia="宋体" w:cs="宋体"/>
              <w:bCs/>
              <w:szCs w:val="24"/>
              <w:lang w:val="zh-CN"/>
            </w:rPr>
            <w:fldChar w:fldCharType="separate"/>
          </w:r>
          <w:r>
            <w:rPr>
              <w:rFonts w:hint="eastAsia" w:ascii="宋体" w:hAnsi="宋体" w:eastAsia="宋体" w:cs="宋体"/>
              <w:szCs w:val="28"/>
              <w:lang w:val="en-US" w:eastAsia="zh-CN"/>
            </w:rPr>
            <w:t>5.2.4业务规则</w:t>
          </w:r>
          <w:r>
            <w:tab/>
          </w:r>
          <w:r>
            <w:fldChar w:fldCharType="begin"/>
          </w:r>
          <w:r>
            <w:instrText xml:space="preserve"> PAGEREF _Toc184495208 \h </w:instrText>
          </w:r>
          <w:r>
            <w:fldChar w:fldCharType="separate"/>
          </w:r>
          <w:r>
            <w:t>12</w:t>
          </w:r>
          <w:r>
            <w:fldChar w:fldCharType="end"/>
          </w:r>
          <w:r>
            <w:rPr>
              <w:rFonts w:hint="eastAsia" w:ascii="宋体" w:hAnsi="宋体" w:eastAsia="宋体" w:cs="宋体"/>
              <w:bCs/>
              <w:szCs w:val="24"/>
              <w:lang w:val="zh-CN"/>
            </w:rPr>
            <w:fldChar w:fldCharType="end"/>
          </w:r>
        </w:p>
        <w:p w14:paraId="7B7DD068">
          <w:pPr>
            <w:pStyle w:val="9"/>
            <w:tabs>
              <w:tab w:val="right" w:leader="dot" w:pos="8306"/>
            </w:tabs>
          </w:pPr>
        </w:p>
        <w:p w14:paraId="56658102">
          <w:r>
            <w:rPr>
              <w:rFonts w:hint="eastAsia" w:ascii="宋体" w:hAnsi="宋体" w:eastAsia="宋体" w:cs="宋体"/>
              <w:bCs/>
              <w:szCs w:val="24"/>
              <w:lang w:val="zh-CN"/>
            </w:rPr>
            <w:fldChar w:fldCharType="end"/>
          </w:r>
        </w:p>
      </w:sdtContent>
    </w:sdt>
    <w:p w14:paraId="5303F192">
      <w:pPr>
        <w:pStyle w:val="3"/>
        <w:bidi w:val="0"/>
        <w:rPr>
          <w:rFonts w:hint="eastAsia" w:ascii="宋体" w:hAnsi="宋体" w:eastAsia="宋体" w:cs="宋体"/>
          <w:sz w:val="32"/>
          <w:szCs w:val="32"/>
        </w:rPr>
      </w:pPr>
      <w:bookmarkStart w:id="1" w:name="_Toc631"/>
      <w:bookmarkStart w:id="2" w:name="_Toc358152101"/>
      <w:bookmarkStart w:id="3" w:name="_Toc7653"/>
      <w:bookmarkStart w:id="4" w:name="_Toc358131207"/>
      <w:bookmarkStart w:id="5" w:name="_Toc358121925"/>
      <w:bookmarkStart w:id="6" w:name="_Toc1026298064"/>
      <w:bookmarkStart w:id="7" w:name="_Toc357762078"/>
      <w:bookmarkStart w:id="8" w:name="_Toc24637"/>
      <w:bookmarkStart w:id="9" w:name="_Toc358153813"/>
      <w:r>
        <w:rPr>
          <w:rFonts w:hint="eastAsia" w:ascii="宋体" w:hAnsi="宋体" w:eastAsia="宋体" w:cs="宋体"/>
          <w:sz w:val="32"/>
          <w:szCs w:val="32"/>
          <w:lang w:val="en-US" w:eastAsia="zh-CN"/>
        </w:rPr>
        <w:t>1.</w:t>
      </w:r>
      <w:r>
        <w:rPr>
          <w:rFonts w:hint="eastAsia" w:ascii="宋体" w:hAnsi="宋体" w:eastAsia="宋体" w:cs="宋体"/>
          <w:sz w:val="32"/>
          <w:szCs w:val="32"/>
        </w:rPr>
        <w:t>概述</w:t>
      </w:r>
      <w:bookmarkEnd w:id="1"/>
      <w:bookmarkEnd w:id="2"/>
      <w:bookmarkEnd w:id="3"/>
      <w:bookmarkEnd w:id="4"/>
      <w:bookmarkEnd w:id="5"/>
      <w:bookmarkEnd w:id="6"/>
      <w:bookmarkEnd w:id="7"/>
      <w:bookmarkEnd w:id="8"/>
      <w:bookmarkEnd w:id="9"/>
    </w:p>
    <w:p w14:paraId="48BDCE9F">
      <w:pPr>
        <w:pStyle w:val="4"/>
        <w:bidi w:val="0"/>
        <w:rPr>
          <w:rFonts w:hint="eastAsia" w:ascii="宋体" w:hAnsi="宋体" w:eastAsia="宋体" w:cs="宋体"/>
          <w:sz w:val="30"/>
          <w:szCs w:val="30"/>
        </w:rPr>
      </w:pPr>
      <w:bookmarkStart w:id="10" w:name="_Toc16330"/>
      <w:bookmarkStart w:id="11" w:name="_Toc358121926"/>
      <w:bookmarkStart w:id="12" w:name="_Toc358131208"/>
      <w:bookmarkStart w:id="13" w:name="_Toc1721017175"/>
      <w:bookmarkStart w:id="14" w:name="_Toc357762079"/>
      <w:bookmarkStart w:id="15" w:name="_Toc358152102"/>
      <w:bookmarkStart w:id="16" w:name="_Toc3602"/>
      <w:bookmarkStart w:id="17" w:name="_Toc358153814"/>
      <w:bookmarkStart w:id="18" w:name="_Toc299637931"/>
      <w:bookmarkStart w:id="19" w:name="_Toc11572"/>
      <w:r>
        <w:rPr>
          <w:rFonts w:hint="eastAsia" w:ascii="宋体" w:hAnsi="宋体" w:eastAsia="宋体" w:cs="宋体"/>
          <w:sz w:val="30"/>
          <w:szCs w:val="30"/>
        </w:rPr>
        <w:t>编写目的</w:t>
      </w:r>
      <w:bookmarkEnd w:id="10"/>
      <w:bookmarkEnd w:id="11"/>
      <w:bookmarkEnd w:id="12"/>
      <w:bookmarkEnd w:id="13"/>
      <w:bookmarkEnd w:id="14"/>
      <w:bookmarkEnd w:id="15"/>
      <w:bookmarkEnd w:id="16"/>
      <w:bookmarkEnd w:id="17"/>
      <w:bookmarkEnd w:id="18"/>
      <w:bookmarkEnd w:id="19"/>
    </w:p>
    <w:p w14:paraId="5FBFCBEB">
      <w:pPr>
        <w:bidi w:val="0"/>
        <w:spacing w:line="360" w:lineRule="auto"/>
        <w:ind w:firstLine="480" w:firstLineChars="200"/>
        <w:rPr>
          <w:rFonts w:hint="eastAsia" w:ascii="宋体" w:hAnsi="宋体" w:eastAsia="宋体" w:cs="宋体"/>
          <w:sz w:val="24"/>
          <w:szCs w:val="24"/>
        </w:rPr>
      </w:pPr>
      <w:bookmarkStart w:id="20" w:name="_Toc358152103"/>
      <w:bookmarkStart w:id="21" w:name="_Toc358153815"/>
      <w:bookmarkStart w:id="22" w:name="_Toc358131209"/>
      <w:bookmarkStart w:id="23" w:name="_Toc357762080"/>
      <w:bookmarkStart w:id="24" w:name="_Toc358121927"/>
      <w:r>
        <w:rPr>
          <w:rFonts w:hint="eastAsia" w:ascii="宋体" w:hAnsi="宋体" w:eastAsia="宋体" w:cs="宋体"/>
          <w:sz w:val="24"/>
          <w:szCs w:val="24"/>
        </w:rPr>
        <w:t>在编写针对</w:t>
      </w:r>
      <w:r>
        <w:rPr>
          <w:rFonts w:hint="eastAsia" w:ascii="宋体" w:hAnsi="宋体" w:eastAsia="宋体" w:cs="宋体"/>
          <w:sz w:val="24"/>
          <w:szCs w:val="24"/>
          <w:lang w:val="en-US" w:eastAsia="zh-CN"/>
        </w:rPr>
        <w:t>协同制造</w:t>
      </w:r>
      <w:r>
        <w:rPr>
          <w:rFonts w:hint="eastAsia" w:ascii="宋体" w:hAnsi="宋体" w:eastAsia="宋体" w:cs="宋体"/>
          <w:sz w:val="24"/>
          <w:szCs w:val="24"/>
        </w:rPr>
        <w:t>的PRD时，我们的核心目标是通过详尽而清晰的文档，指导并规范APP的开发过程，确保最终产品能够高效、准确地满足用户在</w:t>
      </w:r>
      <w:r>
        <w:rPr>
          <w:rFonts w:hint="eastAsia" w:ascii="宋体" w:hAnsi="宋体" w:eastAsia="宋体" w:cs="宋体"/>
          <w:sz w:val="24"/>
          <w:szCs w:val="24"/>
          <w:lang w:val="en-US" w:eastAsia="zh-CN"/>
        </w:rPr>
        <w:t>系统使用</w:t>
      </w:r>
      <w:r>
        <w:rPr>
          <w:rFonts w:hint="eastAsia" w:ascii="宋体" w:hAnsi="宋体" w:eastAsia="宋体" w:cs="宋体"/>
          <w:sz w:val="24"/>
          <w:szCs w:val="24"/>
        </w:rPr>
        <w:t>过程中的多样化需求。以下是对该文档编写目的的详细阐述，涵盖</w:t>
      </w:r>
      <w:r>
        <w:rPr>
          <w:rFonts w:hint="eastAsia" w:ascii="宋体" w:hAnsi="宋体" w:eastAsia="宋体" w:cs="宋体"/>
          <w:sz w:val="24"/>
          <w:szCs w:val="24"/>
          <w:lang w:val="en-US" w:eastAsia="zh-CN"/>
        </w:rPr>
        <w:t>营销管理、产品设计、计划排程等</w:t>
      </w:r>
      <w:r>
        <w:rPr>
          <w:rFonts w:hint="eastAsia" w:ascii="宋体" w:hAnsi="宋体" w:eastAsia="宋体" w:cs="宋体"/>
          <w:sz w:val="24"/>
          <w:szCs w:val="24"/>
        </w:rPr>
        <w:t>功能</w:t>
      </w:r>
    </w:p>
    <w:p w14:paraId="2CD85185">
      <w:pPr>
        <w:pStyle w:val="4"/>
        <w:bidi w:val="0"/>
        <w:rPr>
          <w:rFonts w:hint="eastAsia" w:ascii="宋体" w:hAnsi="宋体" w:eastAsia="宋体" w:cs="宋体"/>
          <w:sz w:val="30"/>
          <w:szCs w:val="30"/>
        </w:rPr>
      </w:pPr>
      <w:bookmarkStart w:id="25" w:name="_Toc18337"/>
      <w:bookmarkStart w:id="26" w:name="_Toc2429"/>
      <w:bookmarkStart w:id="27" w:name="_Toc6803"/>
      <w:bookmarkStart w:id="28" w:name="_Toc698323287"/>
      <w:r>
        <w:rPr>
          <w:rFonts w:hint="eastAsia" w:ascii="宋体" w:hAnsi="宋体" w:eastAsia="宋体" w:cs="宋体"/>
          <w:sz w:val="30"/>
          <w:szCs w:val="30"/>
        </w:rPr>
        <w:t>术语与定义</w:t>
      </w:r>
      <w:bookmarkEnd w:id="20"/>
      <w:bookmarkEnd w:id="21"/>
      <w:bookmarkEnd w:id="22"/>
      <w:bookmarkEnd w:id="23"/>
      <w:bookmarkEnd w:id="24"/>
      <w:bookmarkEnd w:id="25"/>
      <w:bookmarkEnd w:id="26"/>
      <w:bookmarkEnd w:id="27"/>
      <w:bookmarkEnd w:id="28"/>
    </w:p>
    <w:tbl>
      <w:tblPr>
        <w:tblStyle w:val="1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4"/>
        <w:gridCol w:w="1767"/>
        <w:gridCol w:w="5662"/>
      </w:tblGrid>
      <w:tr w14:paraId="75CE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tcBorders>
              <w:top w:val="single" w:color="auto" w:sz="4" w:space="0"/>
              <w:left w:val="single" w:color="auto" w:sz="4" w:space="0"/>
              <w:bottom w:val="single" w:color="auto" w:sz="4" w:space="0"/>
              <w:right w:val="single" w:color="auto" w:sz="4" w:space="0"/>
            </w:tcBorders>
            <w:shd w:val="clear" w:color="auto" w:fill="C0C0C0"/>
          </w:tcPr>
          <w:p w14:paraId="006A2FA2">
            <w:pPr>
              <w:keepNext w:val="0"/>
              <w:keepLines w:val="0"/>
              <w:suppressLineNumbers w:val="0"/>
              <w:adjustRightInd w:val="0"/>
              <w:spacing w:before="0" w:beforeAutospacing="0" w:after="0" w:afterAutospacing="0"/>
              <w:ind w:left="240" w:right="240"/>
              <w:jc w:val="center"/>
              <w:rPr>
                <w:rFonts w:hint="eastAsia" w:ascii="宋体" w:hAnsi="宋体" w:eastAsia="宋体" w:cs="宋体"/>
                <w:b/>
                <w:sz w:val="24"/>
                <w:szCs w:val="24"/>
              </w:rPr>
            </w:pPr>
            <w:r>
              <w:rPr>
                <w:rFonts w:hint="eastAsia" w:ascii="宋体" w:hAnsi="宋体" w:eastAsia="宋体" w:cs="宋体"/>
                <w:b/>
                <w:sz w:val="24"/>
                <w:szCs w:val="24"/>
              </w:rPr>
              <w:t>序号</w:t>
            </w:r>
          </w:p>
        </w:tc>
        <w:tc>
          <w:tcPr>
            <w:tcW w:w="1767" w:type="dxa"/>
            <w:tcBorders>
              <w:top w:val="single" w:color="auto" w:sz="4" w:space="0"/>
              <w:left w:val="single" w:color="auto" w:sz="4" w:space="0"/>
              <w:bottom w:val="single" w:color="auto" w:sz="4" w:space="0"/>
              <w:right w:val="single" w:color="auto" w:sz="4" w:space="0"/>
            </w:tcBorders>
            <w:shd w:val="clear" w:color="auto" w:fill="C0C0C0"/>
            <w:vAlign w:val="center"/>
          </w:tcPr>
          <w:p w14:paraId="2D3EB2A3">
            <w:pPr>
              <w:keepNext w:val="0"/>
              <w:keepLines w:val="0"/>
              <w:suppressLineNumbers w:val="0"/>
              <w:adjustRightInd w:val="0"/>
              <w:spacing w:before="0" w:beforeAutospacing="0" w:after="0" w:afterAutospacing="0"/>
              <w:ind w:left="240" w:right="240"/>
              <w:jc w:val="center"/>
              <w:rPr>
                <w:rFonts w:hint="eastAsia" w:ascii="宋体" w:hAnsi="宋体" w:eastAsia="宋体" w:cs="宋体"/>
                <w:b/>
                <w:sz w:val="24"/>
                <w:szCs w:val="24"/>
              </w:rPr>
            </w:pPr>
            <w:r>
              <w:rPr>
                <w:rFonts w:hint="eastAsia" w:ascii="宋体" w:hAnsi="宋体" w:eastAsia="宋体" w:cs="宋体"/>
                <w:b/>
                <w:sz w:val="24"/>
                <w:szCs w:val="24"/>
              </w:rPr>
              <w:t>名词</w:t>
            </w:r>
          </w:p>
        </w:tc>
        <w:tc>
          <w:tcPr>
            <w:tcW w:w="5662" w:type="dxa"/>
            <w:tcBorders>
              <w:top w:val="single" w:color="auto" w:sz="4" w:space="0"/>
              <w:left w:val="single" w:color="auto" w:sz="4" w:space="0"/>
              <w:bottom w:val="single" w:color="auto" w:sz="4" w:space="0"/>
              <w:right w:val="single" w:color="auto" w:sz="4" w:space="0"/>
            </w:tcBorders>
            <w:shd w:val="clear" w:color="auto" w:fill="C0C0C0"/>
            <w:vAlign w:val="center"/>
          </w:tcPr>
          <w:p w14:paraId="4B960B0B">
            <w:pPr>
              <w:keepNext w:val="0"/>
              <w:keepLines w:val="0"/>
              <w:suppressLineNumbers w:val="0"/>
              <w:adjustRightInd w:val="0"/>
              <w:spacing w:before="0" w:beforeAutospacing="0" w:after="0" w:afterAutospacing="0"/>
              <w:ind w:left="240" w:right="240"/>
              <w:jc w:val="center"/>
              <w:rPr>
                <w:rFonts w:hint="eastAsia" w:ascii="宋体" w:hAnsi="宋体" w:eastAsia="宋体" w:cs="宋体"/>
                <w:b/>
                <w:sz w:val="24"/>
                <w:szCs w:val="24"/>
              </w:rPr>
            </w:pPr>
            <w:r>
              <w:rPr>
                <w:rFonts w:hint="eastAsia" w:ascii="宋体" w:hAnsi="宋体" w:eastAsia="宋体" w:cs="宋体"/>
                <w:b/>
                <w:sz w:val="24"/>
                <w:szCs w:val="24"/>
              </w:rPr>
              <w:t>相关解释</w:t>
            </w:r>
          </w:p>
        </w:tc>
      </w:tr>
      <w:tr w14:paraId="2B4E5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tcBorders>
              <w:top w:val="single" w:color="auto" w:sz="4" w:space="0"/>
              <w:left w:val="single" w:color="auto" w:sz="4" w:space="0"/>
              <w:bottom w:val="single" w:color="auto" w:sz="4" w:space="0"/>
              <w:right w:val="single" w:color="auto" w:sz="4" w:space="0"/>
            </w:tcBorders>
            <w:vAlign w:val="center"/>
          </w:tcPr>
          <w:p w14:paraId="7D71DC0F">
            <w:pPr>
              <w:keepNext w:val="0"/>
              <w:keepLines w:val="0"/>
              <w:suppressLineNumbers w:val="0"/>
              <w:spacing w:before="0" w:beforeAutospacing="0" w:after="0" w:afterAutospacing="0"/>
              <w:ind w:left="240" w:right="240"/>
              <w:jc w:val="center"/>
              <w:rPr>
                <w:rFonts w:hint="eastAsia" w:ascii="宋体" w:hAnsi="宋体" w:eastAsia="宋体" w:cs="宋体"/>
                <w:i/>
                <w:color w:val="4F81BD"/>
                <w:sz w:val="24"/>
                <w:szCs w:val="24"/>
              </w:rPr>
            </w:pPr>
            <w:r>
              <w:rPr>
                <w:rFonts w:hint="eastAsia" w:ascii="宋体" w:hAnsi="宋体" w:eastAsia="宋体" w:cs="宋体"/>
                <w:sz w:val="24"/>
                <w:szCs w:val="24"/>
              </w:rPr>
              <w:t>1</w:t>
            </w:r>
          </w:p>
        </w:tc>
        <w:tc>
          <w:tcPr>
            <w:tcW w:w="1767" w:type="dxa"/>
            <w:tcBorders>
              <w:top w:val="single" w:color="auto" w:sz="4" w:space="0"/>
              <w:left w:val="single" w:color="auto" w:sz="4" w:space="0"/>
              <w:bottom w:val="single" w:color="auto" w:sz="4" w:space="0"/>
              <w:right w:val="single" w:color="auto" w:sz="4" w:space="0"/>
            </w:tcBorders>
            <w:vAlign w:val="center"/>
          </w:tcPr>
          <w:p w14:paraId="2E09B18E">
            <w:pPr>
              <w:pStyle w:val="12"/>
              <w:keepNext w:val="0"/>
              <w:keepLines w:val="0"/>
              <w:widowControl/>
              <w:suppressLineNumbers w:val="0"/>
              <w:rPr>
                <w:rFonts w:hint="eastAsia" w:asciiTheme="minorEastAsia" w:hAnsiTheme="minorEastAsia" w:eastAsiaTheme="minorEastAsia" w:cstheme="minorEastAsia"/>
                <w:i/>
                <w:color w:val="4F81BD"/>
                <w:sz w:val="24"/>
                <w:szCs w:val="24"/>
              </w:rPr>
            </w:pPr>
            <w:r>
              <w:rPr>
                <w:rFonts w:hint="eastAsia" w:asciiTheme="minorEastAsia" w:hAnsiTheme="minorEastAsia" w:eastAsiaTheme="minorEastAsia" w:cstheme="minorEastAsia"/>
              </w:rPr>
              <w:t xml:space="preserve">毛需求量 </w:t>
            </w:r>
          </w:p>
        </w:tc>
        <w:tc>
          <w:tcPr>
            <w:tcW w:w="5662" w:type="dxa"/>
            <w:tcBorders>
              <w:top w:val="single" w:color="auto" w:sz="4" w:space="0"/>
              <w:left w:val="single" w:color="auto" w:sz="4" w:space="0"/>
              <w:bottom w:val="single" w:color="auto" w:sz="4" w:space="0"/>
              <w:right w:val="single" w:color="auto" w:sz="4" w:space="0"/>
            </w:tcBorders>
            <w:vAlign w:val="center"/>
          </w:tcPr>
          <w:p w14:paraId="714CF48D">
            <w:pPr>
              <w:pStyle w:val="12"/>
              <w:keepNext w:val="0"/>
              <w:keepLines w:val="0"/>
              <w:widowControl/>
              <w:suppressLineNumbers w:val="0"/>
              <w:rPr>
                <w:rFonts w:hint="eastAsia" w:asciiTheme="minorEastAsia" w:hAnsiTheme="minorEastAsia" w:eastAsiaTheme="minorEastAsia" w:cstheme="minorEastAsia"/>
                <w:i/>
                <w:color w:val="4F81BD"/>
                <w:sz w:val="24"/>
                <w:szCs w:val="24"/>
              </w:rPr>
            </w:pPr>
            <w:r>
              <w:rPr>
                <w:rFonts w:hint="eastAsia" w:asciiTheme="minorEastAsia" w:hAnsiTheme="minorEastAsia" w:eastAsiaTheme="minorEastAsia" w:cstheme="minorEastAsia"/>
              </w:rPr>
              <w:t xml:space="preserve">在不考虑任何库存或计划入库的情况下，为了满足主生产计划或上一级物料生产，所需要的物料总数。 </w:t>
            </w:r>
          </w:p>
        </w:tc>
      </w:tr>
      <w:tr w14:paraId="72C30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tcBorders>
              <w:top w:val="single" w:color="auto" w:sz="4" w:space="0"/>
              <w:left w:val="single" w:color="auto" w:sz="4" w:space="0"/>
              <w:bottom w:val="single" w:color="auto" w:sz="4" w:space="0"/>
              <w:right w:val="single" w:color="auto" w:sz="4" w:space="0"/>
            </w:tcBorders>
            <w:vAlign w:val="center"/>
          </w:tcPr>
          <w:p w14:paraId="1CD8D63E">
            <w:pPr>
              <w:keepNext w:val="0"/>
              <w:keepLines w:val="0"/>
              <w:suppressLineNumbers w:val="0"/>
              <w:spacing w:before="0" w:beforeAutospacing="0" w:after="0" w:afterAutospacing="0"/>
              <w:ind w:left="240" w:right="240"/>
              <w:jc w:val="center"/>
              <w:rPr>
                <w:rFonts w:hint="eastAsia" w:ascii="宋体" w:hAnsi="宋体" w:eastAsia="宋体" w:cs="宋体"/>
                <w:i/>
                <w:color w:val="4F81BD"/>
                <w:sz w:val="24"/>
                <w:szCs w:val="24"/>
              </w:rPr>
            </w:pPr>
            <w:r>
              <w:rPr>
                <w:rFonts w:hint="eastAsia" w:ascii="宋体" w:hAnsi="宋体" w:eastAsia="宋体" w:cs="宋体"/>
                <w:sz w:val="24"/>
                <w:szCs w:val="24"/>
              </w:rPr>
              <w:t>2</w:t>
            </w:r>
          </w:p>
        </w:tc>
        <w:tc>
          <w:tcPr>
            <w:tcW w:w="1767" w:type="dxa"/>
            <w:tcBorders>
              <w:top w:val="single" w:color="auto" w:sz="4" w:space="0"/>
              <w:left w:val="single" w:color="auto" w:sz="4" w:space="0"/>
              <w:bottom w:val="single" w:color="auto" w:sz="4" w:space="0"/>
              <w:right w:val="single" w:color="auto" w:sz="4" w:space="0"/>
            </w:tcBorders>
            <w:vAlign w:val="center"/>
          </w:tcPr>
          <w:p w14:paraId="538D1B50">
            <w:pPr>
              <w:pStyle w:val="12"/>
              <w:keepNext w:val="0"/>
              <w:keepLines w:val="0"/>
              <w:widowControl/>
              <w:suppressLineNumbers w:val="0"/>
              <w:rPr>
                <w:rFonts w:hint="eastAsia" w:asciiTheme="minorEastAsia" w:hAnsiTheme="minorEastAsia" w:eastAsiaTheme="minorEastAsia" w:cstheme="minorEastAsia"/>
                <w:i/>
                <w:color w:val="4F81BD"/>
                <w:sz w:val="24"/>
                <w:szCs w:val="24"/>
              </w:rPr>
            </w:pPr>
            <w:r>
              <w:rPr>
                <w:rFonts w:hint="eastAsia" w:asciiTheme="minorEastAsia" w:hAnsiTheme="minorEastAsia" w:eastAsiaTheme="minorEastAsia" w:cstheme="minorEastAsia"/>
              </w:rPr>
              <w:t xml:space="preserve">净需求量 </w:t>
            </w:r>
          </w:p>
        </w:tc>
        <w:tc>
          <w:tcPr>
            <w:tcW w:w="5662" w:type="dxa"/>
            <w:tcBorders>
              <w:top w:val="single" w:color="auto" w:sz="4" w:space="0"/>
              <w:left w:val="single" w:color="auto" w:sz="4" w:space="0"/>
              <w:bottom w:val="single" w:color="auto" w:sz="4" w:space="0"/>
              <w:right w:val="single" w:color="auto" w:sz="4" w:space="0"/>
            </w:tcBorders>
            <w:vAlign w:val="center"/>
          </w:tcPr>
          <w:p w14:paraId="46AF469B">
            <w:pPr>
              <w:pStyle w:val="12"/>
              <w:keepNext w:val="0"/>
              <w:keepLines w:val="0"/>
              <w:widowControl/>
              <w:suppressLineNumbers w:val="0"/>
              <w:rPr>
                <w:rFonts w:hint="eastAsia" w:asciiTheme="minorEastAsia" w:hAnsiTheme="minorEastAsia" w:eastAsiaTheme="minorEastAsia" w:cstheme="minorEastAsia"/>
                <w:i/>
                <w:color w:val="4F81BD"/>
                <w:sz w:val="24"/>
                <w:szCs w:val="24"/>
              </w:rPr>
            </w:pPr>
            <w:r>
              <w:rPr>
                <w:rFonts w:hint="eastAsia" w:asciiTheme="minorEastAsia" w:hAnsiTheme="minorEastAsia" w:eastAsiaTheme="minorEastAsia" w:cstheme="minorEastAsia"/>
              </w:rPr>
              <w:t xml:space="preserve">扣除可用库存后，为了满足毛需求量，实际需要额外采购或生产的物料数量。 </w:t>
            </w:r>
          </w:p>
        </w:tc>
      </w:tr>
      <w:tr w14:paraId="3BF3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tcBorders>
              <w:top w:val="single" w:color="auto" w:sz="4" w:space="0"/>
              <w:left w:val="single" w:color="auto" w:sz="4" w:space="0"/>
              <w:bottom w:val="single" w:color="auto" w:sz="4" w:space="0"/>
              <w:right w:val="single" w:color="auto" w:sz="4" w:space="0"/>
            </w:tcBorders>
            <w:vAlign w:val="center"/>
          </w:tcPr>
          <w:p w14:paraId="51DF7C3B">
            <w:pPr>
              <w:keepNext w:val="0"/>
              <w:keepLines w:val="0"/>
              <w:suppressLineNumbers w:val="0"/>
              <w:spacing w:before="0" w:beforeAutospacing="0" w:after="0" w:afterAutospacing="0"/>
              <w:ind w:left="240" w:right="240"/>
              <w:jc w:val="center"/>
              <w:rPr>
                <w:rFonts w:hint="eastAsia" w:ascii="宋体" w:hAnsi="宋体" w:eastAsia="宋体" w:cs="宋体"/>
                <w:sz w:val="24"/>
                <w:szCs w:val="24"/>
              </w:rPr>
            </w:pPr>
            <w:r>
              <w:rPr>
                <w:rFonts w:hint="eastAsia" w:ascii="宋体" w:hAnsi="宋体" w:eastAsia="宋体" w:cs="宋体"/>
                <w:sz w:val="24"/>
                <w:szCs w:val="24"/>
              </w:rPr>
              <w:t>3</w:t>
            </w:r>
          </w:p>
        </w:tc>
        <w:tc>
          <w:tcPr>
            <w:tcW w:w="1767" w:type="dxa"/>
            <w:tcBorders>
              <w:top w:val="single" w:color="auto" w:sz="4" w:space="0"/>
              <w:left w:val="single" w:color="auto" w:sz="4" w:space="0"/>
              <w:bottom w:val="single" w:color="auto" w:sz="4" w:space="0"/>
              <w:right w:val="single" w:color="auto" w:sz="4" w:space="0"/>
            </w:tcBorders>
            <w:vAlign w:val="center"/>
          </w:tcPr>
          <w:p w14:paraId="7BD19562">
            <w:pPr>
              <w:pStyle w:val="12"/>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t xml:space="preserve">采购在途量 </w:t>
            </w:r>
          </w:p>
        </w:tc>
        <w:tc>
          <w:tcPr>
            <w:tcW w:w="5662" w:type="dxa"/>
            <w:tcBorders>
              <w:top w:val="single" w:color="auto" w:sz="4" w:space="0"/>
              <w:left w:val="single" w:color="auto" w:sz="4" w:space="0"/>
              <w:bottom w:val="single" w:color="auto" w:sz="4" w:space="0"/>
              <w:right w:val="single" w:color="auto" w:sz="4" w:space="0"/>
            </w:tcBorders>
            <w:vAlign w:val="center"/>
          </w:tcPr>
          <w:p w14:paraId="5D494DB1">
            <w:pPr>
              <w:pStyle w:val="12"/>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t xml:space="preserve">指已经向供应商下达了采购订单，但物料尚未到达公司仓库或尚未完成入库手续的数量。 </w:t>
            </w:r>
          </w:p>
        </w:tc>
      </w:tr>
      <w:tr w14:paraId="0675C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tcBorders>
              <w:top w:val="single" w:color="auto" w:sz="4" w:space="0"/>
              <w:left w:val="single" w:color="auto" w:sz="4" w:space="0"/>
              <w:bottom w:val="single" w:color="auto" w:sz="4" w:space="0"/>
              <w:right w:val="single" w:color="auto" w:sz="4" w:space="0"/>
            </w:tcBorders>
            <w:vAlign w:val="center"/>
          </w:tcPr>
          <w:p w14:paraId="42428491">
            <w:pPr>
              <w:keepNext w:val="0"/>
              <w:keepLines w:val="0"/>
              <w:suppressLineNumbers w:val="0"/>
              <w:spacing w:before="0" w:beforeAutospacing="0" w:after="0" w:afterAutospacing="0"/>
              <w:ind w:left="240" w:right="240"/>
              <w:jc w:val="center"/>
              <w:rPr>
                <w:rFonts w:hint="eastAsia" w:ascii="宋体" w:hAnsi="宋体" w:eastAsia="宋体" w:cs="宋体"/>
                <w:sz w:val="24"/>
                <w:szCs w:val="24"/>
              </w:rPr>
            </w:pPr>
            <w:r>
              <w:rPr>
                <w:rFonts w:hint="eastAsia" w:ascii="宋体" w:hAnsi="宋体" w:eastAsia="宋体" w:cs="宋体"/>
                <w:sz w:val="24"/>
                <w:szCs w:val="24"/>
              </w:rPr>
              <w:t>4</w:t>
            </w:r>
          </w:p>
        </w:tc>
        <w:tc>
          <w:tcPr>
            <w:tcW w:w="1767" w:type="dxa"/>
            <w:tcBorders>
              <w:top w:val="single" w:color="auto" w:sz="4" w:space="0"/>
              <w:left w:val="single" w:color="auto" w:sz="4" w:space="0"/>
              <w:bottom w:val="single" w:color="auto" w:sz="4" w:space="0"/>
              <w:right w:val="single" w:color="auto" w:sz="4" w:space="0"/>
            </w:tcBorders>
            <w:vAlign w:val="center"/>
          </w:tcPr>
          <w:p w14:paraId="286C7B01">
            <w:pPr>
              <w:pStyle w:val="12"/>
              <w:keepNext w:val="0"/>
              <w:keepLines w:val="0"/>
              <w:widowControl/>
              <w:suppressLineNumbers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rPr>
              <w:t xml:space="preserve">在制量 </w:t>
            </w:r>
          </w:p>
        </w:tc>
        <w:tc>
          <w:tcPr>
            <w:tcW w:w="5662" w:type="dxa"/>
            <w:tcBorders>
              <w:top w:val="single" w:color="auto" w:sz="4" w:space="0"/>
              <w:left w:val="single" w:color="auto" w:sz="4" w:space="0"/>
              <w:bottom w:val="single" w:color="auto" w:sz="4" w:space="0"/>
              <w:right w:val="single" w:color="auto" w:sz="4" w:space="0"/>
            </w:tcBorders>
            <w:vAlign w:val="center"/>
          </w:tcPr>
          <w:p w14:paraId="1E82229F">
            <w:pPr>
              <w:pStyle w:val="12"/>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t xml:space="preserve">指已经投入生产，但尚未完成制造过程的半成品或成品数量。 </w:t>
            </w:r>
          </w:p>
        </w:tc>
      </w:tr>
      <w:tr w14:paraId="504D1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4" w:type="dxa"/>
            <w:tcBorders>
              <w:top w:val="single" w:color="auto" w:sz="4" w:space="0"/>
              <w:left w:val="single" w:color="auto" w:sz="4" w:space="0"/>
              <w:bottom w:val="single" w:color="auto" w:sz="4" w:space="0"/>
              <w:right w:val="single" w:color="auto" w:sz="4" w:space="0"/>
            </w:tcBorders>
            <w:vAlign w:val="center"/>
          </w:tcPr>
          <w:p w14:paraId="11C3A2EE">
            <w:pPr>
              <w:keepNext w:val="0"/>
              <w:keepLines w:val="0"/>
              <w:suppressLineNumbers w:val="0"/>
              <w:spacing w:before="0" w:beforeAutospacing="0" w:after="0" w:afterAutospacing="0"/>
              <w:ind w:left="240" w:right="240"/>
              <w:jc w:val="center"/>
              <w:rPr>
                <w:rFonts w:hint="eastAsia" w:ascii="宋体" w:hAnsi="宋体" w:eastAsia="宋体" w:cs="宋体"/>
                <w:sz w:val="24"/>
                <w:szCs w:val="24"/>
              </w:rPr>
            </w:pPr>
            <w:r>
              <w:rPr>
                <w:rFonts w:hint="eastAsia" w:ascii="宋体" w:hAnsi="宋体" w:eastAsia="宋体" w:cs="宋体"/>
                <w:sz w:val="24"/>
                <w:szCs w:val="24"/>
              </w:rPr>
              <w:t>5</w:t>
            </w:r>
          </w:p>
        </w:tc>
        <w:tc>
          <w:tcPr>
            <w:tcW w:w="1767" w:type="dxa"/>
            <w:tcBorders>
              <w:top w:val="single" w:color="auto" w:sz="4" w:space="0"/>
              <w:left w:val="single" w:color="auto" w:sz="4" w:space="0"/>
              <w:bottom w:val="single" w:color="auto" w:sz="4" w:space="0"/>
              <w:right w:val="single" w:color="auto" w:sz="4" w:space="0"/>
            </w:tcBorders>
            <w:vAlign w:val="center"/>
          </w:tcPr>
          <w:p w14:paraId="6CAC6551">
            <w:pPr>
              <w:keepNext w:val="0"/>
              <w:keepLines w:val="0"/>
              <w:suppressLineNumbers w:val="0"/>
              <w:spacing w:before="0" w:beforeAutospacing="0" w:after="0" w:afterAutospacing="0"/>
              <w:ind w:left="240" w:right="240"/>
              <w:jc w:val="center"/>
              <w:rPr>
                <w:rFonts w:hint="eastAsia" w:ascii="宋体" w:hAnsi="宋体" w:eastAsia="宋体" w:cs="宋体"/>
                <w:sz w:val="24"/>
                <w:szCs w:val="24"/>
              </w:rPr>
            </w:pPr>
          </w:p>
        </w:tc>
        <w:tc>
          <w:tcPr>
            <w:tcW w:w="5662" w:type="dxa"/>
            <w:tcBorders>
              <w:top w:val="single" w:color="auto" w:sz="4" w:space="0"/>
              <w:left w:val="single" w:color="auto" w:sz="4" w:space="0"/>
              <w:bottom w:val="single" w:color="auto" w:sz="4" w:space="0"/>
              <w:right w:val="single" w:color="auto" w:sz="4" w:space="0"/>
            </w:tcBorders>
            <w:vAlign w:val="center"/>
          </w:tcPr>
          <w:p w14:paraId="390200DD">
            <w:pPr>
              <w:keepNext w:val="0"/>
              <w:keepLines w:val="0"/>
              <w:suppressLineNumbers w:val="0"/>
              <w:spacing w:before="0" w:beforeAutospacing="0" w:after="0" w:afterAutospacing="0"/>
              <w:ind w:left="240" w:right="240"/>
              <w:rPr>
                <w:rFonts w:hint="eastAsia" w:ascii="宋体" w:hAnsi="宋体" w:eastAsia="宋体" w:cs="宋体"/>
                <w:sz w:val="24"/>
                <w:szCs w:val="24"/>
              </w:rPr>
            </w:pPr>
          </w:p>
        </w:tc>
      </w:tr>
    </w:tbl>
    <w:p w14:paraId="63266FB2">
      <w:pPr>
        <w:rPr>
          <w:rFonts w:hint="eastAsia" w:ascii="宋体" w:hAnsi="宋体" w:eastAsia="宋体" w:cs="宋体"/>
        </w:rPr>
      </w:pPr>
    </w:p>
    <w:p w14:paraId="442A2326">
      <w:pPr>
        <w:pStyle w:val="4"/>
        <w:bidi w:val="0"/>
        <w:rPr>
          <w:rFonts w:hint="eastAsia" w:ascii="宋体" w:hAnsi="宋体" w:eastAsia="宋体" w:cs="宋体"/>
          <w:sz w:val="30"/>
          <w:szCs w:val="30"/>
        </w:rPr>
      </w:pPr>
      <w:bookmarkStart w:id="29" w:name="_Toc51630417"/>
      <w:bookmarkStart w:id="30" w:name="_Toc357762081"/>
      <w:bookmarkStart w:id="31" w:name="_Toc358121928"/>
      <w:bookmarkStart w:id="32" w:name="_Toc358152104"/>
      <w:bookmarkStart w:id="33" w:name="_Toc12322"/>
      <w:bookmarkStart w:id="34" w:name="_Toc32414"/>
      <w:bookmarkStart w:id="35" w:name="_Toc358131210"/>
      <w:bookmarkStart w:id="36" w:name="_Toc358153816"/>
      <w:bookmarkStart w:id="37" w:name="_Toc28739"/>
      <w:r>
        <w:rPr>
          <w:rFonts w:hint="eastAsia" w:ascii="宋体" w:hAnsi="宋体" w:eastAsia="宋体" w:cs="宋体"/>
          <w:sz w:val="30"/>
          <w:szCs w:val="30"/>
        </w:rPr>
        <w:t>参考资料</w:t>
      </w:r>
      <w:bookmarkEnd w:id="29"/>
      <w:bookmarkEnd w:id="30"/>
      <w:bookmarkEnd w:id="31"/>
      <w:bookmarkEnd w:id="32"/>
      <w:bookmarkEnd w:id="33"/>
      <w:bookmarkEnd w:id="34"/>
      <w:bookmarkEnd w:id="35"/>
      <w:bookmarkEnd w:id="36"/>
      <w:bookmarkEnd w:id="37"/>
    </w:p>
    <w:p w14:paraId="5909F26A">
      <w:pPr>
        <w:ind w:right="240"/>
        <w:rPr>
          <w:rFonts w:hint="default" w:ascii="宋体" w:hAnsi="宋体" w:eastAsia="宋体" w:cs="宋体"/>
          <w:sz w:val="24"/>
          <w:szCs w:val="24"/>
          <w:lang w:val="en-US" w:eastAsia="zh-CN"/>
        </w:rPr>
      </w:pPr>
      <w:bookmarkStart w:id="38" w:name="_Toc358121929"/>
      <w:bookmarkStart w:id="39" w:name="_Toc358152105"/>
      <w:bookmarkStart w:id="40" w:name="_Toc358131211"/>
      <w:bookmarkStart w:id="41" w:name="_Toc357762082"/>
      <w:bookmarkStart w:id="42" w:name="_Toc358153817"/>
      <w:r>
        <w:rPr>
          <w:rFonts w:hint="eastAsia" w:ascii="宋体" w:hAnsi="宋体" w:eastAsia="宋体" w:cs="宋体"/>
          <w:sz w:val="24"/>
          <w:szCs w:val="24"/>
        </w:rPr>
        <w:t xml:space="preserve">[1] </w:t>
      </w:r>
      <w:r>
        <w:rPr>
          <w:rFonts w:hint="eastAsia" w:ascii="宋体" w:hAnsi="宋体" w:eastAsia="宋体" w:cs="宋体"/>
          <w:sz w:val="24"/>
          <w:lang w:val="en-US" w:eastAsia="zh-CN"/>
        </w:rPr>
        <w:t>河南瑞尔电气信息化建设短期规划V1.6-技术框架</w:t>
      </w:r>
    </w:p>
    <w:p w14:paraId="1438B493">
      <w:pPr>
        <w:pStyle w:val="3"/>
        <w:bidi w:val="0"/>
        <w:rPr>
          <w:rFonts w:hint="eastAsia" w:ascii="宋体" w:hAnsi="宋体" w:eastAsia="宋体" w:cs="宋体"/>
          <w:sz w:val="32"/>
          <w:szCs w:val="32"/>
        </w:rPr>
      </w:pPr>
      <w:bookmarkStart w:id="43" w:name="_Toc26843"/>
      <w:bookmarkStart w:id="44" w:name="_Toc2014730484"/>
      <w:bookmarkStart w:id="45" w:name="_Toc8994"/>
      <w:bookmarkStart w:id="46" w:name="_Toc14719"/>
      <w:r>
        <w:rPr>
          <w:rFonts w:hint="eastAsia" w:ascii="宋体" w:hAnsi="宋体" w:eastAsia="宋体" w:cs="宋体"/>
          <w:sz w:val="32"/>
          <w:szCs w:val="32"/>
          <w:lang w:val="en-US" w:eastAsia="zh-CN"/>
        </w:rPr>
        <w:t>2.</w:t>
      </w:r>
      <w:r>
        <w:rPr>
          <w:rFonts w:hint="eastAsia" w:ascii="宋体" w:hAnsi="宋体" w:eastAsia="宋体" w:cs="宋体"/>
          <w:sz w:val="32"/>
          <w:szCs w:val="32"/>
        </w:rPr>
        <w:t>标准和规范</w:t>
      </w:r>
      <w:bookmarkEnd w:id="38"/>
      <w:bookmarkEnd w:id="39"/>
      <w:bookmarkEnd w:id="40"/>
      <w:bookmarkEnd w:id="41"/>
      <w:bookmarkEnd w:id="42"/>
      <w:bookmarkEnd w:id="43"/>
      <w:bookmarkEnd w:id="44"/>
      <w:bookmarkEnd w:id="45"/>
      <w:bookmarkEnd w:id="46"/>
    </w:p>
    <w:p w14:paraId="1D5571E7">
      <w:pPr>
        <w:pStyle w:val="4"/>
        <w:numPr>
          <w:ilvl w:val="1"/>
          <w:numId w:val="0"/>
        </w:numPr>
        <w:bidi w:val="0"/>
        <w:ind w:leftChars="0"/>
        <w:rPr>
          <w:rFonts w:hint="eastAsia" w:ascii="宋体" w:hAnsi="宋体" w:eastAsia="宋体" w:cs="宋体"/>
        </w:rPr>
      </w:pPr>
      <w:bookmarkStart w:id="47" w:name="_Toc2313"/>
      <w:bookmarkStart w:id="48" w:name="_Toc358131212"/>
      <w:bookmarkStart w:id="49" w:name="_Toc358152106"/>
      <w:bookmarkStart w:id="50" w:name="_Toc18831"/>
      <w:bookmarkStart w:id="51" w:name="_Toc358121930"/>
      <w:bookmarkStart w:id="52" w:name="_Toc358153818"/>
      <w:bookmarkStart w:id="53" w:name="_Toc3573"/>
      <w:bookmarkStart w:id="54" w:name="_Toc357762083"/>
      <w:bookmarkStart w:id="55" w:name="_Toc1614295440"/>
      <w:r>
        <w:rPr>
          <w:rFonts w:hint="eastAsia" w:ascii="宋体" w:hAnsi="宋体" w:eastAsia="宋体" w:cs="宋体"/>
          <w:sz w:val="30"/>
          <w:szCs w:val="30"/>
          <w:lang w:val="en-US" w:eastAsia="zh-CN"/>
        </w:rPr>
        <w:t>2.1</w:t>
      </w:r>
      <w:r>
        <w:rPr>
          <w:rFonts w:hint="eastAsia" w:ascii="宋体" w:hAnsi="宋体" w:eastAsia="宋体" w:cs="宋体"/>
          <w:sz w:val="30"/>
          <w:szCs w:val="30"/>
        </w:rPr>
        <w:t>引用的标准和规范</w:t>
      </w:r>
      <w:bookmarkEnd w:id="47"/>
      <w:bookmarkEnd w:id="48"/>
      <w:bookmarkEnd w:id="49"/>
      <w:bookmarkEnd w:id="50"/>
      <w:bookmarkEnd w:id="51"/>
      <w:bookmarkEnd w:id="52"/>
      <w:bookmarkEnd w:id="53"/>
      <w:bookmarkEnd w:id="54"/>
      <w:bookmarkEnd w:id="55"/>
    </w:p>
    <w:tbl>
      <w:tblPr>
        <w:tblStyle w:val="13"/>
        <w:tblW w:w="888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18"/>
        <w:gridCol w:w="2125"/>
        <w:gridCol w:w="5938"/>
      </w:tblGrid>
      <w:tr w14:paraId="12F22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18" w:type="dxa"/>
            <w:shd w:val="clear" w:color="auto" w:fill="BFBFBF"/>
            <w:vAlign w:val="center"/>
          </w:tcPr>
          <w:p w14:paraId="7DA4F7EA">
            <w:pPr>
              <w:keepNext w:val="0"/>
              <w:keepLines w:val="0"/>
              <w:suppressLineNumbers w:val="0"/>
              <w:bidi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sz w:val="24"/>
                <w:szCs w:val="24"/>
              </w:rPr>
              <w:t>序号</w:t>
            </w:r>
          </w:p>
        </w:tc>
        <w:tc>
          <w:tcPr>
            <w:tcW w:w="2125" w:type="dxa"/>
            <w:tcBorders>
              <w:right w:val="single" w:color="auto" w:sz="4" w:space="0"/>
            </w:tcBorders>
            <w:shd w:val="clear" w:color="auto" w:fill="BFBFBF"/>
            <w:vAlign w:val="center"/>
          </w:tcPr>
          <w:p w14:paraId="3B714FF1">
            <w:pPr>
              <w:keepNext w:val="0"/>
              <w:keepLines w:val="0"/>
              <w:suppressLineNumbers w:val="0"/>
              <w:bidi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sz w:val="24"/>
                <w:szCs w:val="24"/>
              </w:rPr>
              <w:t>引用位置</w:t>
            </w:r>
          </w:p>
        </w:tc>
        <w:tc>
          <w:tcPr>
            <w:tcW w:w="5938" w:type="dxa"/>
            <w:tcBorders>
              <w:left w:val="single" w:color="auto" w:sz="4" w:space="0"/>
              <w:right w:val="single" w:color="auto" w:sz="4" w:space="0"/>
            </w:tcBorders>
            <w:shd w:val="clear" w:color="auto" w:fill="BFBFBF"/>
            <w:vAlign w:val="center"/>
          </w:tcPr>
          <w:p w14:paraId="76E45DE7">
            <w:pPr>
              <w:keepNext w:val="0"/>
              <w:keepLines w:val="0"/>
              <w:suppressLineNumbers w:val="0"/>
              <w:bidi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sz w:val="24"/>
                <w:szCs w:val="24"/>
              </w:rPr>
              <w:t>标准名称</w:t>
            </w:r>
          </w:p>
        </w:tc>
      </w:tr>
      <w:tr w14:paraId="2B401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18" w:type="dxa"/>
            <w:shd w:val="clear" w:color="auto" w:fill="auto"/>
            <w:vAlign w:val="center"/>
          </w:tcPr>
          <w:p w14:paraId="52D92836">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1</w:t>
            </w:r>
          </w:p>
        </w:tc>
        <w:tc>
          <w:tcPr>
            <w:tcW w:w="2125" w:type="dxa"/>
            <w:tcBorders>
              <w:right w:val="single" w:color="auto" w:sz="4" w:space="0"/>
            </w:tcBorders>
            <w:shd w:val="clear" w:color="auto" w:fill="auto"/>
            <w:vAlign w:val="center"/>
          </w:tcPr>
          <w:p w14:paraId="5E09BBB2">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业务描述</w:t>
            </w:r>
          </w:p>
        </w:tc>
        <w:tc>
          <w:tcPr>
            <w:tcW w:w="5938" w:type="dxa"/>
            <w:tcBorders>
              <w:left w:val="single" w:color="auto" w:sz="4" w:space="0"/>
              <w:right w:val="single" w:color="auto" w:sz="4" w:space="0"/>
            </w:tcBorders>
            <w:vAlign w:val="center"/>
          </w:tcPr>
          <w:p w14:paraId="53DFB4EF">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信息技术面向服务的体系结构（SOA）应用的总体技术要求（征求意见稿）</w:t>
            </w:r>
          </w:p>
          <w:p w14:paraId="730290CB">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Business Process Modeling Notation，BPMN规范</w:t>
            </w:r>
          </w:p>
        </w:tc>
      </w:tr>
      <w:tr w14:paraId="6FA3E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18" w:type="dxa"/>
            <w:shd w:val="clear" w:color="auto" w:fill="auto"/>
            <w:vAlign w:val="center"/>
          </w:tcPr>
          <w:p w14:paraId="04353354">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2</w:t>
            </w:r>
          </w:p>
        </w:tc>
        <w:tc>
          <w:tcPr>
            <w:tcW w:w="2125" w:type="dxa"/>
            <w:tcBorders>
              <w:right w:val="single" w:color="auto" w:sz="4" w:space="0"/>
            </w:tcBorders>
            <w:shd w:val="clear" w:color="auto" w:fill="auto"/>
            <w:vAlign w:val="center"/>
          </w:tcPr>
          <w:p w14:paraId="489D6CDD">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系统功能规格</w:t>
            </w:r>
          </w:p>
        </w:tc>
        <w:tc>
          <w:tcPr>
            <w:tcW w:w="5938" w:type="dxa"/>
            <w:tcBorders>
              <w:left w:val="single" w:color="auto" w:sz="4" w:space="0"/>
              <w:right w:val="single" w:color="auto" w:sz="4" w:space="0"/>
            </w:tcBorders>
            <w:vAlign w:val="center"/>
          </w:tcPr>
          <w:p w14:paraId="7E44CFEF">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信通部的模板等</w:t>
            </w:r>
          </w:p>
        </w:tc>
      </w:tr>
      <w:tr w14:paraId="6DDF1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818" w:type="dxa"/>
            <w:shd w:val="clear" w:color="auto" w:fill="auto"/>
            <w:vAlign w:val="center"/>
          </w:tcPr>
          <w:p w14:paraId="46EF00EA">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3</w:t>
            </w:r>
          </w:p>
        </w:tc>
        <w:tc>
          <w:tcPr>
            <w:tcW w:w="2125" w:type="dxa"/>
            <w:tcBorders>
              <w:right w:val="single" w:color="auto" w:sz="4" w:space="0"/>
            </w:tcBorders>
            <w:shd w:val="clear" w:color="auto" w:fill="auto"/>
            <w:vAlign w:val="center"/>
          </w:tcPr>
          <w:p w14:paraId="64706B0B">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系统技术规格</w:t>
            </w:r>
          </w:p>
        </w:tc>
        <w:tc>
          <w:tcPr>
            <w:tcW w:w="5938" w:type="dxa"/>
            <w:tcBorders>
              <w:left w:val="single" w:color="auto" w:sz="4" w:space="0"/>
              <w:right w:val="single" w:color="auto" w:sz="4" w:space="0"/>
            </w:tcBorders>
            <w:vAlign w:val="center"/>
          </w:tcPr>
          <w:p w14:paraId="5EE6484D">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《国家电网公司应用软件架构设计规范》</w:t>
            </w:r>
          </w:p>
          <w:p w14:paraId="1DEABA6F">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《国家电网公司软硬件目标架构设计规范》</w:t>
            </w:r>
          </w:p>
          <w:p w14:paraId="17D33357">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GB/T12504—1990《计算机软件质量保证计划规范》</w:t>
            </w:r>
          </w:p>
          <w:p w14:paraId="61F87301">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GB/T12505—1990《计算机软件配置管理计划规范》</w:t>
            </w:r>
          </w:p>
          <w:p w14:paraId="26140304">
            <w:pPr>
              <w:keepNext w:val="0"/>
              <w:keepLines w:val="0"/>
              <w:suppressLineNumbers w:val="0"/>
              <w:bidi w:val="0"/>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GB/T16680—1996《软件文档管理指南》</w:t>
            </w:r>
          </w:p>
        </w:tc>
      </w:tr>
    </w:tbl>
    <w:p w14:paraId="399B9B1C">
      <w:pPr>
        <w:rPr>
          <w:rFonts w:hint="eastAsia" w:ascii="宋体" w:hAnsi="宋体" w:eastAsia="宋体" w:cs="宋体"/>
        </w:rPr>
      </w:pPr>
    </w:p>
    <w:p w14:paraId="32B11A2F">
      <w:pPr>
        <w:pStyle w:val="4"/>
        <w:numPr>
          <w:ilvl w:val="1"/>
          <w:numId w:val="0"/>
        </w:numPr>
        <w:bidi w:val="0"/>
        <w:ind w:leftChars="0"/>
        <w:rPr>
          <w:rFonts w:hint="eastAsia" w:ascii="宋体" w:hAnsi="宋体" w:eastAsia="宋体" w:cs="宋体"/>
          <w:sz w:val="30"/>
          <w:szCs w:val="30"/>
        </w:rPr>
      </w:pPr>
      <w:bookmarkStart w:id="56" w:name="_Toc26818"/>
      <w:bookmarkStart w:id="57" w:name="_Toc19665"/>
      <w:bookmarkStart w:id="58" w:name="_Toc648931751"/>
      <w:bookmarkStart w:id="59" w:name="_Toc358121931"/>
      <w:bookmarkStart w:id="60" w:name="_Toc358131213"/>
      <w:bookmarkStart w:id="61" w:name="_Toc358153819"/>
      <w:bookmarkStart w:id="62" w:name="_Toc358152107"/>
      <w:bookmarkStart w:id="63" w:name="_Toc32490"/>
      <w:bookmarkStart w:id="64" w:name="_Toc357762084"/>
      <w:r>
        <w:rPr>
          <w:rFonts w:hint="eastAsia" w:ascii="宋体" w:hAnsi="宋体" w:eastAsia="宋体" w:cs="宋体"/>
          <w:sz w:val="30"/>
          <w:szCs w:val="30"/>
          <w:lang w:val="en-US" w:eastAsia="zh-CN"/>
        </w:rPr>
        <w:t>2.2</w:t>
      </w:r>
      <w:r>
        <w:rPr>
          <w:rFonts w:hint="eastAsia" w:ascii="宋体" w:hAnsi="宋体" w:eastAsia="宋体" w:cs="宋体"/>
          <w:sz w:val="30"/>
          <w:szCs w:val="30"/>
        </w:rPr>
        <w:t>拟制定的标准和规范</w:t>
      </w:r>
      <w:bookmarkEnd w:id="56"/>
      <w:bookmarkEnd w:id="57"/>
      <w:bookmarkEnd w:id="58"/>
      <w:bookmarkEnd w:id="59"/>
      <w:bookmarkEnd w:id="60"/>
      <w:bookmarkEnd w:id="61"/>
      <w:bookmarkEnd w:id="62"/>
      <w:bookmarkEnd w:id="63"/>
      <w:bookmarkEnd w:id="64"/>
    </w:p>
    <w:p w14:paraId="508A2935">
      <w:pPr>
        <w:rPr>
          <w:rFonts w:hint="eastAsia" w:ascii="宋体" w:hAnsi="宋体" w:eastAsia="宋体" w:cs="宋体"/>
          <w:iCs/>
          <w:sz w:val="24"/>
          <w:szCs w:val="24"/>
        </w:rPr>
      </w:pPr>
      <w:r>
        <w:rPr>
          <w:rFonts w:hint="eastAsia" w:ascii="宋体" w:hAnsi="宋体" w:eastAsia="宋体" w:cs="宋体"/>
          <w:iCs/>
          <w:sz w:val="24"/>
          <w:szCs w:val="24"/>
        </w:rPr>
        <w:t>无</w:t>
      </w:r>
    </w:p>
    <w:p w14:paraId="03B34F07">
      <w:pPr>
        <w:pStyle w:val="3"/>
        <w:numPr>
          <w:ilvl w:val="0"/>
          <w:numId w:val="0"/>
        </w:numPr>
        <w:bidi w:val="0"/>
        <w:ind w:leftChars="0"/>
        <w:rPr>
          <w:rFonts w:hint="eastAsia" w:ascii="宋体" w:hAnsi="宋体" w:eastAsia="宋体" w:cs="宋体"/>
          <w:sz w:val="32"/>
          <w:szCs w:val="32"/>
        </w:rPr>
      </w:pPr>
      <w:bookmarkStart w:id="65" w:name="_Toc357762085"/>
      <w:bookmarkStart w:id="66" w:name="_Toc19062"/>
      <w:bookmarkStart w:id="67" w:name="_Toc358152108"/>
      <w:bookmarkStart w:id="68" w:name="_Toc358153820"/>
      <w:bookmarkStart w:id="69" w:name="_Toc186833474"/>
      <w:bookmarkStart w:id="70" w:name="_Toc10291"/>
      <w:bookmarkStart w:id="71" w:name="_Toc358131214"/>
      <w:bookmarkStart w:id="72" w:name="_Toc358121932"/>
      <w:bookmarkStart w:id="73" w:name="_Toc9462"/>
      <w:r>
        <w:rPr>
          <w:rFonts w:hint="eastAsia" w:ascii="宋体" w:hAnsi="宋体" w:eastAsia="宋体" w:cs="宋体"/>
          <w:sz w:val="32"/>
          <w:szCs w:val="32"/>
          <w:lang w:val="en-US" w:eastAsia="zh-CN"/>
        </w:rPr>
        <w:t>3.</w:t>
      </w:r>
      <w:r>
        <w:rPr>
          <w:rFonts w:hint="eastAsia" w:ascii="宋体" w:hAnsi="宋体" w:eastAsia="宋体" w:cs="宋体"/>
          <w:sz w:val="32"/>
          <w:szCs w:val="32"/>
        </w:rPr>
        <w:t>相关假设、限制、依赖条件</w:t>
      </w:r>
      <w:bookmarkEnd w:id="65"/>
      <w:bookmarkEnd w:id="66"/>
      <w:bookmarkEnd w:id="67"/>
      <w:bookmarkEnd w:id="68"/>
      <w:bookmarkEnd w:id="69"/>
      <w:bookmarkEnd w:id="70"/>
      <w:bookmarkEnd w:id="71"/>
      <w:bookmarkEnd w:id="72"/>
      <w:bookmarkEnd w:id="73"/>
    </w:p>
    <w:p w14:paraId="0CBB6EFC">
      <w:pPr>
        <w:spacing w:line="360" w:lineRule="auto"/>
        <w:ind w:left="240" w:right="240" w:firstLine="480" w:firstLineChars="200"/>
        <w:rPr>
          <w:rFonts w:hint="eastAsia" w:ascii="宋体" w:hAnsi="宋体" w:eastAsia="宋体" w:cs="宋体"/>
          <w:sz w:val="24"/>
          <w:szCs w:val="24"/>
        </w:rPr>
      </w:pPr>
      <w:r>
        <w:rPr>
          <w:rFonts w:hint="eastAsia" w:ascii="宋体" w:hAnsi="宋体" w:eastAsia="宋体" w:cs="宋体"/>
          <w:sz w:val="24"/>
          <w:szCs w:val="24"/>
        </w:rPr>
        <w:t>本文档按照</w:t>
      </w:r>
      <w:r>
        <w:rPr>
          <w:rFonts w:hint="eastAsia" w:ascii="宋体" w:hAnsi="宋体" w:eastAsia="宋体" w:cs="宋体"/>
          <w:sz w:val="24"/>
          <w:szCs w:val="24"/>
          <w:lang w:val="en-US" w:eastAsia="zh-CN"/>
        </w:rPr>
        <w:t>瑞尔电气股份有限公司现有</w:t>
      </w:r>
      <w:r>
        <w:rPr>
          <w:rFonts w:hint="eastAsia" w:ascii="宋体" w:hAnsi="宋体" w:eastAsia="宋体" w:cs="宋体"/>
          <w:sz w:val="24"/>
          <w:szCs w:val="24"/>
        </w:rPr>
        <w:t>业务需求进行设计。</w:t>
      </w:r>
    </w:p>
    <w:p w14:paraId="5EBBD4F3">
      <w:pPr>
        <w:spacing w:line="360" w:lineRule="auto"/>
        <w:ind w:left="240" w:right="240" w:firstLine="480" w:firstLineChars="200"/>
        <w:rPr>
          <w:rFonts w:hint="eastAsia" w:ascii="宋体" w:hAnsi="宋体" w:eastAsia="宋体" w:cs="宋体"/>
          <w:sz w:val="24"/>
          <w:szCs w:val="24"/>
        </w:rPr>
      </w:pPr>
      <w:r>
        <w:rPr>
          <w:rFonts w:hint="eastAsia" w:ascii="宋体" w:hAnsi="宋体" w:eastAsia="宋体" w:cs="宋体"/>
          <w:sz w:val="24"/>
          <w:szCs w:val="24"/>
        </w:rPr>
        <w:t>本文档按照满足</w:t>
      </w:r>
      <w:r>
        <w:rPr>
          <w:rFonts w:hint="eastAsia" w:ascii="宋体" w:hAnsi="宋体" w:eastAsia="宋体" w:cs="宋体"/>
          <w:sz w:val="24"/>
          <w:szCs w:val="24"/>
          <w:lang w:val="en-US" w:eastAsia="zh-CN"/>
        </w:rPr>
        <w:t>瑞尔电气股份有限公司</w:t>
      </w:r>
      <w:r>
        <w:rPr>
          <w:rFonts w:hint="eastAsia" w:ascii="宋体" w:hAnsi="宋体" w:eastAsia="宋体" w:cs="宋体"/>
          <w:sz w:val="24"/>
          <w:szCs w:val="24"/>
        </w:rPr>
        <w:t>业务要求进行设计，并假设各业务功能可以符合</w:t>
      </w:r>
      <w:r>
        <w:rPr>
          <w:rFonts w:hint="eastAsia" w:ascii="宋体" w:hAnsi="宋体" w:eastAsia="宋体" w:cs="宋体"/>
          <w:sz w:val="24"/>
          <w:szCs w:val="24"/>
          <w:lang w:val="en-US" w:eastAsia="zh-CN"/>
        </w:rPr>
        <w:t>瑞尔电气股份有限公司</w:t>
      </w:r>
      <w:r>
        <w:rPr>
          <w:rFonts w:hint="eastAsia" w:ascii="宋体" w:hAnsi="宋体" w:eastAsia="宋体" w:cs="宋体"/>
          <w:sz w:val="24"/>
          <w:szCs w:val="24"/>
        </w:rPr>
        <w:t>主要业务应用进行功能设计。</w:t>
      </w:r>
    </w:p>
    <w:p w14:paraId="3F9875DA">
      <w:pPr>
        <w:pStyle w:val="3"/>
        <w:numPr>
          <w:ilvl w:val="0"/>
          <w:numId w:val="0"/>
        </w:numPr>
        <w:bidi w:val="0"/>
        <w:ind w:leftChars="0"/>
        <w:rPr>
          <w:rFonts w:hint="default" w:ascii="宋体" w:hAnsi="宋体" w:eastAsia="宋体" w:cs="宋体"/>
          <w:sz w:val="32"/>
          <w:szCs w:val="32"/>
          <w:lang w:val="en-US"/>
        </w:rPr>
      </w:pPr>
      <w:bookmarkStart w:id="74" w:name="_Toc1402608088"/>
      <w:r>
        <w:rPr>
          <w:rFonts w:hint="eastAsia" w:ascii="宋体" w:hAnsi="宋体" w:eastAsia="宋体" w:cs="宋体"/>
          <w:sz w:val="32"/>
          <w:szCs w:val="32"/>
          <w:lang w:val="en-US" w:eastAsia="zh-CN"/>
        </w:rPr>
        <w:t>4.整体业务流程图</w:t>
      </w:r>
      <w:bookmarkEnd w:id="74"/>
    </w:p>
    <w:p w14:paraId="154A05DB">
      <w:pPr>
        <w:pStyle w:val="3"/>
        <w:numPr>
          <w:ilvl w:val="0"/>
          <w:numId w:val="0"/>
        </w:numPr>
        <w:bidi w:val="0"/>
        <w:ind w:leftChars="0"/>
        <w:rPr>
          <w:rFonts w:hint="eastAsia" w:ascii="宋体" w:hAnsi="宋体" w:eastAsia="宋体" w:cs="宋体"/>
          <w:sz w:val="32"/>
          <w:szCs w:val="32"/>
          <w:lang w:val="en-US" w:eastAsia="zh-CN"/>
        </w:rPr>
      </w:pPr>
      <w:bookmarkStart w:id="75" w:name="_Toc654453697"/>
      <w:r>
        <w:rPr>
          <w:rFonts w:hint="eastAsia" w:ascii="宋体" w:hAnsi="宋体" w:eastAsia="宋体" w:cs="宋体"/>
          <w:sz w:val="32"/>
          <w:szCs w:val="32"/>
          <w:lang w:val="en-US" w:eastAsia="zh-CN"/>
        </w:rPr>
        <w:t>5.调度协同需求详细说明</w:t>
      </w:r>
      <w:bookmarkEnd w:id="75"/>
    </w:p>
    <w:p w14:paraId="37A4DD47">
      <w:pPr>
        <w:pStyle w:val="4"/>
        <w:numPr>
          <w:ilvl w:val="1"/>
          <w:numId w:val="0"/>
        </w:numPr>
        <w:bidi w:val="0"/>
        <w:ind w:leftChars="0"/>
        <w:rPr>
          <w:rFonts w:hint="default" w:ascii="宋体" w:hAnsi="宋体" w:eastAsia="宋体" w:cs="宋体"/>
          <w:sz w:val="30"/>
          <w:szCs w:val="30"/>
          <w:lang w:val="en-US" w:eastAsia="zh-CN"/>
        </w:rPr>
      </w:pPr>
      <w:bookmarkStart w:id="76" w:name="_Toc1942716024"/>
      <w:r>
        <w:rPr>
          <w:rFonts w:hint="eastAsia" w:eastAsia="宋体" w:cs="宋体"/>
          <w:sz w:val="30"/>
          <w:szCs w:val="30"/>
          <w:lang w:val="en-US" w:eastAsia="zh-CN"/>
        </w:rPr>
        <w:t>5.1业务流程</w:t>
      </w:r>
      <w:bookmarkEnd w:id="76"/>
    </w:p>
    <w:p w14:paraId="3ECA6248">
      <w:pPr>
        <w:rPr>
          <w:rFonts w:hint="eastAsia" w:eastAsia="微软雅黑"/>
          <w:lang w:eastAsia="zh"/>
        </w:rPr>
      </w:pPr>
    </w:p>
    <w:p w14:paraId="3052C9D8">
      <w:pPr>
        <w:bidi w:val="0"/>
        <w:rPr>
          <w:rFonts w:hint="eastAsia" w:ascii="宋体" w:hAnsi="宋体" w:eastAsia="宋体" w:cs="宋体"/>
        </w:rPr>
      </w:pPr>
    </w:p>
    <w:p w14:paraId="7196598D">
      <w:pPr>
        <w:bidi w:val="0"/>
        <w:rPr>
          <w:rFonts w:hint="eastAsia" w:ascii="宋体" w:hAnsi="宋体" w:eastAsia="宋体" w:cs="宋体"/>
          <w:lang w:val="en-US" w:eastAsia="zh-CN"/>
        </w:rPr>
      </w:pPr>
      <w:r>
        <w:rPr>
          <w:rFonts w:hint="eastAsia" w:ascii="宋体" w:hAnsi="宋体" w:eastAsia="宋体" w:cs="宋体"/>
          <w:lang w:val="en-US" w:eastAsia="zh-CN"/>
        </w:rPr>
        <w:t>功能菜单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E4F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894884A">
            <w:pPr>
              <w:pStyle w:val="2"/>
              <w:keepNext w:val="0"/>
              <w:keepLines w:val="0"/>
              <w:suppressLineNumbers w:val="0"/>
              <w:spacing w:before="0" w:beforeAutospacing="0"/>
              <w:ind w:left="0" w:right="0"/>
              <w:rPr>
                <w:rFonts w:hint="eastAsia" w:ascii="宋体" w:hAnsi="宋体" w:eastAsia="宋体" w:cs="宋体"/>
                <w:b/>
                <w:bCs/>
                <w:vertAlign w:val="baseline"/>
                <w:lang w:val="en-US" w:eastAsia="zh-CN"/>
              </w:rPr>
            </w:pPr>
            <w:r>
              <w:rPr>
                <w:rFonts w:hint="eastAsia" w:ascii="宋体" w:hAnsi="宋体" w:eastAsia="宋体" w:cs="宋体"/>
                <w:b/>
                <w:bCs/>
                <w:vertAlign w:val="baseline"/>
                <w:lang w:val="en-US" w:eastAsia="zh-CN"/>
              </w:rPr>
              <w:t>模块名称</w:t>
            </w:r>
          </w:p>
        </w:tc>
        <w:tc>
          <w:tcPr>
            <w:tcW w:w="4261" w:type="dxa"/>
          </w:tcPr>
          <w:p w14:paraId="77724456">
            <w:pPr>
              <w:pStyle w:val="2"/>
              <w:keepNext w:val="0"/>
              <w:keepLines w:val="0"/>
              <w:suppressLineNumbers w:val="0"/>
              <w:spacing w:before="0" w:beforeAutospacing="0"/>
              <w:ind w:left="0" w:right="0"/>
              <w:rPr>
                <w:rFonts w:hint="eastAsia" w:ascii="宋体" w:hAnsi="宋体" w:eastAsia="宋体" w:cs="宋体"/>
                <w:b/>
                <w:bCs/>
                <w:vertAlign w:val="baseline"/>
                <w:lang w:val="en-US" w:eastAsia="zh-CN"/>
              </w:rPr>
            </w:pPr>
            <w:r>
              <w:rPr>
                <w:rFonts w:hint="eastAsia" w:ascii="宋体" w:hAnsi="宋体" w:eastAsia="宋体" w:cs="宋体"/>
                <w:b/>
                <w:bCs/>
                <w:vertAlign w:val="baseline"/>
                <w:lang w:val="en-US" w:eastAsia="zh-CN"/>
              </w:rPr>
              <w:t>菜单名称</w:t>
            </w:r>
          </w:p>
        </w:tc>
      </w:tr>
      <w:tr w14:paraId="261A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restart"/>
          </w:tcPr>
          <w:p w14:paraId="13B01ABD">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p w14:paraId="5216F4AB">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p w14:paraId="7F7F8D19">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工作台</w:t>
            </w:r>
          </w:p>
        </w:tc>
        <w:tc>
          <w:tcPr>
            <w:tcW w:w="4261" w:type="dxa"/>
          </w:tcPr>
          <w:p w14:paraId="3DEED14F">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异常管理</w:t>
            </w:r>
          </w:p>
        </w:tc>
      </w:tr>
      <w:tr w14:paraId="2A08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349FD433">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01D8DC46">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智能提醒</w:t>
            </w:r>
          </w:p>
        </w:tc>
      </w:tr>
      <w:tr w14:paraId="1FE4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4E3D3520">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6DE901CF">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我发起的</w:t>
            </w:r>
          </w:p>
        </w:tc>
      </w:tr>
      <w:tr w14:paraId="6C4B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5AECF6ED">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1F776707">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问题管理</w:t>
            </w:r>
          </w:p>
        </w:tc>
      </w:tr>
      <w:tr w14:paraId="37AE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6F2E7FDC">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0A006F39">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待办事宜</w:t>
            </w:r>
          </w:p>
        </w:tc>
      </w:tr>
      <w:tr w14:paraId="2506F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1D7226CA">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10582D5A">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已办事宜</w:t>
            </w:r>
          </w:p>
        </w:tc>
      </w:tr>
      <w:tr w14:paraId="0BDE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48523B17">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4DE673E9">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抄送事宜</w:t>
            </w:r>
          </w:p>
        </w:tc>
      </w:tr>
      <w:tr w14:paraId="02F73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1A8892C8">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11D554A9">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流程委托</w:t>
            </w:r>
          </w:p>
        </w:tc>
      </w:tr>
      <w:tr w14:paraId="35D06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6E59E0FC">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721DEBC3">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流程监控</w:t>
            </w:r>
          </w:p>
        </w:tc>
      </w:tr>
      <w:tr w14:paraId="1F2AA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restart"/>
          </w:tcPr>
          <w:p w14:paraId="2E73D049">
            <w:pPr>
              <w:pStyle w:val="2"/>
              <w:keepNext w:val="0"/>
              <w:keepLines w:val="0"/>
              <w:suppressLineNumbers w:val="0"/>
              <w:spacing w:before="0" w:beforeAutospacing="0"/>
              <w:ind w:left="0" w:right="0" w:firstLine="480" w:firstLineChars="200"/>
              <w:rPr>
                <w:rFonts w:hint="eastAsia" w:ascii="宋体" w:hAnsi="宋体" w:eastAsia="宋体" w:cs="宋体"/>
                <w:vertAlign w:val="baseline"/>
                <w:lang w:val="en-US" w:eastAsia="zh-CN"/>
              </w:rPr>
            </w:pPr>
          </w:p>
          <w:p w14:paraId="55DE5B2F">
            <w:pPr>
              <w:pStyle w:val="2"/>
              <w:keepNext w:val="0"/>
              <w:keepLines w:val="0"/>
              <w:suppressLineNumbers w:val="0"/>
              <w:spacing w:before="0" w:beforeAutospacing="0"/>
              <w:ind w:left="0" w:right="0" w:firstLine="480" w:firstLineChars="200"/>
              <w:rPr>
                <w:rFonts w:hint="eastAsia" w:ascii="宋体" w:hAnsi="宋体" w:eastAsia="宋体" w:cs="宋体"/>
                <w:vertAlign w:val="baseline"/>
                <w:lang w:val="en-US" w:eastAsia="zh-CN"/>
              </w:rPr>
            </w:pPr>
          </w:p>
          <w:p w14:paraId="76A3833B">
            <w:pPr>
              <w:pStyle w:val="2"/>
              <w:keepNext w:val="0"/>
              <w:keepLines w:val="0"/>
              <w:suppressLineNumbers w:val="0"/>
              <w:spacing w:before="0" w:beforeAutospacing="0"/>
              <w:ind w:left="0" w:right="0" w:firstLine="480" w:firstLineChars="200"/>
              <w:rPr>
                <w:rFonts w:hint="eastAsia" w:ascii="宋体" w:hAnsi="宋体" w:eastAsia="宋体" w:cs="宋体"/>
                <w:vertAlign w:val="baseline"/>
                <w:lang w:val="en-US" w:eastAsia="zh-CN"/>
              </w:rPr>
            </w:pPr>
          </w:p>
          <w:p w14:paraId="3D3824E2">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p w14:paraId="2673EFE0">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p w14:paraId="1B80313F">
            <w:pPr>
              <w:pStyle w:val="2"/>
              <w:keepNext w:val="0"/>
              <w:keepLines w:val="0"/>
              <w:suppressLineNumbers w:val="0"/>
              <w:spacing w:before="0" w:beforeAutospacing="0"/>
              <w:ind w:left="0" w:right="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排产管理</w:t>
            </w:r>
          </w:p>
        </w:tc>
        <w:tc>
          <w:tcPr>
            <w:tcW w:w="4261" w:type="dxa"/>
          </w:tcPr>
          <w:p w14:paraId="662C2802">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销售订单</w:t>
            </w:r>
          </w:p>
        </w:tc>
      </w:tr>
      <w:tr w14:paraId="28FC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0C5DC225">
            <w:pPr>
              <w:pStyle w:val="2"/>
              <w:keepNext w:val="0"/>
              <w:keepLines w:val="0"/>
              <w:suppressLineNumbers w:val="0"/>
              <w:spacing w:before="0" w:beforeAutospacing="0"/>
              <w:ind w:left="0" w:leftChars="0" w:right="0" w:firstLine="0" w:firstLineChars="0"/>
              <w:rPr>
                <w:rFonts w:hint="eastAsia" w:ascii="宋体" w:hAnsi="宋体" w:eastAsia="宋体" w:cs="宋体"/>
                <w:vertAlign w:val="baseline"/>
                <w:lang w:val="en-US" w:eastAsia="zh-CN"/>
              </w:rPr>
            </w:pPr>
          </w:p>
        </w:tc>
        <w:tc>
          <w:tcPr>
            <w:tcW w:w="4261" w:type="dxa"/>
          </w:tcPr>
          <w:p w14:paraId="554F6A3B">
            <w:pPr>
              <w:pStyle w:val="2"/>
              <w:keepNext w:val="0"/>
              <w:keepLines w:val="0"/>
              <w:suppressLineNumbers w:val="0"/>
              <w:spacing w:before="0" w:beforeAutospacing="0"/>
              <w:ind w:left="0" w:leftChars="0" w:right="0" w:firstLine="0" w:firstLineChars="0"/>
              <w:rPr>
                <w:rFonts w:hint="eastAsia" w:ascii="宋体" w:hAnsi="宋体" w:eastAsia="宋体" w:cs="宋体"/>
                <w:vertAlign w:val="baseline"/>
                <w:lang w:val="en-US" w:eastAsia="zh"/>
                <w:woUserID w:val="2"/>
              </w:rPr>
            </w:pPr>
            <w:r>
              <w:rPr>
                <w:rFonts w:hint="eastAsia" w:ascii="宋体" w:hAnsi="宋体" w:eastAsia="宋体" w:cs="宋体"/>
                <w:color w:val="ED7D31"/>
                <w:vertAlign w:val="baseline"/>
                <w:lang w:val="en-US" w:eastAsia="zh"/>
                <w:woUserID w:val="2"/>
              </w:rPr>
              <w:t>待排产销售订单</w:t>
            </w:r>
          </w:p>
        </w:tc>
      </w:tr>
      <w:tr w14:paraId="21066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30B901C5">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6DC565B4">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待排产计划</w:t>
            </w:r>
          </w:p>
        </w:tc>
      </w:tr>
      <w:tr w14:paraId="7EBE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66E193DF">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5E8423AB">
            <w:pPr>
              <w:pStyle w:val="2"/>
              <w:keepNext w:val="0"/>
              <w:keepLines w:val="0"/>
              <w:suppressLineNumbers w:val="0"/>
              <w:spacing w:before="0" w:beforeAutospacing="0"/>
              <w:ind w:left="0" w:right="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生产计划</w:t>
            </w:r>
          </w:p>
        </w:tc>
      </w:tr>
      <w:tr w14:paraId="6BF5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0654E302">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0194D96A">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年度交付总览</w:t>
            </w:r>
          </w:p>
        </w:tc>
      </w:tr>
      <w:tr w14:paraId="52A9A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74C385DE">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1738B377">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月排产管理</w:t>
            </w:r>
          </w:p>
        </w:tc>
      </w:tr>
      <w:tr w14:paraId="14490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3F97E8CD">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5F6AB949">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月计划查询</w:t>
            </w:r>
          </w:p>
        </w:tc>
      </w:tr>
      <w:tr w14:paraId="7EBF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15C48D99">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31E80234">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周排产管理</w:t>
            </w:r>
          </w:p>
        </w:tc>
      </w:tr>
      <w:tr w14:paraId="05CFC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65F18B6F">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244A9C17">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周计划查询</w:t>
            </w:r>
          </w:p>
        </w:tc>
      </w:tr>
      <w:tr w14:paraId="1F484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65A7396F">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6B7DC9CE">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物料需求计划</w:t>
            </w:r>
          </w:p>
        </w:tc>
      </w:tr>
      <w:tr w14:paraId="5BA5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3F6BE468">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02E53223">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生产用料清单</w:t>
            </w:r>
          </w:p>
        </w:tc>
      </w:tr>
      <w:tr w14:paraId="71431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restart"/>
          </w:tcPr>
          <w:p w14:paraId="503E004D">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p w14:paraId="2F67D6FD">
            <w:pPr>
              <w:pStyle w:val="2"/>
              <w:keepNext w:val="0"/>
              <w:keepLines w:val="0"/>
              <w:suppressLineNumbers w:val="0"/>
              <w:spacing w:before="0" w:beforeAutospacing="0"/>
              <w:ind w:left="0" w:right="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生产管理</w:t>
            </w:r>
          </w:p>
        </w:tc>
        <w:tc>
          <w:tcPr>
            <w:tcW w:w="4261" w:type="dxa"/>
          </w:tcPr>
          <w:p w14:paraId="6EDC1159">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生产订单</w:t>
            </w:r>
          </w:p>
        </w:tc>
      </w:tr>
      <w:tr w14:paraId="587F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221D58CB">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6341BD48">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生产工单</w:t>
            </w:r>
          </w:p>
        </w:tc>
      </w:tr>
      <w:tr w14:paraId="57ADD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2281C367">
            <w:pPr>
              <w:pStyle w:val="2"/>
              <w:keepNext w:val="0"/>
              <w:keepLines w:val="0"/>
              <w:suppressLineNumbers w:val="0"/>
              <w:spacing w:before="0" w:beforeAutospacing="0"/>
              <w:ind w:left="0" w:leftChars="0" w:right="0" w:firstLine="0" w:firstLineChars="0"/>
              <w:rPr>
                <w:rFonts w:hint="eastAsia" w:ascii="宋体" w:hAnsi="宋体" w:eastAsia="宋体" w:cs="宋体"/>
                <w:vertAlign w:val="baseline"/>
                <w:lang w:val="en-US" w:eastAsia="zh-CN"/>
              </w:rPr>
            </w:pPr>
          </w:p>
        </w:tc>
        <w:tc>
          <w:tcPr>
            <w:tcW w:w="4261" w:type="dxa"/>
          </w:tcPr>
          <w:p w14:paraId="6C2B0AC3">
            <w:pPr>
              <w:pStyle w:val="2"/>
              <w:keepNext w:val="0"/>
              <w:keepLines w:val="0"/>
              <w:suppressLineNumbers w:val="0"/>
              <w:spacing w:before="0" w:beforeAutospacing="0"/>
              <w:ind w:left="0" w:leftChars="0" w:right="0" w:firstLine="0" w:firstLineChars="0"/>
              <w:rPr>
                <w:rFonts w:hint="eastAsia" w:ascii="宋体" w:hAnsi="宋体" w:eastAsia="宋体" w:cs="宋体"/>
                <w:vertAlign w:val="baseline"/>
                <w:lang w:val="en-US" w:eastAsia="zh"/>
                <w:woUserID w:val="2"/>
              </w:rPr>
            </w:pPr>
            <w:r>
              <w:rPr>
                <w:rFonts w:hint="eastAsia" w:ascii="宋体" w:hAnsi="宋体" w:eastAsia="宋体" w:cs="宋体"/>
                <w:color w:val="ED7D31"/>
                <w:vertAlign w:val="baseline"/>
                <w:lang w:val="en-US" w:eastAsia="zh"/>
                <w:woUserID w:val="2"/>
              </w:rPr>
              <w:t>待领料生产工单</w:t>
            </w:r>
          </w:p>
        </w:tc>
      </w:tr>
      <w:tr w14:paraId="11AC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46006840">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210239AD">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领料单</w:t>
            </w:r>
          </w:p>
        </w:tc>
      </w:tr>
      <w:tr w14:paraId="2788A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restart"/>
          </w:tcPr>
          <w:p w14:paraId="117D92F3">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p w14:paraId="11B52A38">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p w14:paraId="35CB3BDA">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p w14:paraId="38F04D23">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基础档案</w:t>
            </w:r>
          </w:p>
        </w:tc>
        <w:tc>
          <w:tcPr>
            <w:tcW w:w="4261" w:type="dxa"/>
          </w:tcPr>
          <w:p w14:paraId="1E781EA8">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工作日历</w:t>
            </w:r>
          </w:p>
        </w:tc>
      </w:tr>
      <w:tr w14:paraId="4D54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40C5A748">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5CA152F9">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物料档案</w:t>
            </w:r>
          </w:p>
        </w:tc>
      </w:tr>
      <w:tr w14:paraId="48CE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48CFC7BF">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149898AD">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库存档案</w:t>
            </w:r>
          </w:p>
        </w:tc>
      </w:tr>
      <w:tr w14:paraId="38BC8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0CD0B3CA">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14DE1E31">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BOM档案</w:t>
            </w:r>
          </w:p>
        </w:tc>
      </w:tr>
      <w:tr w14:paraId="014DB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3A2C394C">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1C47744A">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工时档案</w:t>
            </w:r>
          </w:p>
        </w:tc>
      </w:tr>
      <w:tr w14:paraId="223A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2856B2F5">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p>
        </w:tc>
        <w:tc>
          <w:tcPr>
            <w:tcW w:w="4261" w:type="dxa"/>
          </w:tcPr>
          <w:p w14:paraId="6215D68E">
            <w:pPr>
              <w:pStyle w:val="2"/>
              <w:keepNext w:val="0"/>
              <w:keepLines w:val="0"/>
              <w:suppressLineNumbers w:val="0"/>
              <w:spacing w:before="0" w:beforeAutospacing="0"/>
              <w:ind w:left="0" w:right="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产能档案</w:t>
            </w:r>
          </w:p>
        </w:tc>
      </w:tr>
      <w:tr w14:paraId="2AA9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F8CB1E1">
            <w:pPr>
              <w:pStyle w:val="2"/>
              <w:keepNext w:val="0"/>
              <w:keepLines w:val="0"/>
              <w:suppressLineNumbers w:val="0"/>
              <w:spacing w:before="0" w:beforeAutospacing="0"/>
              <w:ind w:left="0" w:right="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企业工作台—系统管理</w:t>
            </w:r>
          </w:p>
        </w:tc>
        <w:tc>
          <w:tcPr>
            <w:tcW w:w="4261" w:type="dxa"/>
          </w:tcPr>
          <w:p w14:paraId="3BC05556">
            <w:pPr>
              <w:pStyle w:val="2"/>
              <w:keepNext w:val="0"/>
              <w:keepLines w:val="0"/>
              <w:suppressLineNumbers w:val="0"/>
              <w:spacing w:before="0" w:beforeAutospacing="0"/>
              <w:ind w:left="0" w:right="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系统配置</w:t>
            </w:r>
          </w:p>
        </w:tc>
      </w:tr>
    </w:tbl>
    <w:p w14:paraId="40881DA9">
      <w:pPr>
        <w:pStyle w:val="2"/>
        <w:rPr>
          <w:rFonts w:hint="eastAsia"/>
          <w:lang w:val="en-US" w:eastAsia="zh-CN"/>
        </w:rPr>
      </w:pPr>
    </w:p>
    <w:p w14:paraId="2C89FDA3">
      <w:pPr>
        <w:pStyle w:val="4"/>
        <w:numPr>
          <w:ilvl w:val="1"/>
          <w:numId w:val="0"/>
        </w:numPr>
        <w:bidi w:val="0"/>
        <w:ind w:leftChars="0"/>
        <w:rPr>
          <w:rFonts w:hint="eastAsia" w:eastAsia="宋体" w:cs="宋体"/>
          <w:sz w:val="30"/>
          <w:szCs w:val="30"/>
          <w:lang w:val="en-US" w:eastAsia="zh-CN"/>
        </w:rPr>
      </w:pPr>
      <w:bookmarkStart w:id="77" w:name="_Toc93385211"/>
      <w:r>
        <w:rPr>
          <w:rFonts w:hint="eastAsia" w:eastAsia="宋体" w:cs="宋体"/>
          <w:sz w:val="30"/>
          <w:szCs w:val="30"/>
          <w:lang w:val="en-US" w:eastAsia="zh-CN"/>
        </w:rPr>
        <w:t>5.2待排产计划</w:t>
      </w:r>
      <w:bookmarkEnd w:id="77"/>
    </w:p>
    <w:p w14:paraId="6A781ECD">
      <w:pPr>
        <w:pStyle w:val="5"/>
        <w:bidi w:val="0"/>
        <w:rPr>
          <w:rFonts w:hint="default" w:ascii="宋体" w:hAnsi="宋体" w:eastAsia="宋体" w:cs="宋体"/>
          <w:sz w:val="28"/>
          <w:szCs w:val="28"/>
          <w:lang w:val="en-US" w:eastAsia="zh-CN"/>
        </w:rPr>
      </w:pPr>
      <w:bookmarkStart w:id="78" w:name="_Toc1104439519"/>
      <w:r>
        <w:rPr>
          <w:rFonts w:hint="eastAsia" w:ascii="宋体" w:hAnsi="宋体" w:eastAsia="宋体" w:cs="宋体"/>
          <w:sz w:val="28"/>
          <w:szCs w:val="28"/>
          <w:lang w:val="en-US" w:eastAsia="zh-CN"/>
        </w:rPr>
        <w:t>5.2.1需求描述</w:t>
      </w:r>
      <w:bookmarkEnd w:id="78"/>
    </w:p>
    <w:p w14:paraId="13823964">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用于高效管理和展示所有尚未分配生产任务的订单或需求。通过此功能，用户可以清晰地查看所有待排产项的详细信息。</w:t>
      </w:r>
    </w:p>
    <w:p w14:paraId="6D5AB83F">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注：该页面展示的为待排产的生产计划</w:t>
      </w:r>
    </w:p>
    <w:p w14:paraId="036D5325">
      <w:pPr>
        <w:pStyle w:val="2"/>
        <w:rPr>
          <w:rFonts w:hint="eastAsia"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角色与权限</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3758"/>
        <w:gridCol w:w="3097"/>
      </w:tblGrid>
      <w:tr w14:paraId="40C63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06B9938B">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bCs/>
                <w:kern w:val="2"/>
                <w:sz w:val="24"/>
                <w:szCs w:val="24"/>
                <w:vertAlign w:val="baseline"/>
                <w:lang w:val="en-US" w:eastAsia="zh-CN" w:bidi="ar"/>
              </w:rPr>
              <w:t>角色</w:t>
            </w:r>
          </w:p>
        </w:tc>
        <w:tc>
          <w:tcPr>
            <w:tcW w:w="3758" w:type="dxa"/>
          </w:tcPr>
          <w:p w14:paraId="053C6ADD">
            <w:pPr>
              <w:pStyle w:val="2"/>
              <w:keepNext w:val="0"/>
              <w:keepLines w:val="0"/>
              <w:suppressLineNumbers w:val="0"/>
              <w:spacing w:before="0" w:beforeAutospacing="0"/>
              <w:ind w:left="0" w:right="0"/>
              <w:rPr>
                <w:rFonts w:hint="eastAsia" w:ascii="宋体" w:hAnsi="宋体" w:eastAsia="宋体" w:cs="宋体"/>
                <w:b/>
                <w:bCs/>
                <w:kern w:val="2"/>
                <w:sz w:val="24"/>
                <w:szCs w:val="24"/>
                <w:vertAlign w:val="baseline"/>
                <w:lang w:val="en-US" w:eastAsia="zh-CN" w:bidi="ar"/>
              </w:rPr>
            </w:pPr>
            <w:r>
              <w:rPr>
                <w:rFonts w:hint="eastAsia" w:ascii="宋体" w:hAnsi="宋体" w:eastAsia="宋体" w:cs="宋体"/>
                <w:b/>
                <w:bCs/>
                <w:kern w:val="2"/>
                <w:sz w:val="24"/>
                <w:szCs w:val="24"/>
                <w:vertAlign w:val="baseline"/>
                <w:lang w:val="en-US" w:eastAsia="zh-CN" w:bidi="ar"/>
              </w:rPr>
              <w:t>按钮权限</w:t>
            </w:r>
          </w:p>
        </w:tc>
        <w:tc>
          <w:tcPr>
            <w:tcW w:w="3097" w:type="dxa"/>
          </w:tcPr>
          <w:p w14:paraId="6CF5D7AD">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bCs/>
                <w:kern w:val="2"/>
                <w:sz w:val="24"/>
                <w:szCs w:val="24"/>
                <w:vertAlign w:val="baseline"/>
                <w:lang w:val="en-US" w:eastAsia="zh-CN" w:bidi="ar"/>
              </w:rPr>
              <w:t>数据权限</w:t>
            </w:r>
          </w:p>
        </w:tc>
      </w:tr>
      <w:tr w14:paraId="6763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55FD82F7">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计划员</w:t>
            </w:r>
          </w:p>
        </w:tc>
        <w:tc>
          <w:tcPr>
            <w:tcW w:w="3758" w:type="dxa"/>
          </w:tcPr>
          <w:p w14:paraId="2E3FBF49">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新增、编辑、删除、详情</w:t>
            </w:r>
          </w:p>
        </w:tc>
        <w:tc>
          <w:tcPr>
            <w:tcW w:w="3097" w:type="dxa"/>
          </w:tcPr>
          <w:p w14:paraId="4297EC6A">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全部</w:t>
            </w:r>
          </w:p>
        </w:tc>
      </w:tr>
      <w:tr w14:paraId="582B9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2429CC99">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系统管理员</w:t>
            </w:r>
          </w:p>
        </w:tc>
        <w:tc>
          <w:tcPr>
            <w:tcW w:w="3758" w:type="dxa"/>
            <w:vAlign w:val="top"/>
          </w:tcPr>
          <w:p w14:paraId="1BD34F5F">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新增、编辑、删除、详情</w:t>
            </w:r>
          </w:p>
        </w:tc>
        <w:tc>
          <w:tcPr>
            <w:tcW w:w="3097" w:type="dxa"/>
            <w:vAlign w:val="top"/>
          </w:tcPr>
          <w:p w14:paraId="47D4BB88">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全部</w:t>
            </w:r>
          </w:p>
        </w:tc>
      </w:tr>
    </w:tbl>
    <w:p w14:paraId="23FE058C">
      <w:pPr>
        <w:pStyle w:val="2"/>
        <w:rPr>
          <w:rFonts w:hint="default" w:ascii="宋体" w:hAnsi="宋体" w:eastAsia="宋体" w:cs="宋体"/>
          <w:b/>
          <w:bCs/>
          <w:kern w:val="2"/>
          <w:sz w:val="24"/>
          <w:szCs w:val="24"/>
          <w:lang w:val="en-US" w:eastAsia="zh-CN" w:bidi="ar"/>
        </w:rPr>
      </w:pPr>
    </w:p>
    <w:p w14:paraId="00A391EC">
      <w:pPr>
        <w:pStyle w:val="5"/>
        <w:bidi w:val="0"/>
        <w:rPr>
          <w:rFonts w:hint="default" w:ascii="宋体" w:hAnsi="宋体" w:eastAsia="宋体" w:cs="宋体"/>
          <w:sz w:val="28"/>
          <w:szCs w:val="28"/>
          <w:lang w:val="en-US" w:eastAsia="zh-CN"/>
        </w:rPr>
      </w:pPr>
      <w:bookmarkStart w:id="79" w:name="_Toc19720337"/>
      <w:r>
        <w:rPr>
          <w:rFonts w:hint="eastAsia" w:ascii="宋体" w:hAnsi="宋体" w:eastAsia="宋体" w:cs="宋体"/>
          <w:sz w:val="28"/>
          <w:szCs w:val="28"/>
          <w:lang w:val="en-US" w:eastAsia="zh-CN"/>
        </w:rPr>
        <w:t>5.2.2原型</w:t>
      </w:r>
      <w:bookmarkEnd w:id="79"/>
    </w:p>
    <w:p w14:paraId="0E685216">
      <w:r>
        <w:drawing>
          <wp:inline distT="0" distB="0" distL="114300" distR="114300">
            <wp:extent cx="5272405" cy="3265170"/>
            <wp:effectExtent l="0" t="0" r="4445" b="1143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5272405" cy="3265170"/>
                    </a:xfrm>
                    <a:prstGeom prst="rect">
                      <a:avLst/>
                    </a:prstGeom>
                    <a:noFill/>
                    <a:ln>
                      <a:noFill/>
                    </a:ln>
                  </pic:spPr>
                </pic:pic>
              </a:graphicData>
            </a:graphic>
          </wp:inline>
        </w:drawing>
      </w:r>
    </w:p>
    <w:p w14:paraId="62EBDA69">
      <w:pPr>
        <w:pStyle w:val="5"/>
        <w:bidi w:val="0"/>
        <w:rPr>
          <w:rFonts w:hint="eastAsia" w:ascii="宋体" w:hAnsi="宋体" w:eastAsia="宋体" w:cs="宋体"/>
          <w:sz w:val="28"/>
          <w:szCs w:val="28"/>
          <w:lang w:val="en-US" w:eastAsia="zh-CN"/>
        </w:rPr>
      </w:pPr>
      <w:bookmarkStart w:id="80" w:name="_Toc1602136421"/>
      <w:r>
        <w:rPr>
          <w:rFonts w:hint="eastAsia" w:ascii="宋体" w:hAnsi="宋体" w:eastAsia="宋体" w:cs="宋体"/>
          <w:sz w:val="28"/>
          <w:szCs w:val="28"/>
          <w:lang w:val="en-US" w:eastAsia="zh-CN"/>
        </w:rPr>
        <w:t>5.2.3业务模型</w:t>
      </w:r>
      <w:bookmarkEnd w:id="80"/>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99"/>
        <w:gridCol w:w="1311"/>
        <w:gridCol w:w="810"/>
        <w:gridCol w:w="826"/>
        <w:gridCol w:w="880"/>
        <w:gridCol w:w="733"/>
        <w:gridCol w:w="878"/>
        <w:gridCol w:w="667"/>
        <w:gridCol w:w="1118"/>
      </w:tblGrid>
      <w:tr w14:paraId="186C0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9" w:type="dxa"/>
            <w:tcBorders>
              <w:top w:val="single" w:color="auto" w:sz="4" w:space="0"/>
              <w:left w:val="single" w:color="auto" w:sz="4" w:space="0"/>
              <w:bottom w:val="single" w:color="auto" w:sz="4" w:space="0"/>
              <w:right w:val="single" w:color="auto" w:sz="4" w:space="0"/>
            </w:tcBorders>
            <w:shd w:val="clear" w:color="auto" w:fill="auto"/>
            <w:vAlign w:val="center"/>
          </w:tcPr>
          <w:p w14:paraId="1C6E44C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名称</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center"/>
          </w:tcPr>
          <w:p w14:paraId="60DFC7E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控件</w:t>
            </w:r>
          </w:p>
        </w:tc>
        <w:tc>
          <w:tcPr>
            <w:tcW w:w="810" w:type="dxa"/>
            <w:tcBorders>
              <w:top w:val="single" w:color="auto" w:sz="4" w:space="0"/>
              <w:left w:val="single" w:color="auto" w:sz="4" w:space="0"/>
              <w:bottom w:val="single" w:color="auto" w:sz="4" w:space="0"/>
              <w:right w:val="single" w:color="auto" w:sz="4" w:space="0"/>
            </w:tcBorders>
            <w:shd w:val="clear" w:color="auto" w:fill="auto"/>
            <w:vAlign w:val="center"/>
          </w:tcPr>
          <w:p w14:paraId="629404B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查询</w:t>
            </w:r>
          </w:p>
        </w:tc>
        <w:tc>
          <w:tcPr>
            <w:tcW w:w="826" w:type="dxa"/>
            <w:tcBorders>
              <w:top w:val="single" w:color="auto" w:sz="4" w:space="0"/>
              <w:left w:val="single" w:color="auto" w:sz="4" w:space="0"/>
              <w:bottom w:val="single" w:color="auto" w:sz="4" w:space="0"/>
              <w:right w:val="single" w:color="auto" w:sz="4" w:space="0"/>
            </w:tcBorders>
            <w:shd w:val="clear" w:color="auto" w:fill="auto"/>
            <w:vAlign w:val="center"/>
          </w:tcPr>
          <w:p w14:paraId="21C21F7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列表</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14:paraId="0B9D528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新增</w:t>
            </w:r>
          </w:p>
        </w:tc>
        <w:tc>
          <w:tcPr>
            <w:tcW w:w="733" w:type="dxa"/>
            <w:tcBorders>
              <w:top w:val="single" w:color="auto" w:sz="4" w:space="0"/>
              <w:left w:val="single" w:color="auto" w:sz="4" w:space="0"/>
              <w:bottom w:val="single" w:color="auto" w:sz="4" w:space="0"/>
              <w:right w:val="single" w:color="auto" w:sz="4" w:space="0"/>
            </w:tcBorders>
            <w:shd w:val="clear" w:color="auto" w:fill="auto"/>
            <w:vAlign w:val="center"/>
          </w:tcPr>
          <w:p w14:paraId="1568C9C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修改</w:t>
            </w:r>
          </w:p>
        </w:tc>
        <w:tc>
          <w:tcPr>
            <w:tcW w:w="878" w:type="dxa"/>
            <w:tcBorders>
              <w:top w:val="single" w:color="auto" w:sz="4" w:space="0"/>
              <w:left w:val="single" w:color="auto" w:sz="4" w:space="0"/>
              <w:bottom w:val="single" w:color="auto" w:sz="4" w:space="0"/>
              <w:right w:val="single" w:color="auto" w:sz="4" w:space="0"/>
            </w:tcBorders>
            <w:shd w:val="clear" w:color="auto" w:fill="auto"/>
            <w:vAlign w:val="center"/>
          </w:tcPr>
          <w:p w14:paraId="0ABB6AC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必填</w:t>
            </w:r>
          </w:p>
        </w:tc>
        <w:tc>
          <w:tcPr>
            <w:tcW w:w="667" w:type="dxa"/>
            <w:tcBorders>
              <w:top w:val="single" w:color="auto" w:sz="4" w:space="0"/>
              <w:left w:val="single" w:color="auto" w:sz="4" w:space="0"/>
              <w:bottom w:val="single" w:color="auto" w:sz="4" w:space="0"/>
              <w:right w:val="single" w:color="auto" w:sz="4" w:space="0"/>
            </w:tcBorders>
            <w:shd w:val="clear" w:color="auto" w:fill="auto"/>
            <w:vAlign w:val="center"/>
          </w:tcPr>
          <w:p w14:paraId="6279891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多值</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533B17A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字数限制</w:t>
            </w:r>
          </w:p>
        </w:tc>
      </w:tr>
      <w:tr w14:paraId="1D1E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68047C7E">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strike w:val="0"/>
                <w:dstrike w:val="0"/>
                <w:kern w:val="2"/>
                <w:sz w:val="21"/>
                <w:szCs w:val="21"/>
                <w:lang w:val="en-US" w:eastAsia="zh-CN"/>
              </w:rPr>
            </w:pPr>
            <w:r>
              <w:rPr>
                <w:rFonts w:hint="eastAsia" w:ascii="Calibri" w:hAnsi="Calibri" w:eastAsia="宋体" w:cs="Times New Roman"/>
                <w:strike w:val="0"/>
                <w:dstrike w:val="0"/>
                <w:kern w:val="2"/>
                <w:sz w:val="21"/>
                <w:szCs w:val="21"/>
                <w:lang w:val="en-US" w:eastAsia="zh-CN"/>
              </w:rPr>
              <w:t>序号</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66057E79">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strike w:val="0"/>
                <w:dstrike w:val="0"/>
                <w:kern w:val="2"/>
                <w:sz w:val="21"/>
                <w:szCs w:val="21"/>
                <w:lang w:val="en-US" w:eastAsia="zh-CN"/>
              </w:rPr>
            </w:pPr>
            <w:r>
              <w:rPr>
                <w:rFonts w:hint="eastAsia" w:ascii="Calibri" w:hAnsi="Calibri" w:eastAsia="宋体" w:cs="Times New Roman"/>
                <w:strike w:val="0"/>
                <w:dstrike w:val="0"/>
                <w:kern w:val="2"/>
                <w:sz w:val="21"/>
                <w:szCs w:val="21"/>
                <w:lang w:val="en-US" w:eastAsia="zh-CN"/>
              </w:rPr>
              <w:t>数字框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60B9884E">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strike w:val="0"/>
                <w:dstrike w:val="0"/>
                <w:kern w:val="2"/>
                <w:sz w:val="21"/>
                <w:szCs w:val="21"/>
                <w:lang w:val="en-US" w:eastAsia="zh-CN"/>
              </w:rPr>
            </w:pPr>
            <w:r>
              <w:rPr>
                <w:rFonts w:hint="eastAsia" w:ascii="Calibri" w:hAnsi="Calibri" w:eastAsia="宋体" w:cs="Times New Roman"/>
                <w:strike w:val="0"/>
                <w:dstrike w:val="0"/>
                <w:kern w:val="2"/>
                <w:sz w:val="21"/>
                <w:szCs w:val="21"/>
                <w:lang w:val="en-US" w:eastAsia="zh-CN"/>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5F856B36">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strike w:val="0"/>
                <w:dstrike w:val="0"/>
                <w:kern w:val="2"/>
                <w:sz w:val="21"/>
                <w:szCs w:val="21"/>
                <w:lang w:val="en-US" w:eastAsia="zh-CN"/>
                <w:woUserID w:val="1"/>
              </w:rPr>
            </w:pPr>
            <w:r>
              <w:rPr>
                <w:rFonts w:hint="eastAsia" w:ascii="Calibri" w:hAnsi="Calibri" w:eastAsia="宋体" w:cs="Times New Roman"/>
                <w:strike w:val="0"/>
                <w:dstrike w:val="0"/>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77CBE6C8">
            <w:pPr>
              <w:pStyle w:val="12"/>
              <w:keepNext w:val="0"/>
              <w:keepLines w:val="0"/>
              <w:widowControl w:val="0"/>
              <w:suppressLineNumbers w:val="0"/>
              <w:spacing w:before="0" w:beforeAutospacing="0" w:after="120" w:afterAutospacing="0"/>
              <w:ind w:left="0" w:leftChars="0" w:right="0" w:rightChars="0"/>
              <w:jc w:val="both"/>
              <w:rPr>
                <w:rFonts w:hint="default" w:ascii="宋体" w:hAnsi="宋体" w:eastAsia="宋体" w:cs="宋体"/>
                <w:strike w:val="0"/>
                <w:dstrike w:val="0"/>
                <w:kern w:val="2"/>
                <w:sz w:val="21"/>
                <w:szCs w:val="21"/>
                <w:lang w:val="en-US" w:eastAsia="zh-CN" w:bidi="ar"/>
              </w:rPr>
            </w:pPr>
            <w:r>
              <w:rPr>
                <w:rFonts w:hint="eastAsia" w:ascii="宋体" w:hAnsi="宋体" w:eastAsia="宋体" w:cs="宋体"/>
                <w:strike w:val="0"/>
                <w:dstrike w:val="0"/>
                <w:kern w:val="2"/>
                <w:sz w:val="21"/>
                <w:szCs w:val="21"/>
                <w:lang w:val="en-US" w:eastAsia="zh-CN" w:bidi="ar"/>
              </w:rPr>
              <w:t>隐藏</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65EAD7E8">
            <w:pPr>
              <w:pStyle w:val="12"/>
              <w:keepNext w:val="0"/>
              <w:keepLines w:val="0"/>
              <w:widowControl w:val="0"/>
              <w:suppressLineNumbers w:val="0"/>
              <w:spacing w:before="0" w:beforeAutospacing="0" w:after="120" w:afterAutospacing="0"/>
              <w:ind w:left="0" w:leftChars="0" w:right="0" w:rightChars="0"/>
              <w:jc w:val="both"/>
              <w:rPr>
                <w:rFonts w:hint="default" w:ascii="宋体" w:hAnsi="宋体" w:eastAsia="宋体" w:cs="宋体"/>
                <w:strike w:val="0"/>
                <w:dstrike w:val="0"/>
                <w:kern w:val="2"/>
                <w:sz w:val="21"/>
                <w:szCs w:val="21"/>
                <w:lang w:val="en-US" w:eastAsia="zh-CN" w:bidi="ar"/>
              </w:rPr>
            </w:pPr>
            <w:r>
              <w:rPr>
                <w:rFonts w:hint="eastAsia" w:ascii="宋体" w:hAnsi="宋体" w:eastAsia="宋体" w:cs="宋体"/>
                <w:strike w:val="0"/>
                <w:dstrike w:val="0"/>
                <w:kern w:val="2"/>
                <w:sz w:val="21"/>
                <w:szCs w:val="21"/>
                <w:lang w:val="en-US" w:eastAsia="zh-CN" w:bidi="ar"/>
              </w:rPr>
              <w:t>隐藏</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27F4B2E6">
            <w:pPr>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strike w:val="0"/>
                <w:dstrike w:val="0"/>
                <w:kern w:val="2"/>
                <w:sz w:val="21"/>
                <w:szCs w:val="21"/>
                <w:lang w:val="en-US" w:eastAsia="zh-CN" w:bidi="ar"/>
              </w:rPr>
            </w:pPr>
            <w:r>
              <w:rPr>
                <w:rFonts w:hint="default" w:ascii="Calibri" w:hAnsi="Calibri" w:eastAsia="宋体" w:cs="Calibri"/>
                <w:strike w:val="0"/>
                <w:dstrike w:val="0"/>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2356B39E">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strike w:val="0"/>
                <w:dstrike w:val="0"/>
                <w:kern w:val="2"/>
                <w:sz w:val="21"/>
                <w:szCs w:val="21"/>
                <w:lang w:val="en-US" w:eastAsia="zh-CN"/>
              </w:rPr>
            </w:pPr>
            <w:r>
              <w:rPr>
                <w:rFonts w:hint="default" w:ascii="Calibri" w:hAnsi="Calibri" w:eastAsia="宋体" w:cs="Calibri"/>
                <w:strike w:val="0"/>
                <w:dstrike w:val="0"/>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2D4C84CE">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strike w:val="0"/>
                <w:dstrike w:val="0"/>
                <w:kern w:val="2"/>
                <w:sz w:val="21"/>
                <w:szCs w:val="21"/>
                <w:lang w:val="en-US" w:eastAsia="zh-CN"/>
              </w:rPr>
            </w:pPr>
            <w:r>
              <w:rPr>
                <w:rFonts w:hint="eastAsia" w:ascii="Calibri" w:hAnsi="Calibri" w:eastAsia="宋体" w:cs="Times New Roman"/>
                <w:strike w:val="0"/>
                <w:dstrike w:val="0"/>
                <w:kern w:val="2"/>
                <w:sz w:val="21"/>
                <w:szCs w:val="21"/>
                <w:lang w:val="en-US" w:eastAsia="zh-CN"/>
              </w:rPr>
              <w:t>自动生成</w:t>
            </w:r>
          </w:p>
        </w:tc>
      </w:tr>
      <w:tr w14:paraId="11945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73F3C230">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地区</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123B29E8">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下拉框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0492D60A">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01FFD9CA">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00932863">
            <w:pPr>
              <w:pStyle w:val="12"/>
              <w:keepNext w:val="0"/>
              <w:keepLines w:val="0"/>
              <w:widowControl w:val="0"/>
              <w:suppressLineNumbers w:val="0"/>
              <w:spacing w:before="0" w:beforeAutospacing="0" w:after="120" w:afterAutospacing="0"/>
              <w:ind w:left="0" w:leftChars="0" w:right="0" w:rightChars="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只读</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67B17DB1">
            <w:pPr>
              <w:pStyle w:val="12"/>
              <w:keepNext w:val="0"/>
              <w:keepLines w:val="0"/>
              <w:widowControl w:val="0"/>
              <w:suppressLineNumbers w:val="0"/>
              <w:spacing w:before="0" w:beforeAutospacing="0" w:after="120" w:afterAutospacing="0"/>
              <w:ind w:left="0" w:leftChars="0" w:right="0" w:rightChars="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只读</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38A5281D">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619F73AA">
            <w:pPr>
              <w:keepNext w:val="0"/>
              <w:keepLines w:val="0"/>
              <w:widowControl w:val="0"/>
              <w:suppressLineNumbers w:val="0"/>
              <w:spacing w:before="0" w:beforeAutospacing="0" w:after="120" w:afterAutospacing="0"/>
              <w:ind w:left="0" w:leftChars="0" w:right="0" w:rightChars="0"/>
              <w:jc w:val="both"/>
              <w:rPr>
                <w:rFonts w:hint="default" w:ascii="Calibri" w:hAnsi="Calibri" w:eastAsia="宋体" w:cs="Calibri"/>
                <w:kern w:val="2"/>
                <w:sz w:val="21"/>
                <w:szCs w:val="21"/>
                <w:lang w:val="en-US" w:eastAsia="zh-CN" w:bidi="ar"/>
              </w:rPr>
            </w:pPr>
            <w:r>
              <w:rPr>
                <w:rFonts w:hint="eastAsia" w:ascii="Calibri" w:hAnsi="Calibri" w:eastAsia="宋体" w:cs="Times New Roman"/>
                <w:kern w:val="2"/>
                <w:sz w:val="21"/>
                <w:szCs w:val="21"/>
                <w:lang w:val="en-US" w:eastAsia="zh-CN"/>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505A1E3E">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rPr>
            </w:pPr>
          </w:p>
        </w:tc>
      </w:tr>
      <w:tr w14:paraId="4B042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7E711C37">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客户名称</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46FAA79B">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搜索选择框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63710139">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51CD4FCD">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7FE7322F">
            <w:pPr>
              <w:pStyle w:val="12"/>
              <w:keepNext w:val="0"/>
              <w:keepLines w:val="0"/>
              <w:widowControl w:val="0"/>
              <w:suppressLineNumbers w:val="0"/>
              <w:spacing w:before="0" w:beforeAutospacing="0" w:after="120" w:afterAutospacing="0"/>
              <w:ind w:left="0" w:leftChars="0" w:right="0" w:rightChars="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只读</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5576EFBD">
            <w:pPr>
              <w:pStyle w:val="12"/>
              <w:keepNext w:val="0"/>
              <w:keepLines w:val="0"/>
              <w:widowControl w:val="0"/>
              <w:suppressLineNumbers w:val="0"/>
              <w:spacing w:before="0" w:beforeAutospacing="0" w:after="120" w:afterAutospacing="0"/>
              <w:ind w:left="0" w:leftChars="0" w:right="0" w:rightChars="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只读</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1DB634E7">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189EDBFC">
            <w:pPr>
              <w:keepNext w:val="0"/>
              <w:keepLines w:val="0"/>
              <w:widowControl w:val="0"/>
              <w:suppressLineNumbers w:val="0"/>
              <w:spacing w:before="0" w:beforeAutospacing="0" w:after="120" w:afterAutospacing="0"/>
              <w:ind w:left="0" w:leftChars="0" w:right="0" w:rightChars="0"/>
              <w:jc w:val="both"/>
              <w:rPr>
                <w:rFonts w:hint="default" w:ascii="Calibri" w:hAnsi="Calibri" w:eastAsia="宋体" w:cs="Calibri"/>
                <w:kern w:val="2"/>
                <w:sz w:val="21"/>
                <w:szCs w:val="21"/>
                <w:lang w:val="en-US" w:eastAsia="zh-CN" w:bidi="ar"/>
              </w:rPr>
            </w:pPr>
            <w:r>
              <w:rPr>
                <w:rFonts w:hint="eastAsia" w:ascii="Calibri" w:hAnsi="Calibri" w:eastAsia="宋体" w:cs="Times New Roman"/>
                <w:kern w:val="2"/>
                <w:sz w:val="21"/>
                <w:szCs w:val="21"/>
                <w:lang w:val="en-US" w:eastAsia="zh-CN"/>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0204C94B">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rPr>
            </w:pPr>
          </w:p>
        </w:tc>
      </w:tr>
      <w:tr w14:paraId="26C9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78EE1715">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执行状态</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194BCA08">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文本框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493BF3EC">
            <w:pPr>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582F8058">
            <w:pPr>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4AD3736E">
            <w:pPr>
              <w:pStyle w:val="12"/>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32DCE5E3">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561265F2">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4675E71B">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104EBB87">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rPr>
            </w:pPr>
          </w:p>
        </w:tc>
      </w:tr>
      <w:tr w14:paraId="7A866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7F51CA30">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逾期标识</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54A74124">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下拉框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38A39E5D">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787F4642">
            <w:pPr>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4044D030">
            <w:pPr>
              <w:pStyle w:val="12"/>
              <w:keepNext w:val="0"/>
              <w:keepLines w:val="0"/>
              <w:widowControl w:val="0"/>
              <w:suppressLineNumbers w:val="0"/>
              <w:spacing w:before="0" w:beforeAutospacing="0" w:after="120" w:afterAutospacing="0"/>
              <w:ind w:left="0" w:leftChars="0" w:right="0" w:right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隐藏</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4F71F309">
            <w:pPr>
              <w:pStyle w:val="12"/>
              <w:keepNext w:val="0"/>
              <w:keepLines w:val="0"/>
              <w:widowControl w:val="0"/>
              <w:suppressLineNumbers w:val="0"/>
              <w:spacing w:before="0" w:beforeAutospacing="0" w:after="120" w:afterAutospacing="0"/>
              <w:ind w:left="0" w:leftChars="0" w:right="0" w:right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隐藏</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64D0A00F">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34A9F0F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6F12AA93">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rPr>
            </w:pPr>
          </w:p>
        </w:tc>
      </w:tr>
      <w:tr w14:paraId="143C1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73667914">
            <w:pPr>
              <w:pStyle w:val="12"/>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生产计划编码</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493FE196">
            <w:pPr>
              <w:pStyle w:val="12"/>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搜索选择框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4382C3FA">
            <w:pPr>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r>
              <w:rPr>
                <w:rFonts w:hint="eastAsia" w:ascii="Calibri" w:hAnsi="Calibri" w:eastAsia="宋体" w:cs="Times New Roman"/>
                <w:kern w:val="2"/>
                <w:sz w:val="21"/>
                <w:szCs w:val="21"/>
                <w:lang w:val="en-US" w:eastAsia="zh-CN"/>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62ACA2C5">
            <w:pPr>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47879489">
            <w:pPr>
              <w:pStyle w:val="12"/>
              <w:keepNext w:val="0"/>
              <w:keepLines w:val="0"/>
              <w:widowControl w:val="0"/>
              <w:suppressLineNumbers w:val="0"/>
              <w:spacing w:before="0" w:beforeAutospacing="0" w:after="120" w:afterAutospacing="0"/>
              <w:ind w:left="0" w:leftChars="0" w:right="0" w:rightChars="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31A97B03">
            <w:pPr>
              <w:pStyle w:val="12"/>
              <w:keepNext w:val="0"/>
              <w:keepLines w:val="0"/>
              <w:widowControl w:val="0"/>
              <w:suppressLineNumbers w:val="0"/>
              <w:spacing w:before="0" w:beforeAutospacing="0" w:after="120" w:afterAutospacing="0"/>
              <w:ind w:left="0" w:leftChars="0" w:right="0" w:rightChars="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5189E203">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6EC8DC83">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289ABEBA">
            <w:pPr>
              <w:pStyle w:val="12"/>
              <w:keepNext w:val="0"/>
              <w:keepLines w:val="0"/>
              <w:widowControl w:val="0"/>
              <w:suppressLineNumbers w:val="0"/>
              <w:spacing w:before="0" w:beforeAutospacing="0" w:after="120" w:afterAutospacing="0"/>
              <w:ind w:left="0" w:right="0"/>
              <w:jc w:val="both"/>
              <w:rPr>
                <w:rFonts w:hint="default" w:ascii="Calibri" w:hAnsi="Calibri" w:eastAsia="宋体" w:cs="Calibri"/>
                <w:kern w:val="2"/>
                <w:sz w:val="21"/>
                <w:szCs w:val="21"/>
                <w:lang w:val="en-US" w:eastAsia="zh-CN" w:bidi="ar"/>
              </w:rPr>
            </w:pPr>
          </w:p>
        </w:tc>
      </w:tr>
      <w:tr w14:paraId="5861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6FBA8752">
            <w:pPr>
              <w:pStyle w:val="12"/>
              <w:keepNext w:val="0"/>
              <w:keepLines w:val="0"/>
              <w:widowControl w:val="0"/>
              <w:suppressLineNumbers w:val="0"/>
              <w:tabs>
                <w:tab w:val="center" w:pos="541"/>
              </w:tabs>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销售订单编码</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3BDEA422">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宋体" w:hAnsi="宋体" w:eastAsia="宋体" w:cs="宋体"/>
                <w:kern w:val="2"/>
                <w:sz w:val="21"/>
                <w:szCs w:val="21"/>
                <w:lang w:val="en-US" w:eastAsia="zh-CN" w:bidi="ar"/>
              </w:rPr>
              <w:t>搜索选择框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7FA30D4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r>
              <w:rPr>
                <w:rFonts w:hint="eastAsia" w:ascii="Calibri" w:hAnsi="Calibri" w:eastAsia="宋体" w:cs="Times New Roman"/>
                <w:kern w:val="2"/>
                <w:sz w:val="21"/>
                <w:szCs w:val="21"/>
                <w:lang w:val="en-US" w:eastAsia="zh-CN"/>
                <w:woUserID w:val="1"/>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2AA877D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r>
              <w:rPr>
                <w:rFonts w:hint="eastAsia" w:ascii="Calibri" w:hAnsi="Calibri" w:eastAsia="宋体" w:cs="Times New Roman"/>
                <w:kern w:val="2"/>
                <w:sz w:val="21"/>
                <w:szCs w:val="21"/>
                <w:lang w:val="en-US" w:eastAsia="zh-CN"/>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2D33BA82">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rPr>
            </w:pPr>
            <w:r>
              <w:rPr>
                <w:rFonts w:hint="eastAsia" w:ascii="宋体" w:hAnsi="宋体" w:eastAsia="宋体" w:cs="宋体"/>
                <w:kern w:val="2"/>
                <w:sz w:val="21"/>
                <w:szCs w:val="21"/>
                <w:lang w:val="en-US" w:eastAsia="zh-CN" w:bidi="ar"/>
              </w:rPr>
              <w:t>正常</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4807CA81">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rPr>
            </w:pPr>
            <w:r>
              <w:rPr>
                <w:rFonts w:hint="eastAsia" w:ascii="宋体" w:hAnsi="宋体" w:eastAsia="宋体" w:cs="宋体"/>
                <w:kern w:val="2"/>
                <w:sz w:val="21"/>
                <w:szCs w:val="21"/>
                <w:lang w:val="en-US" w:eastAsia="zh-CN" w:bidi="ar"/>
              </w:rPr>
              <w:t>正常</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3C08E70C">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bidi="ar-SA"/>
              </w:rPr>
            </w:pPr>
            <w:r>
              <w:rPr>
                <w:rFonts w:hint="default" w:ascii="Calibri" w:hAnsi="Calibri" w:eastAsia="宋体" w:cs="Calibri"/>
                <w:kern w:val="2"/>
                <w:sz w:val="21"/>
                <w:szCs w:val="21"/>
                <w:lang w:val="en-US" w:eastAsia="zh-CN" w:bidi="ar"/>
                <w:woUserID w:val="2"/>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12D7345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72252AC9">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p>
        </w:tc>
      </w:tr>
      <w:tr w14:paraId="3D67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6F006D74">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产品分类</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5C7D95BF">
            <w:pPr>
              <w:pStyle w:val="12"/>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文本框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04FA982A">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eastAsia" w:ascii="Calibri" w:hAnsi="Calibri" w:eastAsia="宋体" w:cs="Times New Roman"/>
                <w:kern w:val="2"/>
                <w:sz w:val="21"/>
                <w:szCs w:val="21"/>
                <w:lang w:val="en-US" w:eastAsia="zh-CN"/>
                <w:woUserID w:val="1"/>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30CB2C89">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1F4B9336">
            <w:pPr>
              <w:pStyle w:val="12"/>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只读</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6558948F">
            <w:pPr>
              <w:pStyle w:val="12"/>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只读</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324DC990">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57FDA4AA">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2084AF02">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28A27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743197FB">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产品编码</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3EDF9114">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宋体" w:hAnsi="宋体" w:eastAsia="宋体" w:cs="宋体"/>
                <w:kern w:val="2"/>
                <w:sz w:val="21"/>
                <w:szCs w:val="21"/>
                <w:lang w:val="en-US" w:eastAsia="zh-CN" w:bidi="ar"/>
              </w:rPr>
              <w:t>搜索选择框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0C96DF0E">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rPr>
            </w:pPr>
            <w:r>
              <w:rPr>
                <w:rFonts w:hint="eastAsia" w:ascii="Calibri" w:hAnsi="Calibri" w:eastAsia="宋体" w:cs="Times New Roman"/>
                <w:kern w:val="2"/>
                <w:sz w:val="21"/>
                <w:szCs w:val="21"/>
                <w:lang w:val="en-US" w:eastAsia="zh-CN"/>
                <w:woUserID w:val="1"/>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4EC166B3">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rPr>
            </w:pPr>
            <w:r>
              <w:rPr>
                <w:rFonts w:hint="eastAsia" w:ascii="Calibri" w:hAnsi="Calibri" w:eastAsia="宋体" w:cs="Times New Roman"/>
                <w:kern w:val="2"/>
                <w:sz w:val="21"/>
                <w:szCs w:val="21"/>
                <w:lang w:val="en-US" w:eastAsia="zh-CN"/>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0A06D1D4">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rPr>
            </w:pPr>
            <w:r>
              <w:rPr>
                <w:rFonts w:hint="eastAsia" w:ascii="宋体" w:hAnsi="宋体" w:eastAsia="宋体" w:cs="宋体"/>
                <w:kern w:val="2"/>
                <w:sz w:val="21"/>
                <w:szCs w:val="21"/>
                <w:lang w:val="en-US" w:eastAsia="zh-CN" w:bidi="ar"/>
              </w:rPr>
              <w:t>正常</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3929237B">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rPr>
            </w:pPr>
            <w:r>
              <w:rPr>
                <w:rFonts w:hint="eastAsia" w:ascii="宋体" w:hAnsi="宋体" w:eastAsia="宋体" w:cs="宋体"/>
                <w:kern w:val="2"/>
                <w:sz w:val="21"/>
                <w:szCs w:val="21"/>
                <w:lang w:val="en-US" w:eastAsia="zh-CN" w:bidi="ar"/>
              </w:rPr>
              <w:t>正常</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7E54568A">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0E3A474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05C8E9A4">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p>
        </w:tc>
      </w:tr>
      <w:tr w14:paraId="6ABD8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3627A6B6">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产品名称</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62DACBDA">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文本框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5F6407D8">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6FF3C7E3">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3C8CE7CB">
            <w:pPr>
              <w:pStyle w:val="12"/>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只读</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738384ED">
            <w:pPr>
              <w:pStyle w:val="12"/>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只读</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18373447">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41F6D889">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6C158515">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p>
        </w:tc>
      </w:tr>
      <w:tr w14:paraId="0C0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3F0CA824">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规格型号</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1F281777">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文本框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368D613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68D0D35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615819F2">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只读</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716DA4EF">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只读</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16866D73">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6D4116BF">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3E4A4D4C">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63CA7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7C8E14EF">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单位</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12E4BDD2">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时间框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49F9718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557CA0E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6638592F">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只读</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527B4E18">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只读</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4F15CF5E">
            <w:pPr>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7EF80275">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2FDF96E7">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22E99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79BCD121">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数量</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0160123C">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文本框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3B94C71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59A0637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5111A55B">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 w:bidi="ar"/>
                <w:woUserID w:val="2"/>
              </w:rPr>
            </w:pPr>
            <w:r>
              <w:rPr>
                <w:rFonts w:hint="eastAsia" w:ascii="宋体" w:hAnsi="宋体" w:eastAsia="宋体" w:cs="宋体"/>
                <w:kern w:val="2"/>
                <w:sz w:val="21"/>
                <w:szCs w:val="21"/>
                <w:lang w:val="en-US" w:eastAsia="zh-CN" w:bidi="ar"/>
                <w:woUserID w:val="2"/>
              </w:rPr>
              <w:t>只读</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0A8D16FE">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 w:bidi="ar"/>
                <w:woUserID w:val="2"/>
              </w:rPr>
            </w:pPr>
            <w:r>
              <w:rPr>
                <w:rFonts w:hint="eastAsia" w:ascii="宋体" w:hAnsi="宋体" w:eastAsia="宋体" w:cs="宋体"/>
                <w:kern w:val="2"/>
                <w:sz w:val="21"/>
                <w:szCs w:val="21"/>
                <w:lang w:val="en-US" w:eastAsia="zh-CN" w:bidi="ar"/>
                <w:woUserID w:val="2"/>
              </w:rPr>
              <w:t>只读</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2A93108F">
            <w:pPr>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39538378">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20A42CDA">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p>
        </w:tc>
      </w:tr>
      <w:tr w14:paraId="1C7DA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383CA7EE">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计划员</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4A146EA4">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人员选择框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56D3504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3258490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6A346134">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正常</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1FDEF913">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正常</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3F4C4BEF">
            <w:pPr>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038D15A0">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5D5C5760">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01AB5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5D127486">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要货日期</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00F0B0DE">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日期框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78A09F0A">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eastAsia" w:ascii="Calibri" w:hAnsi="Calibri" w:eastAsia="宋体" w:cs="Times New Roman"/>
                <w:kern w:val="2"/>
                <w:sz w:val="21"/>
                <w:szCs w:val="21"/>
                <w:lang w:val="en-US" w:eastAsia="zh-CN"/>
                <w:woUserID w:val="1"/>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72097EBD">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70517512">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woUserID w:val="2"/>
              </w:rPr>
            </w:pPr>
            <w:r>
              <w:rPr>
                <w:rFonts w:hint="eastAsia" w:ascii="宋体" w:hAnsi="宋体" w:eastAsia="宋体" w:cs="宋体"/>
                <w:kern w:val="2"/>
                <w:sz w:val="21"/>
                <w:szCs w:val="21"/>
                <w:lang w:val="en-US" w:eastAsia="zh-CN" w:bidi="ar"/>
                <w:woUserID w:val="2"/>
              </w:rPr>
              <w:t>只读</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6ED56063">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woUserID w:val="2"/>
              </w:rPr>
            </w:pPr>
            <w:r>
              <w:rPr>
                <w:rFonts w:hint="eastAsia" w:ascii="宋体" w:hAnsi="宋体" w:eastAsia="宋体" w:cs="宋体"/>
                <w:kern w:val="2"/>
                <w:sz w:val="21"/>
                <w:szCs w:val="21"/>
                <w:lang w:val="en-US" w:eastAsia="zh-CN" w:bidi="ar"/>
                <w:woUserID w:val="2"/>
              </w:rPr>
              <w:t>只读</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79BD4F62">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43798EEF">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6B527726">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57F8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5B6297B8">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计划开始日期</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04E505A9">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日期框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49AD359B">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125A9BEB">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02870717">
            <w:pPr>
              <w:pStyle w:val="12"/>
              <w:keepNext w:val="0"/>
              <w:keepLines w:val="0"/>
              <w:widowControl w:val="0"/>
              <w:suppressLineNumbers w:val="0"/>
              <w:spacing w:before="0" w:beforeAutospacing="0" w:after="120" w:afterAutospacing="0"/>
              <w:ind w:left="0" w:leftChars="0" w:right="0" w:rightChars="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1B1B4703">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正常</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2BF5869F">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default" w:ascii="Calibri" w:hAnsi="Calibri" w:eastAsia="宋体" w:cs="Calibri"/>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1ECCEC56">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28070DE3">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2388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7F198196">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计划结束日期</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1B405029">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日期框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7B5DDC73">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5D74C01D">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516D8831">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0F5F4646">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正常</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3715E0E2">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default" w:ascii="Calibri" w:hAnsi="Calibri" w:eastAsia="宋体" w:cs="Calibri"/>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2AD7ABE8">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01C5A9A5">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451DE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66D1CF9F">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实际结束时间</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00AC5BA0">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日期框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1E99327C">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6E40F979">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4DC9F9B5">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4C674E91">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正常</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782D0F3D">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default" w:ascii="Calibri" w:hAnsi="Calibri" w:eastAsia="宋体" w:cs="Calibri"/>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3439B1FE">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1AD101F3">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048C7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5D4A0C99">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附件</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773AE2A4">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文件</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7514A052">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006A9774">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544BA2E9">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 w:bidi="ar"/>
                <w:woUserID w:val="2"/>
              </w:rPr>
            </w:pPr>
            <w:r>
              <w:rPr>
                <w:rFonts w:hint="eastAsia" w:ascii="宋体" w:hAnsi="宋体" w:eastAsia="宋体" w:cs="宋体"/>
                <w:kern w:val="2"/>
                <w:sz w:val="21"/>
                <w:szCs w:val="21"/>
                <w:lang w:val="en-US" w:eastAsia="zh" w:bidi="ar"/>
                <w:woUserID w:val="2"/>
              </w:rPr>
              <w:t>正常</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32AC367B">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正常</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1313FFDB">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default" w:ascii="Calibri" w:hAnsi="Calibri" w:eastAsia="宋体" w:cs="Calibri"/>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6E797BA6">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r>
              <w:rPr>
                <w:rFonts w:hint="eastAsia" w:ascii="宋体" w:hAnsi="宋体" w:eastAsia="宋体" w:cs="宋体"/>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7EFAF8A9">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2CF1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5FE574AE">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备注信息</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38EAA20B">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多行文本</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6FBB9B49">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07840CBF">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6F476D0B">
            <w:pPr>
              <w:pStyle w:val="12"/>
              <w:keepNext w:val="0"/>
              <w:keepLines w:val="0"/>
              <w:widowControl w:val="0"/>
              <w:suppressLineNumbers w:val="0"/>
              <w:spacing w:before="0" w:beforeAutospacing="0" w:after="120" w:afterAutospacing="0"/>
              <w:ind w:left="0" w:leftChars="0" w:right="0" w:rightChars="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正常</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36E473FA">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正常</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46B657C5">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default" w:ascii="Calibri" w:hAnsi="Calibri" w:eastAsia="宋体" w:cs="Calibri"/>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53498C54">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6767C014">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1000</w:t>
            </w:r>
          </w:p>
        </w:tc>
      </w:tr>
      <w:tr w14:paraId="0FAD4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0D2A87DF">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创建人</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785F1AE9">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人员选择框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592309CC">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eastAsia" w:ascii="Calibri" w:hAnsi="Calibri" w:eastAsia="宋体" w:cs="Times New Roman"/>
                <w:kern w:val="2"/>
                <w:sz w:val="21"/>
                <w:szCs w:val="21"/>
                <w:lang w:val="en-US" w:eastAsia="zh-CN"/>
                <w:woUserID w:val="1"/>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473971AA">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2AC8C52E">
            <w:pPr>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6BC86335">
            <w:pPr>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5331A310">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3D65F16C">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2EF01DBC">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64AA4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027F2510">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创建时间</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2ECBCEBC">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时间框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2ECE69EA">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eastAsia" w:ascii="Calibri" w:hAnsi="Calibri" w:eastAsia="宋体" w:cs="Times New Roman"/>
                <w:kern w:val="2"/>
                <w:sz w:val="21"/>
                <w:szCs w:val="21"/>
                <w:lang w:val="en-US" w:eastAsia="zh-CN"/>
                <w:woUserID w:val="1"/>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52075BE7">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3E88B674">
            <w:pPr>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2826F39B">
            <w:pPr>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3CD984A4">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宋体" w:hAnsi="宋体" w:eastAsia="宋体" w:cs="宋体"/>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32F91E67">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2C4F6FA5">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36078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706D5F12">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更新人</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1927C718">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人员选择框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6B2CCE15">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4534137D">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012FD459">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3850AE50">
            <w:pPr>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1A572A86">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default" w:ascii="Calibri" w:hAnsi="Calibri" w:eastAsia="宋体" w:cs="Calibri"/>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1320205F">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0984B9DC">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015C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1F48E1EC">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更新时间</w:t>
            </w:r>
          </w:p>
        </w:tc>
        <w:tc>
          <w:tcPr>
            <w:tcW w:w="1311" w:type="dxa"/>
            <w:tcBorders>
              <w:top w:val="single" w:color="auto" w:sz="4" w:space="0"/>
              <w:left w:val="single" w:color="auto" w:sz="4" w:space="0"/>
              <w:bottom w:val="single" w:color="auto" w:sz="4" w:space="0"/>
              <w:right w:val="single" w:color="auto" w:sz="4" w:space="0"/>
            </w:tcBorders>
            <w:shd w:val="clear" w:color="auto" w:fill="auto"/>
            <w:vAlign w:val="top"/>
          </w:tcPr>
          <w:p w14:paraId="32DCA3A9">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时间框</w:t>
            </w:r>
          </w:p>
        </w:tc>
        <w:tc>
          <w:tcPr>
            <w:tcW w:w="810" w:type="dxa"/>
            <w:tcBorders>
              <w:top w:val="single" w:color="auto" w:sz="4" w:space="0"/>
              <w:left w:val="single" w:color="auto" w:sz="4" w:space="0"/>
              <w:bottom w:val="single" w:color="auto" w:sz="4" w:space="0"/>
              <w:right w:val="single" w:color="auto" w:sz="4" w:space="0"/>
            </w:tcBorders>
            <w:shd w:val="clear" w:color="auto" w:fill="auto"/>
            <w:vAlign w:val="top"/>
          </w:tcPr>
          <w:p w14:paraId="22C251F2">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18C6D08D">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r>
              <w:rPr>
                <w:rFonts w:hint="default" w:ascii="Calibri" w:hAnsi="Calibri" w:eastAsia="宋体" w:cs="Calibri"/>
                <w:kern w:val="2"/>
                <w:sz w:val="21"/>
                <w:szCs w:val="21"/>
                <w:lang w:val="en-US" w:eastAsia="zh-CN" w:bidi="ar"/>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364A3EFD">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201AB481">
            <w:pPr>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隐藏</w:t>
            </w: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5B522E99">
            <w:pPr>
              <w:keepNext w:val="0"/>
              <w:keepLines w:val="0"/>
              <w:widowControl w:val="0"/>
              <w:suppressLineNumbers w:val="0"/>
              <w:spacing w:before="0" w:beforeAutospacing="0" w:after="120" w:afterAutospacing="0"/>
              <w:ind w:left="0" w:leftChars="0" w:right="0" w:rightChars="0"/>
              <w:jc w:val="both"/>
              <w:rPr>
                <w:rFonts w:hint="eastAsia" w:ascii="Calibri" w:hAnsi="Calibri" w:eastAsia="宋体" w:cs="Times New Roman"/>
                <w:kern w:val="2"/>
                <w:sz w:val="21"/>
                <w:szCs w:val="21"/>
                <w:lang w:val="en-US" w:eastAsia="zh-CN"/>
              </w:rPr>
            </w:pPr>
            <w:r>
              <w:rPr>
                <w:rFonts w:hint="default" w:ascii="Calibri" w:hAnsi="Calibri" w:eastAsia="宋体" w:cs="Calibri"/>
                <w:kern w:val="2"/>
                <w:sz w:val="21"/>
                <w:szCs w:val="21"/>
                <w:lang w:val="en-US" w:eastAsia="zh-CN" w:bidi="ar"/>
              </w:rPr>
              <w:t>/</w:t>
            </w: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61D124FB">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r>
              <w:rPr>
                <w:rFonts w:hint="default" w:ascii="Calibri" w:hAnsi="Calibri" w:eastAsia="宋体" w:cs="Calibri"/>
                <w:kern w:val="2"/>
                <w:sz w:val="21"/>
                <w:szCs w:val="21"/>
                <w:lang w:val="en-US" w:eastAsia="zh-CN" w:bidi="ar"/>
              </w:rPr>
              <w:t>/</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260E6245">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bl>
    <w:p w14:paraId="4BA566AE">
      <w:pPr>
        <w:rPr>
          <w:rFonts w:hint="default"/>
          <w:lang w:val="en-US" w:eastAsia="zh-CN"/>
        </w:rPr>
      </w:pPr>
    </w:p>
    <w:p w14:paraId="42D4D1CF">
      <w:pPr>
        <w:pStyle w:val="2"/>
        <w:spacing w:line="360" w:lineRule="auto"/>
        <w:rPr>
          <w:rFonts w:ascii="宋体" w:hAnsi="宋体" w:eastAsia="宋体" w:cs="宋体"/>
          <w:sz w:val="24"/>
          <w:szCs w:val="24"/>
          <w:woUserID w:val="2"/>
        </w:rPr>
      </w:pPr>
      <w:r>
        <w:rPr>
          <w:rFonts w:ascii="宋体" w:hAnsi="宋体" w:eastAsia="宋体" w:cs="宋体"/>
          <w:sz w:val="24"/>
          <w:szCs w:val="24"/>
          <w:woUserID w:val="2"/>
        </w:rPr>
        <w:t xml:space="preserve">当逾期状态为逾期时：逾期标识=当前日期-计划日期，当逾期状态为正常时，逾期标识为正常（系统现有功能） </w:t>
      </w:r>
    </w:p>
    <w:p w14:paraId="5F73BF23">
      <w:pPr>
        <w:pStyle w:val="2"/>
        <w:spacing w:line="360" w:lineRule="auto"/>
        <w:rPr>
          <w:rFonts w:hint="default"/>
          <w:lang w:val="en-US" w:eastAsia="zh-CN"/>
        </w:rPr>
      </w:pPr>
      <w:r>
        <w:rPr>
          <w:rFonts w:hint="eastAsia" w:ascii="宋体" w:hAnsi="宋体" w:eastAsia="宋体" w:cs="宋体"/>
          <w:lang w:val="en-US" w:eastAsia="zh-CN"/>
        </w:rPr>
        <w:t>产品分类：表箱、钣金、变压器、低压柜</w:t>
      </w:r>
    </w:p>
    <w:p w14:paraId="36187F60">
      <w:pPr>
        <w:pStyle w:val="2"/>
        <w:spacing w:line="360" w:lineRule="auto"/>
        <w:rPr>
          <w:rFonts w:hint="eastAsia"/>
          <w:lang w:val="en-US" w:eastAsia="zh-CN"/>
        </w:rPr>
      </w:pPr>
      <w:r>
        <w:rPr>
          <w:rFonts w:hint="eastAsia" w:ascii="宋体" w:hAnsi="宋体" w:eastAsia="宋体" w:cs="宋体"/>
          <w:lang w:val="en-US" w:eastAsia="zh-CN"/>
        </w:rPr>
        <w:t>按钮：新增、编辑、删除、查看</w:t>
      </w:r>
      <w:r>
        <w:rPr>
          <w:rFonts w:hint="eastAsia"/>
          <w:lang w:val="en-US" w:eastAsia="zh-CN"/>
        </w:rPr>
        <w:t xml:space="preserve">      </w:t>
      </w:r>
    </w:p>
    <w:p w14:paraId="27754F80">
      <w:pPr>
        <w:pStyle w:val="2"/>
        <w:spacing w:line="360" w:lineRule="auto"/>
        <w:rPr>
          <w:rFonts w:hint="eastAsia" w:ascii="宋体" w:hAnsi="宋体" w:eastAsia="宋体" w:cs="宋体"/>
          <w:color w:val="ED7D31"/>
          <w:lang w:val="en-US" w:eastAsia="zh"/>
          <w:woUserID w:val="2"/>
        </w:rPr>
      </w:pPr>
      <w:r>
        <w:rPr>
          <w:rFonts w:hint="eastAsia" w:ascii="宋体" w:hAnsi="宋体" w:eastAsia="宋体" w:cs="宋体"/>
          <w:color w:val="ED7D31"/>
          <w:lang w:val="en-US" w:eastAsia="zh"/>
          <w:woUserID w:val="2"/>
        </w:rPr>
        <w:t>编辑</w:t>
      </w:r>
    </w:p>
    <w:p w14:paraId="2D7FF7AD">
      <w:pPr>
        <w:pStyle w:val="2"/>
        <w:spacing w:line="360" w:lineRule="auto"/>
        <w:rPr>
          <w:rFonts w:hint="eastAsia" w:ascii="宋体" w:hAnsi="宋体" w:eastAsia="宋体" w:cs="宋体"/>
          <w:color w:val="ED7D31"/>
          <w:lang w:val="en-US" w:eastAsia="zh"/>
          <w:woUserID w:val="2"/>
        </w:rPr>
      </w:pPr>
      <w:r>
        <w:rPr>
          <w:rFonts w:hint="eastAsia" w:ascii="宋体" w:hAnsi="宋体" w:eastAsia="宋体" w:cs="宋体"/>
          <w:color w:val="ED7D31"/>
          <w:lang w:val="en-US" w:eastAsia="zh"/>
          <w:woUserID w:val="2"/>
        </w:rPr>
        <w:drawing>
          <wp:inline distT="0" distB="0" distL="114300" distR="114300">
            <wp:extent cx="5262880" cy="1377950"/>
            <wp:effectExtent l="0" t="0" r="13970" b="1270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
                    <a:stretch>
                      <a:fillRect/>
                    </a:stretch>
                  </pic:blipFill>
                  <pic:spPr>
                    <a:xfrm>
                      <a:off x="0" y="0"/>
                      <a:ext cx="5262880" cy="1377950"/>
                    </a:xfrm>
                    <a:prstGeom prst="rect">
                      <a:avLst/>
                    </a:prstGeom>
                  </pic:spPr>
                </pic:pic>
              </a:graphicData>
            </a:graphic>
          </wp:inline>
        </w:drawing>
      </w:r>
    </w:p>
    <w:p w14:paraId="65EF9F6D">
      <w:pPr>
        <w:pStyle w:val="2"/>
        <w:spacing w:line="360" w:lineRule="auto"/>
        <w:rPr>
          <w:rFonts w:hint="eastAsia"/>
          <w:lang w:val="en-US" w:eastAsia="zh-CN"/>
        </w:rPr>
      </w:pPr>
      <w:r>
        <w:rPr>
          <w:rFonts w:hint="eastAsia" w:ascii="宋体" w:hAnsi="宋体" w:eastAsia="宋体" w:cs="宋体"/>
          <w:color w:val="ED7D31"/>
          <w:lang w:val="en-US" w:eastAsia="zh"/>
        </w:rPr>
        <w:t>说明：</w:t>
      </w:r>
      <w:r>
        <w:rPr>
          <w:rFonts w:hint="eastAsia" w:ascii="宋体" w:hAnsi="宋体" w:eastAsia="宋体" w:cs="宋体"/>
          <w:color w:val="ED7D31"/>
          <w:lang w:val="en-US" w:eastAsia="zh"/>
          <w:woUserID w:val="2"/>
        </w:rPr>
        <w:t>当销售订单编码有值时，编辑弹窗里的“数量”字段不可编辑；当销售编码为空值，新增、编辑弹窗里的“数量”字段可以填写或修改。</w:t>
      </w:r>
      <w:r>
        <w:rPr>
          <w:rFonts w:hint="eastAsia"/>
          <w:lang w:val="en-US" w:eastAsia="zh-CN"/>
        </w:rPr>
        <w:t xml:space="preserve">   </w:t>
      </w:r>
    </w:p>
    <w:p w14:paraId="29A8CDF8">
      <w:pPr>
        <w:pStyle w:val="2"/>
        <w:spacing w:line="360" w:lineRule="auto"/>
        <w:rPr>
          <w:rFonts w:hint="eastAsia" w:ascii="宋体" w:hAnsi="宋体" w:eastAsia="宋体" w:cs="宋体"/>
          <w:color w:val="ED7D31"/>
          <w:lang w:val="en-US" w:eastAsia="zh"/>
          <w:woUserID w:val="2"/>
        </w:rPr>
      </w:pPr>
      <w:r>
        <w:rPr>
          <w:rFonts w:hint="eastAsia" w:ascii="宋体" w:hAnsi="宋体" w:eastAsia="宋体" w:cs="宋体"/>
          <w:color w:val="ED7D31"/>
          <w:lang w:val="en-US" w:eastAsia="zh"/>
          <w:woUserID w:val="2"/>
        </w:rPr>
        <w:t>删除</w:t>
      </w:r>
    </w:p>
    <w:p w14:paraId="799A18A5">
      <w:pPr>
        <w:pStyle w:val="2"/>
        <w:spacing w:line="360" w:lineRule="auto"/>
        <w:rPr>
          <w:rFonts w:hint="eastAsia" w:ascii="宋体" w:hAnsi="宋体" w:eastAsia="宋体" w:cs="宋体"/>
          <w:color w:val="ED7D31"/>
          <w:lang w:val="en-US" w:eastAsia="zh"/>
          <w:woUserID w:val="2"/>
        </w:rPr>
      </w:pPr>
      <w:r>
        <w:rPr>
          <w:rFonts w:hint="eastAsia" w:ascii="宋体" w:hAnsi="宋体" w:eastAsia="宋体" w:cs="宋体"/>
          <w:color w:val="ED7D31"/>
          <w:lang w:val="en-US" w:eastAsia="zh"/>
          <w:woUserID w:val="2"/>
        </w:rPr>
        <w:t>说明：点击“删除”按钮，删除此条数据，需要判断</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8"/>
        <w:gridCol w:w="2019"/>
        <w:gridCol w:w="2769"/>
      </w:tblGrid>
      <w:tr w14:paraId="70740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vAlign w:val="center"/>
          </w:tcPr>
          <w:p w14:paraId="635BA05B">
            <w:pPr>
              <w:pStyle w:val="2"/>
              <w:keepNext w:val="0"/>
              <w:keepLines w:val="0"/>
              <w:suppressLineNumbers w:val="0"/>
              <w:spacing w:before="0" w:beforeAutospacing="0" w:line="360" w:lineRule="auto"/>
              <w:ind w:left="0" w:right="0"/>
              <w:jc w:val="center"/>
              <w:rPr>
                <w:rFonts w:hint="eastAsia" w:ascii="宋体" w:hAnsi="宋体" w:eastAsia="宋体" w:cs="宋体"/>
                <w:color w:val="ED7D31"/>
                <w:lang w:val="en-US" w:eastAsia="zh"/>
                <w:woUserID w:val="2"/>
              </w:rPr>
            </w:pPr>
            <w:r>
              <w:rPr>
                <w:rFonts w:hint="eastAsia" w:ascii="宋体" w:hAnsi="宋体" w:eastAsia="宋体" w:cs="宋体"/>
                <w:color w:val="ED7D31"/>
                <w:lang w:val="en-US" w:eastAsia="zh"/>
                <w:woUserID w:val="2"/>
              </w:rPr>
              <w:t>判断条件</w:t>
            </w:r>
          </w:p>
        </w:tc>
        <w:tc>
          <w:tcPr>
            <w:tcW w:w="2019" w:type="dxa"/>
            <w:vAlign w:val="center"/>
          </w:tcPr>
          <w:p w14:paraId="3902EF9B">
            <w:pPr>
              <w:pStyle w:val="2"/>
              <w:keepNext w:val="0"/>
              <w:keepLines w:val="0"/>
              <w:suppressLineNumbers w:val="0"/>
              <w:spacing w:before="0" w:beforeAutospacing="0" w:line="360" w:lineRule="auto"/>
              <w:ind w:left="0" w:right="0"/>
              <w:jc w:val="center"/>
              <w:rPr>
                <w:rFonts w:hint="eastAsia" w:ascii="宋体" w:hAnsi="宋体" w:eastAsia="宋体" w:cs="宋体"/>
                <w:color w:val="ED7D31"/>
                <w:lang w:val="en-US" w:eastAsia="zh"/>
                <w:woUserID w:val="2"/>
              </w:rPr>
            </w:pPr>
            <w:r>
              <w:rPr>
                <w:rFonts w:hint="eastAsia" w:ascii="宋体" w:hAnsi="宋体" w:eastAsia="宋体" w:cs="宋体"/>
                <w:color w:val="ED7D31"/>
                <w:lang w:val="en-US" w:eastAsia="zh"/>
                <w:woUserID w:val="2"/>
              </w:rPr>
              <w:t>结果</w:t>
            </w:r>
          </w:p>
        </w:tc>
        <w:tc>
          <w:tcPr>
            <w:tcW w:w="2769" w:type="dxa"/>
            <w:vAlign w:val="center"/>
          </w:tcPr>
          <w:p w14:paraId="6DB43EE1">
            <w:pPr>
              <w:pStyle w:val="2"/>
              <w:keepNext w:val="0"/>
              <w:keepLines w:val="0"/>
              <w:suppressLineNumbers w:val="0"/>
              <w:spacing w:before="0" w:beforeAutospacing="0" w:line="360" w:lineRule="auto"/>
              <w:ind w:left="0" w:right="0"/>
              <w:jc w:val="center"/>
              <w:rPr>
                <w:rFonts w:hint="eastAsia"/>
                <w:vertAlign w:val="baseline"/>
                <w:lang w:val="en-US" w:eastAsia="zh-CN"/>
              </w:rPr>
            </w:pPr>
          </w:p>
        </w:tc>
      </w:tr>
      <w:tr w14:paraId="2271A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vMerge w:val="restart"/>
            <w:vAlign w:val="center"/>
          </w:tcPr>
          <w:p w14:paraId="08D81FC5">
            <w:pPr>
              <w:pStyle w:val="2"/>
              <w:keepNext w:val="0"/>
              <w:keepLines w:val="0"/>
              <w:suppressLineNumbers w:val="0"/>
              <w:spacing w:before="0" w:beforeAutospacing="0" w:line="360" w:lineRule="auto"/>
              <w:ind w:left="0" w:right="0"/>
              <w:jc w:val="left"/>
              <w:rPr>
                <w:rFonts w:hint="eastAsia" w:eastAsia="微软雅黑"/>
                <w:vertAlign w:val="baseline"/>
                <w:lang w:val="en-US" w:eastAsia="zh"/>
                <w:woUserID w:val="2"/>
              </w:rPr>
            </w:pPr>
            <w:r>
              <w:rPr>
                <w:rFonts w:hint="eastAsia" w:ascii="宋体" w:hAnsi="宋体" w:eastAsia="宋体" w:cs="宋体"/>
                <w:color w:val="ED7D31"/>
                <w:lang w:val="en-US" w:eastAsia="zh"/>
                <w:woUserID w:val="2"/>
              </w:rPr>
              <w:t>点击“删除”按钮，判断下此条数据是否为该生产计划的最后一条明细数据</w:t>
            </w:r>
          </w:p>
        </w:tc>
        <w:tc>
          <w:tcPr>
            <w:tcW w:w="2019" w:type="dxa"/>
            <w:vAlign w:val="center"/>
          </w:tcPr>
          <w:p w14:paraId="00428510">
            <w:pPr>
              <w:pStyle w:val="2"/>
              <w:keepNext w:val="0"/>
              <w:keepLines w:val="0"/>
              <w:suppressLineNumbers w:val="0"/>
              <w:spacing w:before="0" w:beforeAutospacing="0" w:line="360" w:lineRule="auto"/>
              <w:ind w:left="0" w:right="0"/>
              <w:jc w:val="center"/>
              <w:rPr>
                <w:rFonts w:hint="eastAsia" w:ascii="宋体" w:hAnsi="宋体" w:eastAsia="宋体" w:cs="宋体"/>
                <w:color w:val="ED7D31"/>
                <w:lang w:val="en-US" w:eastAsia="zh"/>
                <w:woUserID w:val="2"/>
              </w:rPr>
            </w:pPr>
            <w:r>
              <w:rPr>
                <w:rFonts w:hint="eastAsia" w:ascii="宋体" w:hAnsi="宋体" w:eastAsia="宋体" w:cs="宋体"/>
                <w:color w:val="ED7D31"/>
                <w:lang w:val="en-US" w:eastAsia="zh"/>
                <w:woUserID w:val="2"/>
              </w:rPr>
              <w:t>否</w:t>
            </w:r>
          </w:p>
        </w:tc>
        <w:tc>
          <w:tcPr>
            <w:tcW w:w="2769" w:type="dxa"/>
            <w:vAlign w:val="center"/>
          </w:tcPr>
          <w:p w14:paraId="5809BC45">
            <w:pPr>
              <w:pStyle w:val="2"/>
              <w:keepNext w:val="0"/>
              <w:keepLines w:val="0"/>
              <w:suppressLineNumbers w:val="0"/>
              <w:spacing w:before="0" w:beforeAutospacing="0" w:line="360" w:lineRule="auto"/>
              <w:ind w:left="0" w:right="0"/>
              <w:jc w:val="center"/>
              <w:rPr>
                <w:rFonts w:hint="eastAsia" w:eastAsia="微软雅黑"/>
                <w:vertAlign w:val="baseline"/>
                <w:lang w:val="en-US" w:eastAsia="zh"/>
                <w:woUserID w:val="2"/>
              </w:rPr>
            </w:pPr>
            <w:r>
              <w:rPr>
                <w:rFonts w:hint="eastAsia" w:ascii="宋体" w:hAnsi="宋体" w:eastAsia="宋体" w:cs="宋体"/>
                <w:color w:val="ED7D31"/>
                <w:lang w:val="en-US" w:eastAsia="zh"/>
                <w:woUserID w:val="2"/>
              </w:rPr>
              <w:t>只删除此条明细数据</w:t>
            </w:r>
          </w:p>
        </w:tc>
      </w:tr>
      <w:tr w14:paraId="626C0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vMerge w:val="continue"/>
            <w:vAlign w:val="center"/>
          </w:tcPr>
          <w:p w14:paraId="201AEFF9">
            <w:pPr>
              <w:pStyle w:val="2"/>
              <w:keepNext w:val="0"/>
              <w:keepLines w:val="0"/>
              <w:suppressLineNumbers w:val="0"/>
              <w:spacing w:before="0" w:beforeAutospacing="0" w:line="360" w:lineRule="auto"/>
              <w:ind w:left="0" w:right="0"/>
              <w:jc w:val="center"/>
              <w:rPr>
                <w:rFonts w:hint="eastAsia"/>
                <w:vertAlign w:val="baseline"/>
                <w:lang w:val="en-US" w:eastAsia="zh-CN"/>
              </w:rPr>
            </w:pPr>
          </w:p>
        </w:tc>
        <w:tc>
          <w:tcPr>
            <w:tcW w:w="2019" w:type="dxa"/>
            <w:vAlign w:val="center"/>
          </w:tcPr>
          <w:p w14:paraId="15E2592C">
            <w:pPr>
              <w:pStyle w:val="2"/>
              <w:keepNext w:val="0"/>
              <w:keepLines w:val="0"/>
              <w:suppressLineNumbers w:val="0"/>
              <w:spacing w:before="0" w:beforeAutospacing="0" w:line="360" w:lineRule="auto"/>
              <w:ind w:left="0" w:right="0"/>
              <w:jc w:val="center"/>
              <w:rPr>
                <w:rFonts w:hint="eastAsia" w:ascii="宋体" w:hAnsi="宋体" w:eastAsia="宋体" w:cs="宋体"/>
                <w:color w:val="ED7D31"/>
                <w:lang w:val="en-US" w:eastAsia="zh"/>
                <w:woUserID w:val="2"/>
              </w:rPr>
            </w:pPr>
            <w:r>
              <w:rPr>
                <w:rFonts w:hint="eastAsia" w:ascii="宋体" w:hAnsi="宋体" w:eastAsia="宋体" w:cs="宋体"/>
                <w:color w:val="ED7D31"/>
                <w:lang w:val="en-US" w:eastAsia="zh"/>
                <w:woUserID w:val="2"/>
              </w:rPr>
              <w:t>是</w:t>
            </w:r>
          </w:p>
        </w:tc>
        <w:tc>
          <w:tcPr>
            <w:tcW w:w="2769" w:type="dxa"/>
            <w:vAlign w:val="center"/>
          </w:tcPr>
          <w:p w14:paraId="1EBF946C">
            <w:pPr>
              <w:pStyle w:val="2"/>
              <w:keepNext w:val="0"/>
              <w:keepLines w:val="0"/>
              <w:suppressLineNumbers w:val="0"/>
              <w:spacing w:before="0" w:beforeAutospacing="0" w:line="360" w:lineRule="auto"/>
              <w:ind w:left="0" w:right="0"/>
              <w:jc w:val="center"/>
              <w:rPr>
                <w:rFonts w:hint="eastAsia" w:eastAsia="微软雅黑"/>
                <w:vertAlign w:val="baseline"/>
                <w:lang w:val="en-US" w:eastAsia="zh"/>
                <w:woUserID w:val="2"/>
              </w:rPr>
            </w:pPr>
            <w:r>
              <w:rPr>
                <w:rFonts w:hint="eastAsia" w:ascii="宋体" w:hAnsi="宋体" w:eastAsia="宋体" w:cs="宋体"/>
                <w:color w:val="ED7D31"/>
                <w:lang w:val="en-US" w:eastAsia="zh"/>
                <w:woUserID w:val="2"/>
              </w:rPr>
              <w:t>删除此条明细数据，并删除生产计划主表数据</w:t>
            </w:r>
          </w:p>
        </w:tc>
      </w:tr>
    </w:tbl>
    <w:p w14:paraId="5B8F4967">
      <w:pPr>
        <w:pStyle w:val="2"/>
        <w:spacing w:line="360" w:lineRule="auto"/>
        <w:rPr>
          <w:rFonts w:hint="default" w:ascii="宋体" w:hAnsi="宋体" w:eastAsia="微软雅黑" w:cs="宋体"/>
          <w:lang w:val="en-US" w:eastAsia="zh-CN"/>
        </w:rPr>
      </w:pPr>
      <w:r>
        <w:rPr>
          <w:rFonts w:hint="eastAsia"/>
          <w:lang w:val="en-US" w:eastAsia="zh-CN"/>
        </w:rPr>
        <w:t xml:space="preserve">                  </w:t>
      </w:r>
    </w:p>
    <w:p w14:paraId="1CBEB425">
      <w:pPr>
        <w:pStyle w:val="5"/>
        <w:bidi w:val="0"/>
        <w:rPr>
          <w:rFonts w:hint="default" w:ascii="宋体" w:hAnsi="宋体" w:eastAsia="宋体" w:cs="宋体"/>
          <w:sz w:val="28"/>
          <w:szCs w:val="28"/>
          <w:lang w:val="en-US" w:eastAsia="zh-CN"/>
        </w:rPr>
      </w:pPr>
      <w:bookmarkStart w:id="81" w:name="_Toc184495208"/>
      <w:r>
        <w:rPr>
          <w:rFonts w:hint="eastAsia" w:ascii="宋体" w:hAnsi="宋体" w:eastAsia="宋体" w:cs="宋体"/>
          <w:sz w:val="28"/>
          <w:szCs w:val="28"/>
          <w:lang w:val="en-US" w:eastAsia="zh-CN"/>
        </w:rPr>
        <w:t>5.2.4业务规则</w:t>
      </w:r>
      <w:bookmarkEnd w:id="81"/>
    </w:p>
    <w:p w14:paraId="5A58ECB8">
      <w:pPr>
        <w:pStyle w:val="2"/>
        <w:numPr>
          <w:ilvl w:val="0"/>
          <w:numId w:val="2"/>
        </w:numPr>
        <w:rPr>
          <w:rFonts w:hint="eastAsia" w:ascii="宋体" w:hAnsi="宋体" w:eastAsia="宋体" w:cs="宋体"/>
          <w:lang w:val="en-US" w:eastAsia="zh-CN"/>
        </w:rPr>
      </w:pPr>
      <w:r>
        <w:rPr>
          <w:rFonts w:hint="eastAsia" w:ascii="宋体" w:hAnsi="宋体" w:eastAsia="宋体" w:cs="宋体"/>
          <w:lang w:val="en-US" w:eastAsia="zh-CN"/>
        </w:rPr>
        <w:t>数据排列顺序按照要货日期由近即远进行排列</w:t>
      </w:r>
    </w:p>
    <w:p w14:paraId="1E4EABF0">
      <w:pPr>
        <w:pStyle w:val="2"/>
        <w:numPr>
          <w:ilvl w:val="0"/>
          <w:numId w:val="2"/>
        </w:numPr>
        <w:rPr>
          <w:rFonts w:hint="eastAsia" w:ascii="宋体" w:hAnsi="宋体" w:eastAsia="宋体" w:cs="宋体"/>
          <w:lang w:val="en-US" w:eastAsia="zh-CN"/>
        </w:rPr>
      </w:pPr>
      <w:r>
        <w:rPr>
          <w:rFonts w:hint="eastAsia" w:ascii="宋体" w:hAnsi="宋体" w:eastAsia="宋体" w:cs="宋体"/>
          <w:lang w:val="en-US" w:eastAsia="zh-CN"/>
        </w:rPr>
        <w:t>计划员默认为点击“新增”按钮的登录用户，支持修改</w:t>
      </w:r>
    </w:p>
    <w:p w14:paraId="0C7057D0">
      <w:pPr>
        <w:pStyle w:val="2"/>
        <w:numPr>
          <w:ilvl w:val="0"/>
          <w:numId w:val="2"/>
        </w:numPr>
        <w:rPr>
          <w:rFonts w:hint="eastAsia" w:ascii="宋体" w:hAnsi="宋体" w:eastAsia="宋体" w:cs="宋体"/>
          <w:lang w:val="en-US" w:eastAsia="zh-CN"/>
        </w:rPr>
      </w:pPr>
      <w:r>
        <w:rPr>
          <w:rFonts w:hint="eastAsia" w:ascii="宋体" w:hAnsi="宋体" w:eastAsia="宋体" w:cs="宋体"/>
          <w:lang w:val="en-US" w:eastAsia="zh-CN"/>
        </w:rPr>
        <w:t>当计划被删除后可以在销售订单处重新生成计划</w:t>
      </w:r>
    </w:p>
    <w:p w14:paraId="6D3C4D26">
      <w:pPr>
        <w:pStyle w:val="2"/>
        <w:numPr>
          <w:ilvl w:val="0"/>
          <w:numId w:val="0"/>
        </w:numPr>
        <w:rPr>
          <w:rFonts w:hint="eastAsia" w:ascii="宋体" w:hAnsi="宋体" w:eastAsia="宋体" w:cs="宋体"/>
          <w:sz w:val="24"/>
          <w:szCs w:val="24"/>
          <w:lang w:val="en-US" w:eastAsia="zh"/>
          <w:woUserID w:val="2"/>
        </w:rPr>
      </w:pPr>
      <w:r>
        <w:rPr>
          <w:rFonts w:hint="eastAsia" w:ascii="宋体" w:hAnsi="宋体" w:eastAsia="宋体" w:cs="宋体"/>
          <w:sz w:val="24"/>
          <w:szCs w:val="24"/>
          <w:lang w:val="en-US" w:eastAsia="zh"/>
          <w:woUserID w:val="2"/>
        </w:rPr>
        <w:t>（4）增加要货日期根据销售订单编码自动带出，支持手动编辑</w:t>
      </w:r>
    </w:p>
    <w:p w14:paraId="17267FF5">
      <w:pPr>
        <w:pStyle w:val="4"/>
        <w:numPr>
          <w:ilvl w:val="1"/>
          <w:numId w:val="0"/>
        </w:numPr>
        <w:bidi w:val="0"/>
        <w:ind w:leftChars="0"/>
        <w:rPr>
          <w:rFonts w:hint="default" w:ascii="宋体" w:hAnsi="宋体" w:eastAsia="宋体" w:cs="宋体"/>
          <w:sz w:val="30"/>
          <w:szCs w:val="30"/>
          <w:lang w:val="en-US" w:eastAsia="zh-CN"/>
        </w:rPr>
      </w:pPr>
      <w:bookmarkStart w:id="82" w:name="_Toc1473267465"/>
      <w:r>
        <w:rPr>
          <w:rFonts w:hint="eastAsia" w:eastAsia="宋体" w:cs="宋体"/>
          <w:sz w:val="30"/>
          <w:szCs w:val="30"/>
          <w:lang w:val="en-US" w:eastAsia="zh-CN"/>
        </w:rPr>
        <w:t>5.3年度交付总览</w:t>
      </w:r>
      <w:bookmarkEnd w:id="82"/>
    </w:p>
    <w:p w14:paraId="51CAA4A3">
      <w:pPr>
        <w:pStyle w:val="5"/>
        <w:bidi w:val="0"/>
        <w:rPr>
          <w:rFonts w:hint="default" w:ascii="宋体" w:hAnsi="宋体" w:eastAsia="宋体" w:cs="宋体"/>
          <w:sz w:val="28"/>
          <w:szCs w:val="28"/>
          <w:lang w:val="en-US" w:eastAsia="zh-CN"/>
        </w:rPr>
      </w:pPr>
      <w:bookmarkStart w:id="83" w:name="_Toc1626085090"/>
      <w:r>
        <w:rPr>
          <w:rFonts w:hint="eastAsia" w:ascii="宋体" w:hAnsi="宋体" w:eastAsia="宋体" w:cs="宋体"/>
          <w:sz w:val="28"/>
          <w:szCs w:val="28"/>
          <w:lang w:val="en-US" w:eastAsia="zh-CN"/>
        </w:rPr>
        <w:t>5.3.1需求描述</w:t>
      </w:r>
      <w:bookmarkEnd w:id="83"/>
    </w:p>
    <w:p w14:paraId="2B3E427E">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为用户提供一个清晰、全面且基于合同要货日期的视图，集中展示企业在一个年度内所有产品的交付情况。该功能通过将合同的要货日期作为核心维度，帮助管理层和相关部门实时掌握整体交付进度、识别潜在风险并进行有效的资源调配，确保年度交付目标的顺利达成。</w:t>
      </w:r>
    </w:p>
    <w:p w14:paraId="7729E12A">
      <w:pPr>
        <w:pStyle w:val="2"/>
        <w:rPr>
          <w:rFonts w:hint="eastAsia"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角色与权限</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3758"/>
        <w:gridCol w:w="3097"/>
      </w:tblGrid>
      <w:tr w14:paraId="19F1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7449B2CF">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bCs/>
                <w:kern w:val="2"/>
                <w:sz w:val="24"/>
                <w:szCs w:val="24"/>
                <w:vertAlign w:val="baseline"/>
                <w:lang w:val="en-US" w:eastAsia="zh-CN" w:bidi="ar"/>
              </w:rPr>
              <w:t>角色</w:t>
            </w:r>
          </w:p>
        </w:tc>
        <w:tc>
          <w:tcPr>
            <w:tcW w:w="3758" w:type="dxa"/>
          </w:tcPr>
          <w:p w14:paraId="26EDE178">
            <w:pPr>
              <w:pStyle w:val="2"/>
              <w:keepNext w:val="0"/>
              <w:keepLines w:val="0"/>
              <w:suppressLineNumbers w:val="0"/>
              <w:spacing w:before="0" w:beforeAutospacing="0"/>
              <w:ind w:left="0" w:right="0"/>
              <w:rPr>
                <w:rFonts w:hint="eastAsia" w:ascii="宋体" w:hAnsi="宋体" w:eastAsia="宋体" w:cs="宋体"/>
                <w:b/>
                <w:bCs/>
                <w:kern w:val="2"/>
                <w:sz w:val="24"/>
                <w:szCs w:val="24"/>
                <w:vertAlign w:val="baseline"/>
                <w:lang w:val="en-US" w:eastAsia="zh-CN" w:bidi="ar"/>
              </w:rPr>
            </w:pPr>
            <w:r>
              <w:rPr>
                <w:rFonts w:hint="eastAsia" w:ascii="宋体" w:hAnsi="宋体" w:eastAsia="宋体" w:cs="宋体"/>
                <w:b/>
                <w:bCs/>
                <w:kern w:val="2"/>
                <w:sz w:val="24"/>
                <w:szCs w:val="24"/>
                <w:vertAlign w:val="baseline"/>
                <w:lang w:val="en-US" w:eastAsia="zh-CN" w:bidi="ar"/>
              </w:rPr>
              <w:t>按钮权限</w:t>
            </w:r>
          </w:p>
        </w:tc>
        <w:tc>
          <w:tcPr>
            <w:tcW w:w="3097" w:type="dxa"/>
          </w:tcPr>
          <w:p w14:paraId="08E6FCB1">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bCs/>
                <w:kern w:val="2"/>
                <w:sz w:val="24"/>
                <w:szCs w:val="24"/>
                <w:vertAlign w:val="baseline"/>
                <w:lang w:val="en-US" w:eastAsia="zh-CN" w:bidi="ar"/>
              </w:rPr>
              <w:t>数据权限</w:t>
            </w:r>
          </w:p>
        </w:tc>
      </w:tr>
      <w:tr w14:paraId="515AE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27392CC7">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计划员</w:t>
            </w:r>
          </w:p>
        </w:tc>
        <w:tc>
          <w:tcPr>
            <w:tcW w:w="3758" w:type="dxa"/>
          </w:tcPr>
          <w:p w14:paraId="5D7E59CD">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详情</w:t>
            </w:r>
          </w:p>
        </w:tc>
        <w:tc>
          <w:tcPr>
            <w:tcW w:w="3097" w:type="dxa"/>
          </w:tcPr>
          <w:p w14:paraId="11E0E111">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全部</w:t>
            </w:r>
          </w:p>
        </w:tc>
      </w:tr>
      <w:tr w14:paraId="77495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69116F19">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系统管理员</w:t>
            </w:r>
          </w:p>
        </w:tc>
        <w:tc>
          <w:tcPr>
            <w:tcW w:w="3758" w:type="dxa"/>
            <w:vAlign w:val="top"/>
          </w:tcPr>
          <w:p w14:paraId="1D415F69">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详情</w:t>
            </w:r>
          </w:p>
        </w:tc>
        <w:tc>
          <w:tcPr>
            <w:tcW w:w="3097" w:type="dxa"/>
            <w:vAlign w:val="top"/>
          </w:tcPr>
          <w:p w14:paraId="69A74874">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全部</w:t>
            </w:r>
          </w:p>
        </w:tc>
      </w:tr>
    </w:tbl>
    <w:p w14:paraId="165DC424">
      <w:pPr>
        <w:pStyle w:val="2"/>
        <w:rPr>
          <w:rFonts w:hint="default"/>
        </w:rPr>
      </w:pPr>
    </w:p>
    <w:p w14:paraId="0488C615">
      <w:pPr>
        <w:pStyle w:val="5"/>
        <w:bidi w:val="0"/>
        <w:rPr>
          <w:rFonts w:hint="default" w:ascii="宋体" w:hAnsi="宋体" w:eastAsia="宋体" w:cs="宋体"/>
          <w:sz w:val="28"/>
          <w:szCs w:val="28"/>
          <w:lang w:val="en-US" w:eastAsia="zh-CN"/>
        </w:rPr>
      </w:pPr>
      <w:bookmarkStart w:id="84" w:name="_Toc245308783"/>
      <w:r>
        <w:rPr>
          <w:rFonts w:hint="eastAsia" w:ascii="宋体" w:hAnsi="宋体" w:eastAsia="宋体" w:cs="宋体"/>
          <w:sz w:val="28"/>
          <w:szCs w:val="28"/>
          <w:lang w:val="en-US" w:eastAsia="zh-CN"/>
        </w:rPr>
        <w:t>5.3.2原型</w:t>
      </w:r>
      <w:bookmarkEnd w:id="84"/>
    </w:p>
    <w:p w14:paraId="78B2350E">
      <w:pPr>
        <w:pStyle w:val="2"/>
        <w:numPr>
          <w:ilvl w:val="0"/>
          <w:numId w:val="0"/>
        </w:numPr>
      </w:pPr>
      <w:r>
        <w:drawing>
          <wp:inline distT="0" distB="0" distL="114300" distR="114300">
            <wp:extent cx="4398645" cy="2724785"/>
            <wp:effectExtent l="0" t="0" r="1905" b="184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398645" cy="2724785"/>
                    </a:xfrm>
                    <a:prstGeom prst="rect">
                      <a:avLst/>
                    </a:prstGeom>
                    <a:noFill/>
                    <a:ln>
                      <a:noFill/>
                    </a:ln>
                  </pic:spPr>
                </pic:pic>
              </a:graphicData>
            </a:graphic>
          </wp:inline>
        </w:drawing>
      </w:r>
    </w:p>
    <w:p w14:paraId="3ACC140C">
      <w:pPr>
        <w:pStyle w:val="2"/>
        <w:numPr>
          <w:ilvl w:val="0"/>
          <w:numId w:val="0"/>
        </w:numPr>
      </w:pPr>
      <w:r>
        <w:drawing>
          <wp:inline distT="0" distB="0" distL="114300" distR="114300">
            <wp:extent cx="4287520" cy="2643505"/>
            <wp:effectExtent l="0" t="0" r="1778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4287520" cy="2643505"/>
                    </a:xfrm>
                    <a:prstGeom prst="rect">
                      <a:avLst/>
                    </a:prstGeom>
                    <a:noFill/>
                    <a:ln>
                      <a:noFill/>
                    </a:ln>
                  </pic:spPr>
                </pic:pic>
              </a:graphicData>
            </a:graphic>
          </wp:inline>
        </w:drawing>
      </w:r>
    </w:p>
    <w:p w14:paraId="3AEEAAF0">
      <w:pPr>
        <w:pStyle w:val="2"/>
        <w:numPr>
          <w:ilvl w:val="0"/>
          <w:numId w:val="0"/>
        </w:numPr>
        <w:rPr>
          <w:rFonts w:hint="eastAsia" w:ascii="宋体" w:hAnsi="宋体" w:eastAsia="宋体" w:cs="宋体"/>
          <w:lang w:eastAsia="zh"/>
          <w:woUserID w:val="2"/>
        </w:rPr>
      </w:pPr>
      <w:r>
        <w:rPr>
          <w:rFonts w:hint="eastAsia" w:ascii="宋体" w:hAnsi="宋体" w:eastAsia="宋体" w:cs="宋体"/>
          <w:lang w:eastAsia="zh"/>
          <w:woUserID w:val="2"/>
        </w:rPr>
        <w:t>交互操作：</w:t>
      </w:r>
    </w:p>
    <w:p w14:paraId="6FAD5316">
      <w:pPr>
        <w:pStyle w:val="2"/>
        <w:numPr>
          <w:ilvl w:val="0"/>
          <w:numId w:val="0"/>
        </w:numPr>
        <w:rPr>
          <w:rFonts w:hint="eastAsia" w:ascii="宋体" w:hAnsi="宋体" w:eastAsia="宋体" w:cs="宋体"/>
          <w:lang w:eastAsia="zh"/>
          <w:woUserID w:val="2"/>
        </w:rPr>
      </w:pPr>
      <w:r>
        <w:rPr>
          <w:rFonts w:hint="eastAsia" w:ascii="宋体" w:hAnsi="宋体" w:eastAsia="宋体" w:cs="宋体"/>
          <w:lang w:eastAsia="zh"/>
          <w:woUserID w:val="2"/>
        </w:rPr>
        <w:t>点击单元格里的数字，弹出弹窗展示要货日期为当天的产品明细</w:t>
      </w:r>
    </w:p>
    <w:p w14:paraId="569998A8">
      <w:pPr>
        <w:pStyle w:val="5"/>
        <w:bidi w:val="0"/>
        <w:rPr>
          <w:rFonts w:hint="default" w:ascii="宋体" w:hAnsi="宋体" w:eastAsia="宋体" w:cs="宋体"/>
          <w:sz w:val="28"/>
          <w:szCs w:val="28"/>
          <w:lang w:val="en-US" w:eastAsia="zh-CN"/>
        </w:rPr>
      </w:pPr>
      <w:bookmarkStart w:id="85" w:name="_Toc1155555833"/>
      <w:r>
        <w:rPr>
          <w:rFonts w:hint="eastAsia" w:ascii="宋体" w:hAnsi="宋体" w:eastAsia="宋体" w:cs="宋体"/>
          <w:sz w:val="28"/>
          <w:szCs w:val="28"/>
          <w:lang w:val="en-US" w:eastAsia="zh-CN"/>
        </w:rPr>
        <w:t>5.3.3业务模型</w:t>
      </w:r>
      <w:bookmarkEnd w:id="85"/>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99"/>
        <w:gridCol w:w="1291"/>
        <w:gridCol w:w="830"/>
        <w:gridCol w:w="826"/>
        <w:gridCol w:w="880"/>
        <w:gridCol w:w="733"/>
        <w:gridCol w:w="878"/>
        <w:gridCol w:w="667"/>
        <w:gridCol w:w="1118"/>
      </w:tblGrid>
      <w:tr w14:paraId="632B3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9" w:type="dxa"/>
            <w:tcBorders>
              <w:top w:val="single" w:color="auto" w:sz="4" w:space="0"/>
              <w:left w:val="single" w:color="auto" w:sz="4" w:space="0"/>
              <w:bottom w:val="single" w:color="auto" w:sz="4" w:space="0"/>
              <w:right w:val="single" w:color="auto" w:sz="4" w:space="0"/>
            </w:tcBorders>
            <w:shd w:val="clear" w:color="auto" w:fill="auto"/>
            <w:vAlign w:val="center"/>
          </w:tcPr>
          <w:p w14:paraId="6946524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名称</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center"/>
          </w:tcPr>
          <w:p w14:paraId="388EBF8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控件</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4355E78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查询</w:t>
            </w:r>
          </w:p>
        </w:tc>
        <w:tc>
          <w:tcPr>
            <w:tcW w:w="826" w:type="dxa"/>
            <w:tcBorders>
              <w:top w:val="single" w:color="auto" w:sz="4" w:space="0"/>
              <w:left w:val="single" w:color="auto" w:sz="4" w:space="0"/>
              <w:bottom w:val="single" w:color="auto" w:sz="4" w:space="0"/>
              <w:right w:val="single" w:color="auto" w:sz="4" w:space="0"/>
            </w:tcBorders>
            <w:shd w:val="clear" w:color="auto" w:fill="auto"/>
            <w:vAlign w:val="center"/>
          </w:tcPr>
          <w:p w14:paraId="50C52E3D">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列表</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14:paraId="147CB9F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新增</w:t>
            </w:r>
          </w:p>
        </w:tc>
        <w:tc>
          <w:tcPr>
            <w:tcW w:w="733" w:type="dxa"/>
            <w:tcBorders>
              <w:top w:val="single" w:color="auto" w:sz="4" w:space="0"/>
              <w:left w:val="single" w:color="auto" w:sz="4" w:space="0"/>
              <w:bottom w:val="single" w:color="auto" w:sz="4" w:space="0"/>
              <w:right w:val="single" w:color="auto" w:sz="4" w:space="0"/>
            </w:tcBorders>
            <w:shd w:val="clear" w:color="auto" w:fill="auto"/>
            <w:vAlign w:val="center"/>
          </w:tcPr>
          <w:p w14:paraId="0A7C1D3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修改</w:t>
            </w:r>
          </w:p>
        </w:tc>
        <w:tc>
          <w:tcPr>
            <w:tcW w:w="878" w:type="dxa"/>
            <w:tcBorders>
              <w:top w:val="single" w:color="auto" w:sz="4" w:space="0"/>
              <w:left w:val="single" w:color="auto" w:sz="4" w:space="0"/>
              <w:bottom w:val="single" w:color="auto" w:sz="4" w:space="0"/>
              <w:right w:val="single" w:color="auto" w:sz="4" w:space="0"/>
            </w:tcBorders>
            <w:shd w:val="clear" w:color="auto" w:fill="auto"/>
            <w:vAlign w:val="center"/>
          </w:tcPr>
          <w:p w14:paraId="54DADBE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必填</w:t>
            </w:r>
          </w:p>
        </w:tc>
        <w:tc>
          <w:tcPr>
            <w:tcW w:w="667" w:type="dxa"/>
            <w:tcBorders>
              <w:top w:val="single" w:color="auto" w:sz="4" w:space="0"/>
              <w:left w:val="single" w:color="auto" w:sz="4" w:space="0"/>
              <w:bottom w:val="single" w:color="auto" w:sz="4" w:space="0"/>
              <w:right w:val="single" w:color="auto" w:sz="4" w:space="0"/>
            </w:tcBorders>
            <w:shd w:val="clear" w:color="auto" w:fill="auto"/>
            <w:vAlign w:val="center"/>
          </w:tcPr>
          <w:p w14:paraId="002D1B6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多值</w:t>
            </w: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6A9239B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b/>
                <w:bCs/>
                <w:kern w:val="2"/>
                <w:sz w:val="21"/>
                <w:szCs w:val="21"/>
                <w:lang w:val="en-US" w:eastAsia="zh-CN" w:bidi="ar"/>
              </w:rPr>
              <w:t>字数限制</w:t>
            </w:r>
          </w:p>
        </w:tc>
      </w:tr>
      <w:tr w14:paraId="57BE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5602E2A9">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地区</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top"/>
          </w:tcPr>
          <w:p w14:paraId="726855E4">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下拉框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top"/>
          </w:tcPr>
          <w:p w14:paraId="7088B312">
            <w:pPr>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54E3E418">
            <w:pPr>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1531801F">
            <w:pPr>
              <w:pStyle w:val="12"/>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3966E83C">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0830CC73">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24520B57">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5FBBFEA5">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rPr>
            </w:pPr>
          </w:p>
        </w:tc>
      </w:tr>
      <w:tr w14:paraId="12AB5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4F769101">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客户名称</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top"/>
          </w:tcPr>
          <w:p w14:paraId="6AF4317A">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搜索选择框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top"/>
          </w:tcPr>
          <w:p w14:paraId="4CB85BEB">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429D6341">
            <w:pPr>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58FFDD9C">
            <w:pPr>
              <w:pStyle w:val="12"/>
              <w:keepNext w:val="0"/>
              <w:keepLines w:val="0"/>
              <w:widowControl w:val="0"/>
              <w:suppressLineNumbers w:val="0"/>
              <w:spacing w:before="0" w:beforeAutospacing="0" w:after="120" w:afterAutospacing="0"/>
              <w:ind w:left="0" w:leftChars="0" w:right="0" w:rightChars="0"/>
              <w:jc w:val="both"/>
              <w:rPr>
                <w:rFonts w:hint="default" w:ascii="Calibri" w:hAnsi="Calibri" w:eastAsia="宋体" w:cs="Times New Roman"/>
                <w:kern w:val="2"/>
                <w:sz w:val="21"/>
                <w:szCs w:val="21"/>
              </w:rPr>
            </w:pP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72857E7D">
            <w:pPr>
              <w:pStyle w:val="12"/>
              <w:keepNext w:val="0"/>
              <w:keepLines w:val="0"/>
              <w:widowControl w:val="0"/>
              <w:suppressLineNumbers w:val="0"/>
              <w:spacing w:before="0" w:beforeAutospacing="0" w:after="120" w:afterAutospacing="0"/>
              <w:ind w:left="0" w:leftChars="0" w:right="0" w:rightChars="0"/>
              <w:jc w:val="both"/>
              <w:rPr>
                <w:rFonts w:hint="default" w:ascii="Calibri" w:hAnsi="Calibri" w:eastAsia="宋体" w:cs="Times New Roman"/>
                <w:kern w:val="2"/>
                <w:sz w:val="21"/>
                <w:szCs w:val="21"/>
              </w:rPr>
            </w:pP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65A6ECD2">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rPr>
            </w:pP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59BB948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03A5E388">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rPr>
            </w:pPr>
          </w:p>
        </w:tc>
      </w:tr>
      <w:tr w14:paraId="1B94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04A352DD">
            <w:pPr>
              <w:pStyle w:val="12"/>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销售订单编码</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top"/>
          </w:tcPr>
          <w:p w14:paraId="06E8252B">
            <w:pPr>
              <w:pStyle w:val="12"/>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搜索选择框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top"/>
          </w:tcPr>
          <w:p w14:paraId="44CA675E">
            <w:pPr>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18AC2E25">
            <w:pPr>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00D3AF0D">
            <w:pPr>
              <w:pStyle w:val="12"/>
              <w:keepNext w:val="0"/>
              <w:keepLines w:val="0"/>
              <w:widowControl w:val="0"/>
              <w:suppressLineNumbers w:val="0"/>
              <w:spacing w:before="0" w:beforeAutospacing="0" w:after="120" w:afterAutospacing="0"/>
              <w:ind w:left="0" w:leftChars="0" w:right="0" w:rightChars="0"/>
              <w:jc w:val="both"/>
              <w:rPr>
                <w:rFonts w:hint="default" w:ascii="宋体" w:hAnsi="宋体" w:eastAsia="宋体" w:cs="宋体"/>
                <w:kern w:val="2"/>
                <w:sz w:val="21"/>
                <w:szCs w:val="21"/>
                <w:lang w:val="en-US" w:eastAsia="zh-CN" w:bidi="ar"/>
              </w:rPr>
            </w:pP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53454C03">
            <w:pPr>
              <w:pStyle w:val="12"/>
              <w:keepNext w:val="0"/>
              <w:keepLines w:val="0"/>
              <w:widowControl w:val="0"/>
              <w:suppressLineNumbers w:val="0"/>
              <w:spacing w:before="0" w:beforeAutospacing="0" w:after="120" w:afterAutospacing="0"/>
              <w:ind w:left="0" w:leftChars="0" w:right="0" w:rightChars="0"/>
              <w:jc w:val="both"/>
              <w:rPr>
                <w:rFonts w:hint="default" w:ascii="宋体" w:hAnsi="宋体" w:eastAsia="宋体" w:cs="宋体"/>
                <w:kern w:val="2"/>
                <w:sz w:val="21"/>
                <w:szCs w:val="21"/>
                <w:lang w:val="en-US" w:eastAsia="zh-CN" w:bidi="ar"/>
              </w:rPr>
            </w:pP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39D1C248">
            <w:pPr>
              <w:pStyle w:val="12"/>
              <w:keepNext w:val="0"/>
              <w:keepLines w:val="0"/>
              <w:widowControl w:val="0"/>
              <w:suppressLineNumbers w:val="0"/>
              <w:spacing w:before="0" w:beforeAutospacing="0" w:after="120" w:afterAutospacing="0"/>
              <w:ind w:left="0" w:leftChars="0" w:right="0" w:rightChars="0"/>
              <w:jc w:val="both"/>
              <w:rPr>
                <w:rFonts w:hint="eastAsia" w:ascii="宋体" w:hAnsi="宋体" w:eastAsia="宋体" w:cs="宋体"/>
                <w:kern w:val="2"/>
                <w:sz w:val="21"/>
                <w:szCs w:val="21"/>
                <w:lang w:val="en-US" w:eastAsia="zh-CN" w:bidi="ar"/>
              </w:rPr>
            </w:pP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7D0D1833">
            <w:pPr>
              <w:keepNext w:val="0"/>
              <w:keepLines w:val="0"/>
              <w:widowControl w:val="0"/>
              <w:suppressLineNumbers w:val="0"/>
              <w:spacing w:before="0" w:beforeAutospacing="0" w:after="0" w:afterAutospacing="0"/>
              <w:ind w:left="0" w:leftChars="0" w:right="0" w:rightChars="0"/>
              <w:jc w:val="both"/>
              <w:rPr>
                <w:rFonts w:hint="default" w:ascii="Calibri" w:hAnsi="Calibri" w:eastAsia="宋体" w:cs="Calibri"/>
                <w:kern w:val="2"/>
                <w:sz w:val="21"/>
                <w:szCs w:val="21"/>
                <w:lang w:val="en-US" w:eastAsia="zh-CN" w:bidi="ar"/>
              </w:rPr>
            </w:pP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697AAEC2">
            <w:pPr>
              <w:pStyle w:val="12"/>
              <w:keepNext w:val="0"/>
              <w:keepLines w:val="0"/>
              <w:widowControl w:val="0"/>
              <w:suppressLineNumbers w:val="0"/>
              <w:spacing w:before="0" w:beforeAutospacing="0" w:after="120" w:afterAutospacing="0"/>
              <w:ind w:left="0" w:right="0"/>
              <w:jc w:val="both"/>
              <w:rPr>
                <w:rFonts w:hint="default" w:ascii="Calibri" w:hAnsi="Calibri" w:eastAsia="宋体" w:cs="Calibri"/>
                <w:kern w:val="2"/>
                <w:sz w:val="21"/>
                <w:szCs w:val="21"/>
                <w:lang w:val="en-US" w:eastAsia="zh-CN" w:bidi="ar"/>
              </w:rPr>
            </w:pPr>
          </w:p>
        </w:tc>
      </w:tr>
      <w:tr w14:paraId="3374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05ABAEB1">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产品编码</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top"/>
          </w:tcPr>
          <w:p w14:paraId="290EF09B">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宋体" w:hAnsi="宋体" w:eastAsia="宋体" w:cs="宋体"/>
                <w:kern w:val="2"/>
                <w:sz w:val="21"/>
                <w:szCs w:val="21"/>
                <w:lang w:val="en-US" w:eastAsia="zh-CN" w:bidi="ar"/>
              </w:rPr>
              <w:t>搜索选择框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top"/>
          </w:tcPr>
          <w:p w14:paraId="3C6E2427">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rPr>
            </w:pP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7F2F2AFE">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rPr>
            </w:pPr>
            <w:r>
              <w:rPr>
                <w:rFonts w:hint="eastAsia" w:ascii="Calibri" w:hAnsi="Calibri" w:eastAsia="宋体" w:cs="Times New Roman"/>
                <w:kern w:val="2"/>
                <w:sz w:val="21"/>
                <w:szCs w:val="21"/>
                <w:lang w:val="en-US" w:eastAsia="zh-CN"/>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09D7F055">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rPr>
            </w:pP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3B52327C">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rPr>
            </w:pP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3FF10D86">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rPr>
            </w:pP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7D2A28E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370DAA1A">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p>
        </w:tc>
      </w:tr>
      <w:tr w14:paraId="2178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0AF4E2EE">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产品名称</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top"/>
          </w:tcPr>
          <w:p w14:paraId="4BE1D073">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文本框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top"/>
          </w:tcPr>
          <w:p w14:paraId="74E3FBAC">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rPr>
            </w:pP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5E7CA782">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37E29E31">
            <w:pPr>
              <w:pStyle w:val="12"/>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793FED9A">
            <w:pPr>
              <w:pStyle w:val="12"/>
              <w:keepNext w:val="0"/>
              <w:keepLines w:val="0"/>
              <w:widowControl w:val="0"/>
              <w:suppressLineNumbers w:val="0"/>
              <w:spacing w:before="0" w:beforeAutospacing="0" w:after="120" w:afterAutospacing="0"/>
              <w:ind w:left="0" w:right="0"/>
              <w:jc w:val="both"/>
              <w:rPr>
                <w:rFonts w:hint="default" w:ascii="宋体" w:hAnsi="宋体" w:eastAsia="宋体" w:cs="宋体"/>
                <w:kern w:val="2"/>
                <w:sz w:val="21"/>
                <w:szCs w:val="21"/>
                <w:lang w:val="en-US" w:eastAsia="zh-CN" w:bidi="ar"/>
              </w:rPr>
            </w:pP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17A22F12">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3338F12C">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21"/>
                <w:szCs w:val="21"/>
                <w:lang w:val="en-US" w:eastAsia="zh-CN" w:bidi="ar"/>
              </w:rPr>
            </w:pP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3431711B">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p>
        </w:tc>
      </w:tr>
      <w:tr w14:paraId="76E8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439E0649">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产品型号</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top"/>
          </w:tcPr>
          <w:p w14:paraId="38468D46">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文本框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top"/>
          </w:tcPr>
          <w:p w14:paraId="12F61BF8">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5DCC3320">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573AE388">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4F757191">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698AC673">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269AFF55">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21"/>
                <w:szCs w:val="21"/>
                <w:lang w:val="en-US" w:eastAsia="zh-CN" w:bidi="ar"/>
              </w:rPr>
            </w:pP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006D945E">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15EC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4177133B">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单位</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top"/>
          </w:tcPr>
          <w:p w14:paraId="0A551B41">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下拉框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top"/>
          </w:tcPr>
          <w:p w14:paraId="4C7F3F8A">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3ABFDA7F">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10CB9163">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4DFB2A2D">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68877ED9">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1A54B6E7">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21"/>
                <w:szCs w:val="21"/>
                <w:lang w:val="en-US" w:eastAsia="zh-CN" w:bidi="ar"/>
              </w:rPr>
            </w:pP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292330B7">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5A145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504843DD">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订单数量</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top"/>
          </w:tcPr>
          <w:p w14:paraId="47D32383">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数字框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top"/>
          </w:tcPr>
          <w:p w14:paraId="4919CD49">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020B62B9">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16AE4035">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2AF35E06">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04F81641">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30BB59BE">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21"/>
                <w:szCs w:val="21"/>
                <w:lang w:val="en-US" w:eastAsia="zh-CN" w:bidi="ar"/>
              </w:rPr>
            </w:pP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4CEE341E">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r w14:paraId="3BA5D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14:paraId="18E9443A">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要货日期</w:t>
            </w:r>
          </w:p>
        </w:tc>
        <w:tc>
          <w:tcPr>
            <w:tcW w:w="1291" w:type="dxa"/>
            <w:tcBorders>
              <w:top w:val="single" w:color="auto" w:sz="4" w:space="0"/>
              <w:left w:val="single" w:color="auto" w:sz="4" w:space="0"/>
              <w:bottom w:val="single" w:color="auto" w:sz="4" w:space="0"/>
              <w:right w:val="single" w:color="auto" w:sz="4" w:space="0"/>
            </w:tcBorders>
            <w:shd w:val="clear" w:color="auto" w:fill="auto"/>
            <w:vAlign w:val="top"/>
          </w:tcPr>
          <w:p w14:paraId="7F4E2362">
            <w:pPr>
              <w:pStyle w:val="12"/>
              <w:keepNext w:val="0"/>
              <w:keepLines w:val="0"/>
              <w:widowControl w:val="0"/>
              <w:suppressLineNumbers w:val="0"/>
              <w:spacing w:before="0" w:beforeAutospacing="0" w:after="12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日期框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top"/>
          </w:tcPr>
          <w:p w14:paraId="5CD86A88">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woUserID w:val="1"/>
              </w:rPr>
            </w:pPr>
          </w:p>
        </w:tc>
        <w:tc>
          <w:tcPr>
            <w:tcW w:w="826" w:type="dxa"/>
            <w:tcBorders>
              <w:top w:val="single" w:color="auto" w:sz="4" w:space="0"/>
              <w:left w:val="single" w:color="auto" w:sz="4" w:space="0"/>
              <w:bottom w:val="single" w:color="auto" w:sz="4" w:space="0"/>
              <w:right w:val="single" w:color="auto" w:sz="4" w:space="0"/>
            </w:tcBorders>
            <w:shd w:val="clear" w:color="auto" w:fill="auto"/>
            <w:vAlign w:val="top"/>
          </w:tcPr>
          <w:p w14:paraId="0E83D3AF">
            <w:pPr>
              <w:keepNext w:val="0"/>
              <w:keepLines w:val="0"/>
              <w:widowControl w:val="0"/>
              <w:suppressLineNumbers w:val="0"/>
              <w:spacing w:before="0" w:beforeAutospacing="0" w:after="0" w:afterAutospacing="0"/>
              <w:ind w:left="0" w:leftChars="0" w:right="0" w:rightChars="0"/>
              <w:jc w:val="both"/>
              <w:rPr>
                <w:rFonts w:hint="eastAsia"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woUserID w:val="1"/>
              </w:rPr>
              <w:t>√</w:t>
            </w:r>
          </w:p>
        </w:tc>
        <w:tc>
          <w:tcPr>
            <w:tcW w:w="880" w:type="dxa"/>
            <w:tcBorders>
              <w:top w:val="single" w:color="auto" w:sz="4" w:space="0"/>
              <w:left w:val="single" w:color="auto" w:sz="4" w:space="0"/>
              <w:bottom w:val="single" w:color="auto" w:sz="4" w:space="0"/>
              <w:right w:val="single" w:color="auto" w:sz="4" w:space="0"/>
            </w:tcBorders>
            <w:shd w:val="clear" w:color="auto" w:fill="auto"/>
            <w:vAlign w:val="top"/>
          </w:tcPr>
          <w:p w14:paraId="47F35CE0">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733" w:type="dxa"/>
            <w:tcBorders>
              <w:top w:val="single" w:color="auto" w:sz="4" w:space="0"/>
              <w:left w:val="single" w:color="auto" w:sz="4" w:space="0"/>
              <w:bottom w:val="single" w:color="auto" w:sz="4" w:space="0"/>
              <w:right w:val="single" w:color="auto" w:sz="4" w:space="0"/>
            </w:tcBorders>
            <w:shd w:val="clear" w:color="auto" w:fill="auto"/>
            <w:vAlign w:val="top"/>
          </w:tcPr>
          <w:p w14:paraId="143AF1E1">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878" w:type="dxa"/>
            <w:tcBorders>
              <w:top w:val="single" w:color="auto" w:sz="4" w:space="0"/>
              <w:left w:val="single" w:color="auto" w:sz="4" w:space="0"/>
              <w:bottom w:val="single" w:color="auto" w:sz="4" w:space="0"/>
              <w:right w:val="single" w:color="auto" w:sz="4" w:space="0"/>
            </w:tcBorders>
            <w:shd w:val="clear" w:color="auto" w:fill="auto"/>
            <w:vAlign w:val="top"/>
          </w:tcPr>
          <w:p w14:paraId="36C3B11A">
            <w:pPr>
              <w:pStyle w:val="12"/>
              <w:keepNext w:val="0"/>
              <w:keepLines w:val="0"/>
              <w:widowControl w:val="0"/>
              <w:suppressLineNumbers w:val="0"/>
              <w:spacing w:before="0" w:beforeAutospacing="0" w:after="120" w:afterAutospacing="0"/>
              <w:ind w:left="0" w:right="0"/>
              <w:jc w:val="both"/>
              <w:rPr>
                <w:rFonts w:hint="eastAsia" w:ascii="宋体" w:hAnsi="宋体" w:eastAsia="宋体" w:cs="宋体"/>
                <w:kern w:val="2"/>
                <w:sz w:val="21"/>
                <w:szCs w:val="21"/>
                <w:lang w:val="en-US" w:eastAsia="zh-CN" w:bidi="ar"/>
              </w:rPr>
            </w:pPr>
          </w:p>
        </w:tc>
        <w:tc>
          <w:tcPr>
            <w:tcW w:w="667" w:type="dxa"/>
            <w:tcBorders>
              <w:top w:val="single" w:color="auto" w:sz="4" w:space="0"/>
              <w:left w:val="single" w:color="auto" w:sz="4" w:space="0"/>
              <w:bottom w:val="single" w:color="auto" w:sz="4" w:space="0"/>
              <w:right w:val="single" w:color="auto" w:sz="4" w:space="0"/>
            </w:tcBorders>
            <w:shd w:val="clear" w:color="auto" w:fill="auto"/>
            <w:vAlign w:val="top"/>
          </w:tcPr>
          <w:p w14:paraId="1A8FBAA0">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21"/>
                <w:szCs w:val="21"/>
                <w:lang w:val="en-US" w:eastAsia="zh-CN" w:bidi="ar"/>
              </w:rPr>
            </w:pPr>
          </w:p>
        </w:tc>
        <w:tc>
          <w:tcPr>
            <w:tcW w:w="1118" w:type="dxa"/>
            <w:tcBorders>
              <w:top w:val="single" w:color="auto" w:sz="4" w:space="0"/>
              <w:left w:val="single" w:color="auto" w:sz="4" w:space="0"/>
              <w:bottom w:val="single" w:color="auto" w:sz="4" w:space="0"/>
              <w:right w:val="single" w:color="auto" w:sz="4" w:space="0"/>
            </w:tcBorders>
            <w:shd w:val="clear" w:color="auto" w:fill="auto"/>
            <w:vAlign w:val="top"/>
          </w:tcPr>
          <w:p w14:paraId="6757D8B1">
            <w:pPr>
              <w:pStyle w:val="12"/>
              <w:keepNext w:val="0"/>
              <w:keepLines w:val="0"/>
              <w:widowControl w:val="0"/>
              <w:suppressLineNumbers w:val="0"/>
              <w:spacing w:before="0" w:beforeAutospacing="0" w:after="120" w:afterAutospacing="0"/>
              <w:ind w:left="0" w:right="0"/>
              <w:jc w:val="both"/>
              <w:rPr>
                <w:rFonts w:hint="eastAsia" w:ascii="Calibri" w:hAnsi="Calibri" w:eastAsia="宋体" w:cs="Times New Roman"/>
                <w:kern w:val="2"/>
                <w:sz w:val="21"/>
                <w:szCs w:val="21"/>
                <w:lang w:val="en-US" w:eastAsia="zh-CN"/>
              </w:rPr>
            </w:pPr>
          </w:p>
        </w:tc>
      </w:tr>
    </w:tbl>
    <w:p w14:paraId="4FC2D42F">
      <w:pPr>
        <w:pStyle w:val="5"/>
        <w:bidi w:val="0"/>
        <w:rPr>
          <w:rFonts w:hint="default" w:ascii="宋体" w:hAnsi="宋体" w:eastAsia="宋体" w:cs="宋体"/>
          <w:sz w:val="28"/>
          <w:szCs w:val="28"/>
          <w:lang w:val="en-US" w:eastAsia="zh-CN"/>
        </w:rPr>
      </w:pPr>
      <w:bookmarkStart w:id="86" w:name="_Toc94443400"/>
      <w:r>
        <w:rPr>
          <w:rFonts w:hint="eastAsia" w:ascii="宋体" w:hAnsi="宋体" w:eastAsia="宋体" w:cs="宋体"/>
          <w:sz w:val="28"/>
          <w:szCs w:val="28"/>
          <w:lang w:val="en-US" w:eastAsia="zh-CN"/>
        </w:rPr>
        <w:t>5.3.4业务规则</w:t>
      </w:r>
      <w:bookmarkEnd w:id="86"/>
    </w:p>
    <w:p w14:paraId="713E182B">
      <w:pPr>
        <w:pStyle w:val="2"/>
        <w:numPr>
          <w:ilvl w:val="0"/>
          <w:numId w:val="3"/>
        </w:numPr>
        <w:spacing w:line="360" w:lineRule="auto"/>
        <w:rPr>
          <w:rFonts w:hint="eastAsia" w:ascii="宋体" w:hAnsi="宋体" w:eastAsia="宋体" w:cs="宋体"/>
          <w:lang w:val="en-US" w:eastAsia="zh-CN"/>
        </w:rPr>
      </w:pPr>
      <w:r>
        <w:rPr>
          <w:rFonts w:hint="eastAsia" w:ascii="宋体" w:hAnsi="宋体" w:eastAsia="宋体" w:cs="宋体"/>
          <w:lang w:val="en-US" w:eastAsia="zh-CN"/>
        </w:rPr>
        <w:t>支持年份、产品类型（表箱、钣金、变压器、低压柜）切换</w:t>
      </w:r>
      <w:r>
        <w:rPr>
          <w:rFonts w:hint="eastAsia" w:ascii="宋体" w:hAnsi="宋体" w:eastAsia="宋体" w:cs="宋体"/>
          <w:lang w:val="en-US" w:eastAsia="zh"/>
          <w:woUserID w:val="2"/>
        </w:rPr>
        <w:t>。</w:t>
      </w:r>
    </w:p>
    <w:p w14:paraId="7880CC55">
      <w:pPr>
        <w:pStyle w:val="2"/>
        <w:numPr>
          <w:ilvl w:val="0"/>
          <w:numId w:val="0"/>
        </w:numPr>
        <w:spacing w:line="360" w:lineRule="auto"/>
        <w:rPr>
          <w:rFonts w:hint="eastAsia" w:ascii="宋体" w:hAnsi="宋体" w:eastAsia="宋体" w:cs="宋体"/>
          <w:lang w:val="en-US" w:eastAsia="zh"/>
          <w:woUserID w:val="2"/>
        </w:rPr>
      </w:pPr>
      <w:r>
        <w:rPr>
          <w:rFonts w:hint="eastAsia" w:ascii="宋体" w:hAnsi="宋体" w:eastAsia="宋体" w:cs="宋体"/>
          <w:lang w:val="en-US" w:eastAsia="zh"/>
          <w:woUserID w:val="2"/>
        </w:rPr>
        <w:t>（2）产品分类根据排产配置-产品分类配置项、物料档案来展示</w:t>
      </w:r>
    </w:p>
    <w:p w14:paraId="53600759">
      <w:pPr>
        <w:pStyle w:val="2"/>
        <w:numPr>
          <w:ilvl w:val="0"/>
          <w:numId w:val="0"/>
        </w:numPr>
        <w:spacing w:line="360" w:lineRule="auto"/>
        <w:rPr>
          <w:rFonts w:hint="eastAsia" w:ascii="宋体" w:hAnsi="宋体" w:eastAsia="宋体" w:cs="宋体"/>
          <w:lang w:val="en-US" w:eastAsia="zh"/>
          <w:woUserID w:val="2"/>
        </w:rPr>
      </w:pPr>
      <w:r>
        <w:rPr>
          <w:rFonts w:hint="eastAsia" w:ascii="宋体" w:hAnsi="宋体" w:eastAsia="宋体" w:cs="宋体"/>
          <w:lang w:val="en-US" w:eastAsia="zh"/>
          <w:woUserID w:val="2"/>
        </w:rPr>
        <w:t>产品分类取“物料档案”里的物料分类，根据“排产配置”功能里配置的产品分类的层级来</w:t>
      </w:r>
    </w:p>
    <w:p w14:paraId="72F8656B">
      <w:pPr>
        <w:pStyle w:val="2"/>
        <w:numPr>
          <w:ilvl w:val="0"/>
          <w:numId w:val="0"/>
        </w:numPr>
        <w:spacing w:line="360" w:lineRule="auto"/>
        <w:rPr>
          <w:rFonts w:hint="default" w:ascii="宋体" w:hAnsi="宋体" w:eastAsia="宋体" w:cs="宋体"/>
          <w:lang w:val="en-US" w:eastAsia="zh-CN"/>
        </w:rPr>
      </w:pPr>
      <w:r>
        <w:rPr>
          <w:rFonts w:hint="eastAsia" w:ascii="宋体" w:hAnsi="宋体" w:eastAsia="宋体" w:cs="宋体"/>
          <w:lang w:val="en-US" w:eastAsia="zh"/>
          <w:woUserID w:val="2"/>
        </w:rPr>
        <w:t>（3）</w:t>
      </w:r>
      <w:r>
        <w:rPr>
          <w:rFonts w:hint="eastAsia" w:ascii="宋体" w:hAnsi="宋体" w:eastAsia="宋体" w:cs="宋体"/>
          <w:lang w:val="en-US" w:eastAsia="zh-CN"/>
        </w:rPr>
        <w:t>单元格的产品数量=要货日期为当天的产品数量之和</w:t>
      </w:r>
    </w:p>
    <w:p w14:paraId="4683B639">
      <w:pPr>
        <w:pStyle w:val="4"/>
        <w:numPr>
          <w:ilvl w:val="1"/>
          <w:numId w:val="0"/>
        </w:numPr>
        <w:bidi w:val="0"/>
        <w:ind w:left="0" w:leftChars="0" w:firstLine="0" w:firstLineChars="0"/>
        <w:rPr>
          <w:rFonts w:hint="default" w:ascii="宋体" w:hAnsi="宋体" w:eastAsia="宋体" w:cs="宋体"/>
          <w:sz w:val="30"/>
          <w:szCs w:val="30"/>
          <w:lang w:val="en-US" w:eastAsia="zh-CN"/>
        </w:rPr>
      </w:pPr>
      <w:r>
        <w:rPr>
          <w:rFonts w:hint="eastAsia" w:eastAsia="宋体" w:cs="宋体"/>
          <w:sz w:val="30"/>
          <w:szCs w:val="30"/>
          <w:lang w:val="en-US" w:eastAsia="zh-CN"/>
        </w:rPr>
        <w:t xml:space="preserve"> </w:t>
      </w:r>
      <w:bookmarkStart w:id="87" w:name="_Toc489163983"/>
      <w:r>
        <w:rPr>
          <w:rFonts w:hint="eastAsia" w:eastAsia="宋体" w:cs="宋体"/>
          <w:sz w:val="30"/>
          <w:szCs w:val="30"/>
          <w:lang w:val="en-US" w:eastAsia="zh-CN"/>
        </w:rPr>
        <w:t>5.4月排产管理</w:t>
      </w:r>
      <w:bookmarkEnd w:id="87"/>
    </w:p>
    <w:p w14:paraId="136E3BDA">
      <w:pPr>
        <w:pStyle w:val="5"/>
        <w:bidi w:val="0"/>
        <w:rPr>
          <w:rFonts w:hint="default" w:ascii="宋体" w:hAnsi="宋体" w:eastAsia="宋体" w:cs="宋体"/>
          <w:sz w:val="28"/>
          <w:szCs w:val="28"/>
          <w:lang w:val="en-US" w:eastAsia="zh-CN"/>
        </w:rPr>
      </w:pPr>
      <w:bookmarkStart w:id="88" w:name="_Toc567635629"/>
      <w:r>
        <w:rPr>
          <w:rFonts w:hint="eastAsia" w:ascii="宋体" w:hAnsi="宋体" w:eastAsia="宋体" w:cs="宋体"/>
          <w:sz w:val="28"/>
          <w:szCs w:val="28"/>
          <w:lang w:val="en-US" w:eastAsia="zh-CN"/>
        </w:rPr>
        <w:t>5.4.1需求描述</w:t>
      </w:r>
      <w:bookmarkEnd w:id="88"/>
    </w:p>
    <w:p w14:paraId="780F575B">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月排产管理通过日历视图方便用户直观的了解生产计划，同时帮助用户规划、调整和管理每月的生产计划。</w:t>
      </w:r>
    </w:p>
    <w:p w14:paraId="0FCF385B">
      <w:pPr>
        <w:pStyle w:val="2"/>
        <w:rPr>
          <w:rFonts w:hint="eastAsia"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角色与权限</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3758"/>
        <w:gridCol w:w="3097"/>
      </w:tblGrid>
      <w:tr w14:paraId="098A7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75D52B3F">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bCs/>
                <w:kern w:val="2"/>
                <w:sz w:val="24"/>
                <w:szCs w:val="24"/>
                <w:vertAlign w:val="baseline"/>
                <w:lang w:val="en-US" w:eastAsia="zh-CN" w:bidi="ar"/>
              </w:rPr>
              <w:t>角色</w:t>
            </w:r>
          </w:p>
        </w:tc>
        <w:tc>
          <w:tcPr>
            <w:tcW w:w="3758" w:type="dxa"/>
          </w:tcPr>
          <w:p w14:paraId="0C2D6CF4">
            <w:pPr>
              <w:pStyle w:val="2"/>
              <w:keepNext w:val="0"/>
              <w:keepLines w:val="0"/>
              <w:suppressLineNumbers w:val="0"/>
              <w:spacing w:before="0" w:beforeAutospacing="0"/>
              <w:ind w:left="0" w:right="0"/>
              <w:rPr>
                <w:rFonts w:hint="eastAsia" w:ascii="宋体" w:hAnsi="宋体" w:eastAsia="宋体" w:cs="宋体"/>
                <w:b/>
                <w:bCs/>
                <w:kern w:val="2"/>
                <w:sz w:val="24"/>
                <w:szCs w:val="24"/>
                <w:vertAlign w:val="baseline"/>
                <w:lang w:val="en-US" w:eastAsia="zh-CN" w:bidi="ar"/>
              </w:rPr>
            </w:pPr>
            <w:r>
              <w:rPr>
                <w:rFonts w:hint="eastAsia" w:ascii="宋体" w:hAnsi="宋体" w:eastAsia="宋体" w:cs="宋体"/>
                <w:b/>
                <w:bCs/>
                <w:kern w:val="2"/>
                <w:sz w:val="24"/>
                <w:szCs w:val="24"/>
                <w:vertAlign w:val="baseline"/>
                <w:lang w:val="en-US" w:eastAsia="zh-CN" w:bidi="ar"/>
              </w:rPr>
              <w:t>按钮权限</w:t>
            </w:r>
          </w:p>
        </w:tc>
        <w:tc>
          <w:tcPr>
            <w:tcW w:w="3097" w:type="dxa"/>
          </w:tcPr>
          <w:p w14:paraId="4355315C">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bCs/>
                <w:kern w:val="2"/>
                <w:sz w:val="24"/>
                <w:szCs w:val="24"/>
                <w:vertAlign w:val="baseline"/>
                <w:lang w:val="en-US" w:eastAsia="zh-CN" w:bidi="ar"/>
              </w:rPr>
              <w:t>数据权限</w:t>
            </w:r>
          </w:p>
        </w:tc>
      </w:tr>
      <w:tr w14:paraId="24E6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0FD86C16">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计划员</w:t>
            </w:r>
          </w:p>
        </w:tc>
        <w:tc>
          <w:tcPr>
            <w:tcW w:w="3758" w:type="dxa"/>
          </w:tcPr>
          <w:p w14:paraId="757C426D">
            <w:pPr>
              <w:pStyle w:val="2"/>
              <w:keepNext w:val="0"/>
              <w:keepLines w:val="0"/>
              <w:suppressLineNumbers w:val="0"/>
              <w:spacing w:before="0" w:beforeAutospacing="0"/>
              <w:ind w:left="0" w:right="0"/>
              <w:rPr>
                <w:rFonts w:hint="eastAsia" w:ascii="宋体" w:hAnsi="宋体" w:eastAsia="宋体" w:cs="宋体"/>
                <w:b/>
                <w:bCs/>
                <w:kern w:val="2"/>
                <w:sz w:val="24"/>
                <w:szCs w:val="24"/>
                <w:vertAlign w:val="baseline"/>
                <w:lang w:val="en-US" w:eastAsia="zh" w:bidi="ar"/>
                <w:woUserID w:val="2"/>
              </w:rPr>
            </w:pPr>
            <w:r>
              <w:rPr>
                <w:rFonts w:hint="eastAsia" w:ascii="宋体" w:hAnsi="宋体" w:eastAsia="宋体" w:cs="宋体"/>
                <w:b w:val="0"/>
                <w:bCs w:val="0"/>
                <w:kern w:val="2"/>
                <w:sz w:val="24"/>
                <w:szCs w:val="24"/>
                <w:vertAlign w:val="baseline"/>
                <w:lang w:val="en-US" w:eastAsia="zh-CN" w:bidi="ar"/>
              </w:rPr>
              <w:t>新增、删除、详情、排程试算、</w:t>
            </w:r>
            <w:r>
              <w:rPr>
                <w:rFonts w:hint="eastAsia" w:ascii="宋体" w:hAnsi="宋体" w:eastAsia="宋体" w:cs="宋体"/>
                <w:b w:val="0"/>
                <w:bCs w:val="0"/>
                <w:kern w:val="2"/>
                <w:sz w:val="24"/>
                <w:szCs w:val="24"/>
                <w:vertAlign w:val="baseline"/>
                <w:lang w:val="en-US" w:eastAsia="zh" w:bidi="ar"/>
                <w:woUserID w:val="2"/>
              </w:rPr>
              <w:t>重新排程、</w:t>
            </w:r>
            <w:r>
              <w:rPr>
                <w:rFonts w:hint="eastAsia" w:ascii="宋体" w:hAnsi="宋体" w:eastAsia="宋体" w:cs="宋体"/>
                <w:b w:val="0"/>
                <w:bCs w:val="0"/>
                <w:strike/>
                <w:dstrike w:val="0"/>
                <w:color w:val="ED7D31"/>
                <w:kern w:val="2"/>
                <w:sz w:val="24"/>
                <w:szCs w:val="24"/>
                <w:vertAlign w:val="baseline"/>
                <w:lang w:val="en-US" w:eastAsia="zh-CN" w:bidi="ar"/>
              </w:rPr>
              <w:t>存为草稿</w:t>
            </w:r>
            <w:r>
              <w:rPr>
                <w:rFonts w:hint="eastAsia" w:ascii="宋体" w:hAnsi="宋体" w:eastAsia="宋体" w:cs="宋体"/>
                <w:b w:val="0"/>
                <w:bCs w:val="0"/>
                <w:strike/>
                <w:dstrike w:val="0"/>
                <w:color w:val="ED7D31"/>
                <w:kern w:val="2"/>
                <w:sz w:val="24"/>
                <w:szCs w:val="24"/>
                <w:vertAlign w:val="baseline"/>
                <w:lang w:val="en-US" w:eastAsia="zh" w:bidi="ar"/>
                <w:woUserID w:val="2"/>
              </w:rPr>
              <w:t>、</w:t>
            </w:r>
            <w:r>
              <w:rPr>
                <w:rFonts w:hint="eastAsia" w:ascii="宋体" w:hAnsi="宋体" w:eastAsia="宋体" w:cs="宋体"/>
                <w:b w:val="0"/>
                <w:bCs w:val="0"/>
                <w:kern w:val="2"/>
                <w:sz w:val="24"/>
                <w:szCs w:val="24"/>
                <w:vertAlign w:val="baseline"/>
                <w:lang w:val="en-US" w:eastAsia="zh" w:bidi="ar"/>
                <w:woUserID w:val="2"/>
              </w:rPr>
              <w:t>保存</w:t>
            </w:r>
          </w:p>
        </w:tc>
        <w:tc>
          <w:tcPr>
            <w:tcW w:w="3097" w:type="dxa"/>
          </w:tcPr>
          <w:p w14:paraId="5429C8DA">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全部</w:t>
            </w:r>
          </w:p>
        </w:tc>
      </w:tr>
      <w:tr w14:paraId="05797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4030E409">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系统管理员</w:t>
            </w:r>
          </w:p>
        </w:tc>
        <w:tc>
          <w:tcPr>
            <w:tcW w:w="3758" w:type="dxa"/>
            <w:vAlign w:val="top"/>
          </w:tcPr>
          <w:p w14:paraId="15EBF8C4">
            <w:pPr>
              <w:pStyle w:val="2"/>
              <w:keepNext w:val="0"/>
              <w:keepLines w:val="0"/>
              <w:suppressLineNumbers w:val="0"/>
              <w:spacing w:before="0" w:beforeAutospacing="0"/>
              <w:ind w:left="0" w:right="0"/>
              <w:rPr>
                <w:rFonts w:hint="eastAsia" w:ascii="宋体" w:hAnsi="宋体" w:eastAsia="宋体" w:cs="宋体"/>
                <w:b/>
                <w:bCs/>
                <w:kern w:val="2"/>
                <w:sz w:val="24"/>
                <w:szCs w:val="24"/>
                <w:vertAlign w:val="baseline"/>
                <w:lang w:val="en-US" w:eastAsia="zh" w:bidi="ar"/>
                <w:woUserID w:val="2"/>
              </w:rPr>
            </w:pPr>
            <w:r>
              <w:rPr>
                <w:rFonts w:hint="eastAsia" w:ascii="宋体" w:hAnsi="宋体" w:eastAsia="宋体" w:cs="宋体"/>
                <w:b w:val="0"/>
                <w:bCs w:val="0"/>
                <w:kern w:val="2"/>
                <w:sz w:val="24"/>
                <w:szCs w:val="24"/>
                <w:vertAlign w:val="baseline"/>
                <w:lang w:val="en-US" w:eastAsia="zh-CN" w:bidi="ar"/>
              </w:rPr>
              <w:t>新增、删除、详情、排程试算、</w:t>
            </w:r>
            <w:r>
              <w:rPr>
                <w:rFonts w:hint="eastAsia" w:ascii="宋体" w:hAnsi="宋体" w:eastAsia="宋体" w:cs="宋体"/>
                <w:b w:val="0"/>
                <w:bCs w:val="0"/>
                <w:kern w:val="2"/>
                <w:sz w:val="24"/>
                <w:szCs w:val="24"/>
                <w:vertAlign w:val="baseline"/>
                <w:lang w:val="en-US" w:eastAsia="zh" w:bidi="ar"/>
                <w:woUserID w:val="2"/>
              </w:rPr>
              <w:t>重新排程、</w:t>
            </w:r>
            <w:r>
              <w:rPr>
                <w:rFonts w:hint="eastAsia" w:ascii="宋体" w:hAnsi="宋体" w:eastAsia="宋体" w:cs="宋体"/>
                <w:b w:val="0"/>
                <w:bCs w:val="0"/>
                <w:strike/>
                <w:dstrike w:val="0"/>
                <w:color w:val="ED7D31"/>
                <w:kern w:val="2"/>
                <w:sz w:val="24"/>
                <w:szCs w:val="24"/>
                <w:vertAlign w:val="baseline"/>
                <w:lang w:val="en-US" w:eastAsia="zh-CN" w:bidi="ar"/>
              </w:rPr>
              <w:t>存为草稿</w:t>
            </w:r>
            <w:r>
              <w:rPr>
                <w:rFonts w:hint="eastAsia" w:ascii="宋体" w:hAnsi="宋体" w:eastAsia="宋体" w:cs="宋体"/>
                <w:b w:val="0"/>
                <w:bCs w:val="0"/>
                <w:strike/>
                <w:dstrike w:val="0"/>
                <w:color w:val="ED7D31"/>
                <w:kern w:val="2"/>
                <w:sz w:val="24"/>
                <w:szCs w:val="24"/>
                <w:vertAlign w:val="baseline"/>
                <w:lang w:val="en-US" w:eastAsia="zh" w:bidi="ar"/>
                <w:woUserID w:val="2"/>
              </w:rPr>
              <w:t>、</w:t>
            </w:r>
            <w:r>
              <w:rPr>
                <w:rFonts w:hint="eastAsia" w:ascii="宋体" w:hAnsi="宋体" w:eastAsia="宋体" w:cs="宋体"/>
                <w:b w:val="0"/>
                <w:bCs w:val="0"/>
                <w:kern w:val="2"/>
                <w:sz w:val="24"/>
                <w:szCs w:val="24"/>
                <w:vertAlign w:val="baseline"/>
                <w:lang w:val="en-US" w:eastAsia="zh" w:bidi="ar"/>
                <w:woUserID w:val="2"/>
              </w:rPr>
              <w:t>保存</w:t>
            </w:r>
          </w:p>
        </w:tc>
        <w:tc>
          <w:tcPr>
            <w:tcW w:w="3097" w:type="dxa"/>
            <w:vAlign w:val="top"/>
          </w:tcPr>
          <w:p w14:paraId="268CE86B">
            <w:pPr>
              <w:pStyle w:val="2"/>
              <w:keepNext w:val="0"/>
              <w:keepLines w:val="0"/>
              <w:suppressLineNumbers w:val="0"/>
              <w:spacing w:before="0" w:beforeAutospacing="0"/>
              <w:ind w:left="0" w:right="0"/>
              <w:rPr>
                <w:rFonts w:hint="default" w:ascii="宋体" w:hAnsi="宋体" w:eastAsia="宋体" w:cs="宋体"/>
                <w:b/>
                <w:bCs/>
                <w:kern w:val="2"/>
                <w:sz w:val="24"/>
                <w:szCs w:val="24"/>
                <w:vertAlign w:val="baseline"/>
                <w:lang w:val="en-US" w:eastAsia="zh-CN" w:bidi="ar"/>
              </w:rPr>
            </w:pPr>
            <w:r>
              <w:rPr>
                <w:rFonts w:hint="eastAsia" w:ascii="宋体" w:hAnsi="宋体" w:eastAsia="宋体" w:cs="宋体"/>
                <w:b w:val="0"/>
                <w:bCs w:val="0"/>
                <w:kern w:val="2"/>
                <w:sz w:val="24"/>
                <w:szCs w:val="24"/>
                <w:vertAlign w:val="baseline"/>
                <w:lang w:val="en-US" w:eastAsia="zh-CN" w:bidi="ar"/>
              </w:rPr>
              <w:t>全部</w:t>
            </w:r>
          </w:p>
        </w:tc>
      </w:tr>
    </w:tbl>
    <w:p w14:paraId="05EE33CA">
      <w:pPr>
        <w:pStyle w:val="2"/>
        <w:rPr>
          <w:rFonts w:hint="eastAsia"/>
        </w:rPr>
      </w:pPr>
    </w:p>
    <w:p w14:paraId="71749F7C">
      <w:pPr>
        <w:pStyle w:val="5"/>
        <w:bidi w:val="0"/>
        <w:rPr>
          <w:rFonts w:hint="default" w:ascii="宋体" w:hAnsi="宋体" w:eastAsia="宋体" w:cs="宋体"/>
          <w:sz w:val="28"/>
          <w:szCs w:val="28"/>
          <w:lang w:val="en-US" w:eastAsia="zh-CN"/>
        </w:rPr>
      </w:pPr>
      <w:bookmarkStart w:id="89" w:name="_Toc1151795212"/>
      <w:r>
        <w:rPr>
          <w:rFonts w:hint="eastAsia" w:ascii="宋体" w:hAnsi="宋体" w:eastAsia="宋体" w:cs="宋体"/>
          <w:sz w:val="28"/>
          <w:szCs w:val="28"/>
          <w:lang w:val="en-US" w:eastAsia="zh-CN"/>
        </w:rPr>
        <w:t>5.4.2原型</w:t>
      </w:r>
      <w:bookmarkEnd w:id="89"/>
    </w:p>
    <w:p w14:paraId="00060005">
      <w:pPr>
        <w:pStyle w:val="2"/>
        <w:numPr>
          <w:ilvl w:val="0"/>
          <w:numId w:val="0"/>
        </w:numPr>
        <w:rPr>
          <w:rFonts w:hint="eastAsia" w:eastAsia="微软雅黑"/>
          <w:lang w:eastAsia="zh"/>
        </w:rPr>
      </w:pPr>
      <w:r>
        <w:rPr>
          <w:rFonts w:hint="eastAsia" w:eastAsia="微软雅黑"/>
          <w:lang w:eastAsia="zh"/>
        </w:rPr>
        <w:drawing>
          <wp:inline distT="0" distB="0" distL="114300" distR="114300">
            <wp:extent cx="5270500" cy="3273425"/>
            <wp:effectExtent l="0" t="0" r="6350" b="317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8"/>
                    <a:stretch>
                      <a:fillRect/>
                    </a:stretch>
                  </pic:blipFill>
                  <pic:spPr>
                    <a:xfrm>
                      <a:off x="0" y="0"/>
                      <a:ext cx="5270500" cy="3273425"/>
                    </a:xfrm>
                    <a:prstGeom prst="rect">
                      <a:avLst/>
                    </a:prstGeom>
                  </pic:spPr>
                </pic:pic>
              </a:graphicData>
            </a:graphic>
          </wp:inline>
        </w:drawing>
      </w:r>
    </w:p>
    <w:p w14:paraId="53EE7861">
      <w:pPr>
        <w:pStyle w:val="2"/>
        <w:numPr>
          <w:ilvl w:val="0"/>
          <w:numId w:val="0"/>
        </w:numPr>
        <w:rPr>
          <w:rFonts w:hint="eastAsia" w:eastAsia="微软雅黑"/>
          <w:lang w:eastAsia="zh"/>
        </w:rPr>
      </w:pPr>
      <w:r>
        <w:rPr>
          <w:rFonts w:hint="eastAsia" w:eastAsia="微软雅黑"/>
          <w:lang w:eastAsia="zh"/>
        </w:rPr>
        <w:drawing>
          <wp:inline distT="0" distB="0" distL="114300" distR="114300">
            <wp:extent cx="5274310" cy="3273425"/>
            <wp:effectExtent l="0" t="0" r="2540" b="317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9"/>
                    <a:stretch>
                      <a:fillRect/>
                    </a:stretch>
                  </pic:blipFill>
                  <pic:spPr>
                    <a:xfrm>
                      <a:off x="0" y="0"/>
                      <a:ext cx="5274310" cy="3273425"/>
                    </a:xfrm>
                    <a:prstGeom prst="rect">
                      <a:avLst/>
                    </a:prstGeom>
                  </pic:spPr>
                </pic:pic>
              </a:graphicData>
            </a:graphic>
          </wp:inline>
        </w:drawing>
      </w:r>
    </w:p>
    <w:p w14:paraId="29A50E03">
      <w:pPr>
        <w:pStyle w:val="2"/>
        <w:numPr>
          <w:ilvl w:val="0"/>
          <w:numId w:val="0"/>
        </w:numPr>
        <w:rPr>
          <w:rFonts w:hint="default" w:eastAsia="微软雅黑"/>
          <w:lang w:eastAsia="zh"/>
        </w:rPr>
      </w:pPr>
      <w:r>
        <w:rPr>
          <w:rFonts w:hint="default" w:eastAsia="微软雅黑"/>
          <w:lang w:eastAsia="zh"/>
        </w:rPr>
        <w:drawing>
          <wp:inline distT="0" distB="0" distL="114300" distR="114300">
            <wp:extent cx="5264785" cy="3253740"/>
            <wp:effectExtent l="0" t="0" r="12065"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0"/>
                    <a:stretch>
                      <a:fillRect/>
                    </a:stretch>
                  </pic:blipFill>
                  <pic:spPr>
                    <a:xfrm>
                      <a:off x="0" y="0"/>
                      <a:ext cx="5264785" cy="3253740"/>
                    </a:xfrm>
                    <a:prstGeom prst="rect">
                      <a:avLst/>
                    </a:prstGeom>
                  </pic:spPr>
                </pic:pic>
              </a:graphicData>
            </a:graphic>
          </wp:inline>
        </w:drawing>
      </w:r>
    </w:p>
    <w:p w14:paraId="72E1FF4F">
      <w:pPr>
        <w:pStyle w:val="2"/>
        <w:numPr>
          <w:ilvl w:val="0"/>
          <w:numId w:val="0"/>
        </w:numPr>
        <w:rPr>
          <w:rFonts w:hint="eastAsia" w:eastAsia="微软雅黑"/>
          <w:lang w:eastAsia="zh"/>
        </w:rPr>
      </w:pPr>
      <w:r>
        <w:rPr>
          <w:rFonts w:hint="eastAsia" w:eastAsia="微软雅黑"/>
          <w:lang w:eastAsia="zh"/>
        </w:rPr>
        <w:drawing>
          <wp:inline distT="0" distB="0" distL="114300" distR="114300">
            <wp:extent cx="5283200" cy="3158490"/>
            <wp:effectExtent l="0" t="0" r="12700" b="381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1"/>
                    <a:stretch>
                      <a:fillRect/>
                    </a:stretch>
                  </pic:blipFill>
                  <pic:spPr>
                    <a:xfrm>
                      <a:off x="0" y="0"/>
                      <a:ext cx="5283200" cy="3158490"/>
                    </a:xfrm>
                    <a:prstGeom prst="rect">
                      <a:avLst/>
                    </a:prstGeom>
                  </pic:spPr>
                </pic:pic>
              </a:graphicData>
            </a:graphic>
          </wp:inline>
        </w:drawing>
      </w:r>
    </w:p>
    <w:p w14:paraId="2CC181CC">
      <w:pPr>
        <w:pStyle w:val="2"/>
        <w:numPr>
          <w:ilvl w:val="0"/>
          <w:numId w:val="0"/>
        </w:numPr>
        <w:rPr>
          <w:rFonts w:hint="eastAsia" w:ascii="宋体" w:hAnsi="宋体" w:eastAsia="宋体" w:cs="宋体"/>
          <w:lang w:val="en-US" w:eastAsia="zh-CN"/>
        </w:rPr>
      </w:pPr>
      <w:r>
        <w:rPr>
          <w:rFonts w:hint="eastAsia" w:ascii="宋体" w:hAnsi="宋体" w:eastAsia="宋体" w:cs="宋体"/>
          <w:lang w:val="en-US" w:eastAsia="zh-CN"/>
        </w:rPr>
        <w:t>日历图单元格中展示</w:t>
      </w:r>
      <w:r>
        <w:rPr>
          <w:rFonts w:hint="eastAsia" w:ascii="宋体" w:hAnsi="宋体" w:eastAsia="宋体" w:cs="宋体"/>
          <w:lang w:val="en-US" w:eastAsia="zh"/>
          <w:woUserID w:val="2"/>
        </w:rPr>
        <w:t>生产计划编码</w:t>
      </w:r>
      <w:r>
        <w:rPr>
          <w:rFonts w:hint="eastAsia" w:ascii="宋体" w:hAnsi="宋体" w:eastAsia="宋体" w:cs="宋体"/>
          <w:lang w:val="en-US" w:eastAsia="zh-CN"/>
        </w:rPr>
        <w:t>、产品数量</w:t>
      </w:r>
    </w:p>
    <w:p w14:paraId="042654A3">
      <w:pPr>
        <w:pStyle w:val="2"/>
        <w:numPr>
          <w:ilvl w:val="0"/>
          <w:numId w:val="0"/>
        </w:numPr>
        <w:rPr>
          <w:rFonts w:hint="eastAsia" w:ascii="宋体" w:hAnsi="宋体" w:eastAsia="宋体" w:cs="宋体"/>
          <w:lang w:val="en-US" w:eastAsia="zh-CN"/>
        </w:rPr>
      </w:pPr>
      <w:r>
        <w:rPr>
          <w:rFonts w:hint="eastAsia" w:ascii="宋体" w:hAnsi="宋体" w:eastAsia="宋体" w:cs="宋体"/>
          <w:lang w:val="en-US" w:eastAsia="zh-CN"/>
        </w:rPr>
        <w:t>状态：试算、草稿、正式</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3"/>
        <w:gridCol w:w="4153"/>
      </w:tblGrid>
      <w:tr w14:paraId="49AC3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7029B303">
            <w:pPr>
              <w:pStyle w:val="2"/>
              <w:keepNext w:val="0"/>
              <w:keepLines w:val="0"/>
              <w:suppressLineNumbers w:val="0"/>
              <w:spacing w:before="0" w:beforeAutospacing="0"/>
              <w:ind w:left="0" w:right="0"/>
              <w:jc w:val="center"/>
              <w:rPr>
                <w:rFonts w:hint="eastAsia" w:ascii="宋体" w:hAnsi="宋体" w:eastAsia="宋体" w:cs="宋体"/>
                <w:color w:val="ED7D31"/>
                <w:vertAlign w:val="baseline"/>
                <w:lang w:val="en-US" w:eastAsia="zh"/>
                <w:woUserID w:val="2"/>
              </w:rPr>
            </w:pPr>
            <w:r>
              <w:rPr>
                <w:rFonts w:hint="eastAsia" w:ascii="宋体" w:hAnsi="宋体" w:eastAsia="宋体" w:cs="宋体"/>
                <w:color w:val="ED7D31"/>
                <w:vertAlign w:val="baseline"/>
                <w:lang w:val="en-US" w:eastAsia="zh"/>
                <w:woUserID w:val="2"/>
              </w:rPr>
              <w:t>试算</w:t>
            </w:r>
          </w:p>
        </w:tc>
        <w:tc>
          <w:tcPr>
            <w:tcW w:w="4153" w:type="dxa"/>
            <w:vAlign w:val="center"/>
          </w:tcPr>
          <w:p w14:paraId="54484F8C">
            <w:pPr>
              <w:pStyle w:val="2"/>
              <w:keepNext w:val="0"/>
              <w:keepLines w:val="0"/>
              <w:suppressLineNumbers w:val="0"/>
              <w:spacing w:before="0" w:beforeAutospacing="0"/>
              <w:ind w:left="0" w:right="0"/>
              <w:jc w:val="center"/>
              <w:rPr>
                <w:rFonts w:hint="eastAsia" w:ascii="宋体" w:hAnsi="宋体" w:eastAsia="宋体" w:cs="宋体"/>
                <w:color w:val="ED7D31"/>
                <w:vertAlign w:val="baseline"/>
                <w:lang w:val="en-US" w:eastAsia="zh"/>
                <w:woUserID w:val="2"/>
              </w:rPr>
            </w:pPr>
            <w:r>
              <w:rPr>
                <w:rFonts w:hint="eastAsia" w:ascii="宋体" w:hAnsi="宋体" w:eastAsia="宋体" w:cs="宋体"/>
                <w:color w:val="ED7D31"/>
                <w:vertAlign w:val="baseline"/>
                <w:lang w:val="en-US" w:eastAsia="zh"/>
                <w:woUserID w:val="2"/>
              </w:rPr>
              <w:t>未点击“排程试算”按钮前</w:t>
            </w:r>
          </w:p>
        </w:tc>
      </w:tr>
      <w:tr w14:paraId="61135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49D15D1D">
            <w:pPr>
              <w:pStyle w:val="2"/>
              <w:keepNext w:val="0"/>
              <w:keepLines w:val="0"/>
              <w:suppressLineNumbers w:val="0"/>
              <w:spacing w:before="0" w:beforeAutospacing="0"/>
              <w:ind w:left="0" w:right="0"/>
              <w:jc w:val="center"/>
              <w:rPr>
                <w:rFonts w:hint="eastAsia" w:ascii="宋体" w:hAnsi="宋体" w:eastAsia="宋体" w:cs="宋体"/>
                <w:color w:val="ED7D31"/>
                <w:vertAlign w:val="baseline"/>
                <w:lang w:val="en-US" w:eastAsia="zh"/>
                <w:woUserID w:val="2"/>
              </w:rPr>
            </w:pPr>
            <w:r>
              <w:rPr>
                <w:rFonts w:hint="eastAsia" w:ascii="宋体" w:hAnsi="宋体" w:eastAsia="宋体" w:cs="宋体"/>
                <w:color w:val="ED7D31"/>
                <w:vertAlign w:val="baseline"/>
                <w:lang w:val="en-US" w:eastAsia="zh"/>
                <w:woUserID w:val="2"/>
              </w:rPr>
              <w:t>草稿</w:t>
            </w:r>
          </w:p>
        </w:tc>
        <w:tc>
          <w:tcPr>
            <w:tcW w:w="4153" w:type="dxa"/>
            <w:vAlign w:val="center"/>
          </w:tcPr>
          <w:p w14:paraId="6D2CA03E">
            <w:pPr>
              <w:pStyle w:val="2"/>
              <w:keepNext w:val="0"/>
              <w:keepLines w:val="0"/>
              <w:suppressLineNumbers w:val="0"/>
              <w:spacing w:before="0" w:beforeAutospacing="0"/>
              <w:ind w:left="0" w:right="0"/>
              <w:jc w:val="center"/>
              <w:rPr>
                <w:rFonts w:hint="eastAsia" w:ascii="宋体" w:hAnsi="宋体" w:eastAsia="宋体" w:cs="宋体"/>
                <w:color w:val="ED7D31"/>
                <w:vertAlign w:val="baseline"/>
                <w:lang w:val="en-US" w:eastAsia="zh"/>
                <w:woUserID w:val="2"/>
              </w:rPr>
            </w:pPr>
            <w:r>
              <w:rPr>
                <w:rFonts w:hint="eastAsia" w:ascii="宋体" w:hAnsi="宋体" w:eastAsia="宋体" w:cs="宋体"/>
                <w:color w:val="ED7D31"/>
                <w:vertAlign w:val="baseline"/>
                <w:lang w:val="en-US" w:eastAsia="zh"/>
                <w:woUserID w:val="2"/>
              </w:rPr>
              <w:t>点击“排程试算”按钮后，“保存”按钮之前</w:t>
            </w:r>
          </w:p>
        </w:tc>
      </w:tr>
      <w:tr w14:paraId="6031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vAlign w:val="center"/>
          </w:tcPr>
          <w:p w14:paraId="70F2BB03">
            <w:pPr>
              <w:pStyle w:val="2"/>
              <w:keepNext w:val="0"/>
              <w:keepLines w:val="0"/>
              <w:suppressLineNumbers w:val="0"/>
              <w:spacing w:before="0" w:beforeAutospacing="0"/>
              <w:ind w:left="0" w:right="0"/>
              <w:jc w:val="center"/>
              <w:rPr>
                <w:rFonts w:hint="eastAsia" w:ascii="宋体" w:hAnsi="宋体" w:eastAsia="宋体" w:cs="宋体"/>
                <w:color w:val="ED7D31"/>
                <w:vertAlign w:val="baseline"/>
                <w:lang w:val="en-US" w:eastAsia="zh"/>
                <w:woUserID w:val="2"/>
              </w:rPr>
            </w:pPr>
            <w:r>
              <w:rPr>
                <w:rFonts w:hint="eastAsia" w:ascii="宋体" w:hAnsi="宋体" w:eastAsia="宋体" w:cs="宋体"/>
                <w:color w:val="ED7D31"/>
                <w:vertAlign w:val="baseline"/>
                <w:lang w:val="en-US" w:eastAsia="zh"/>
                <w:woUserID w:val="2"/>
              </w:rPr>
              <w:t>正式</w:t>
            </w:r>
          </w:p>
        </w:tc>
        <w:tc>
          <w:tcPr>
            <w:tcW w:w="4153" w:type="dxa"/>
            <w:vAlign w:val="center"/>
          </w:tcPr>
          <w:p w14:paraId="247D2232">
            <w:pPr>
              <w:pStyle w:val="2"/>
              <w:keepNext w:val="0"/>
              <w:keepLines w:val="0"/>
              <w:suppressLineNumbers w:val="0"/>
              <w:spacing w:before="0" w:beforeAutospacing="0"/>
              <w:ind w:left="0" w:right="0"/>
              <w:jc w:val="center"/>
              <w:rPr>
                <w:rFonts w:hint="eastAsia" w:ascii="宋体" w:hAnsi="宋体" w:eastAsia="宋体" w:cs="宋体"/>
                <w:color w:val="ED7D31"/>
                <w:vertAlign w:val="baseline"/>
                <w:lang w:val="en-US" w:eastAsia="zh"/>
                <w:woUserID w:val="2"/>
              </w:rPr>
            </w:pPr>
            <w:r>
              <w:rPr>
                <w:rFonts w:hint="eastAsia" w:ascii="宋体" w:hAnsi="宋体" w:eastAsia="宋体" w:cs="宋体"/>
                <w:color w:val="ED7D31"/>
                <w:vertAlign w:val="baseline"/>
                <w:lang w:val="en-US" w:eastAsia="zh"/>
                <w:woUserID w:val="2"/>
              </w:rPr>
              <w:t>点击“保存”按钮后</w:t>
            </w:r>
          </w:p>
        </w:tc>
      </w:tr>
    </w:tbl>
    <w:p w14:paraId="513D740F">
      <w:pPr>
        <w:pStyle w:val="2"/>
        <w:numPr>
          <w:ilvl w:val="0"/>
          <w:numId w:val="0"/>
        </w:numPr>
        <w:rPr>
          <w:rFonts w:hint="eastAsia" w:ascii="宋体" w:hAnsi="宋体" w:eastAsia="宋体" w:cs="宋体"/>
          <w:lang w:val="en-US" w:eastAsia="zh-CN"/>
        </w:rPr>
      </w:pPr>
    </w:p>
    <w:p w14:paraId="1BFAC9F3">
      <w:pPr>
        <w:pStyle w:val="2"/>
        <w:numPr>
          <w:ilvl w:val="0"/>
          <w:numId w:val="0"/>
        </w:numPr>
        <w:rPr>
          <w:rFonts w:hint="eastAsia" w:ascii="宋体" w:hAnsi="宋体" w:eastAsia="宋体" w:cs="宋体"/>
          <w:lang w:val="en-US" w:eastAsia="zh"/>
          <w:woUserID w:val="2"/>
        </w:rPr>
      </w:pPr>
      <w:r>
        <w:rPr>
          <w:rFonts w:hint="eastAsia" w:ascii="宋体" w:hAnsi="宋体" w:eastAsia="宋体" w:cs="宋体"/>
          <w:lang w:val="en-US" w:eastAsia="zh"/>
          <w:woUserID w:val="2"/>
        </w:rPr>
        <w:t>展示字段：地区、客户名称、销售订单编码、生产计划编码、产品编码、产品名称、产品型号、单位、订单数量、要货日期、计划交付日期、计划完成日期</w:t>
      </w:r>
    </w:p>
    <w:p w14:paraId="5C7D731C">
      <w:pPr>
        <w:pStyle w:val="2"/>
        <w:numPr>
          <w:ilvl w:val="0"/>
          <w:numId w:val="0"/>
        </w:numPr>
        <w:rPr>
          <w:rFonts w:hint="eastAsia" w:ascii="宋体" w:hAnsi="宋体" w:eastAsia="宋体" w:cs="宋体"/>
          <w:lang w:val="en-US" w:eastAsia="zh"/>
          <w:woUserID w:val="2"/>
        </w:rPr>
      </w:pP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8"/>
        <w:gridCol w:w="2769"/>
        <w:gridCol w:w="2769"/>
      </w:tblGrid>
      <w:tr w14:paraId="3EE25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2C772A95">
            <w:pPr>
              <w:pStyle w:val="2"/>
              <w:keepNext w:val="0"/>
              <w:keepLines w:val="0"/>
              <w:suppressLineNumbers w:val="0"/>
              <w:spacing w:before="0" w:beforeAutospacing="0"/>
              <w:ind w:left="0" w:right="0"/>
              <w:jc w:val="center"/>
              <w:rPr>
                <w:rFonts w:hint="eastAsia" w:ascii="宋体" w:hAnsi="宋体" w:eastAsia="宋体" w:cs="宋体"/>
                <w:b/>
                <w:bCs/>
                <w:color w:val="ED7D31"/>
                <w:vertAlign w:val="baseline"/>
                <w:lang w:val="en-US" w:eastAsia="zh"/>
                <w:woUserID w:val="2"/>
              </w:rPr>
            </w:pPr>
            <w:r>
              <w:rPr>
                <w:rFonts w:hint="eastAsia" w:ascii="宋体" w:hAnsi="宋体" w:eastAsia="宋体" w:cs="宋体"/>
                <w:b/>
                <w:bCs/>
                <w:color w:val="ED7D31"/>
                <w:vertAlign w:val="baseline"/>
                <w:lang w:val="en-US" w:eastAsia="zh"/>
                <w:woUserID w:val="2"/>
              </w:rPr>
              <w:t>生产计划排产状态</w:t>
            </w:r>
          </w:p>
        </w:tc>
        <w:tc>
          <w:tcPr>
            <w:tcW w:w="2769" w:type="dxa"/>
            <w:vAlign w:val="center"/>
          </w:tcPr>
          <w:p w14:paraId="25CF3260">
            <w:pPr>
              <w:pStyle w:val="2"/>
              <w:keepNext w:val="0"/>
              <w:keepLines w:val="0"/>
              <w:suppressLineNumbers w:val="0"/>
              <w:spacing w:before="0" w:beforeAutospacing="0"/>
              <w:ind w:left="0" w:right="0"/>
              <w:jc w:val="center"/>
              <w:rPr>
                <w:rFonts w:hint="eastAsia" w:ascii="宋体" w:hAnsi="宋体" w:eastAsia="宋体" w:cs="宋体"/>
                <w:b/>
                <w:bCs/>
                <w:color w:val="ED7D31"/>
                <w:vertAlign w:val="baseline"/>
                <w:lang w:val="en-US" w:eastAsia="zh"/>
                <w:woUserID w:val="2"/>
              </w:rPr>
            </w:pPr>
            <w:r>
              <w:rPr>
                <w:rFonts w:hint="eastAsia" w:ascii="宋体" w:hAnsi="宋体" w:eastAsia="宋体" w:cs="宋体"/>
                <w:b/>
                <w:bCs/>
                <w:color w:val="ED7D31"/>
                <w:vertAlign w:val="baseline"/>
                <w:lang w:val="en-US" w:eastAsia="zh"/>
                <w:woUserID w:val="2"/>
              </w:rPr>
              <w:t>生产计划执行状态</w:t>
            </w:r>
          </w:p>
        </w:tc>
        <w:tc>
          <w:tcPr>
            <w:tcW w:w="2769" w:type="dxa"/>
            <w:vAlign w:val="center"/>
          </w:tcPr>
          <w:p w14:paraId="601A4E8C">
            <w:pPr>
              <w:pStyle w:val="2"/>
              <w:keepNext w:val="0"/>
              <w:keepLines w:val="0"/>
              <w:suppressLineNumbers w:val="0"/>
              <w:spacing w:before="0" w:beforeAutospacing="0"/>
              <w:ind w:left="0" w:right="0"/>
              <w:jc w:val="center"/>
              <w:rPr>
                <w:rFonts w:hint="eastAsia" w:ascii="宋体" w:hAnsi="宋体" w:eastAsia="宋体" w:cs="宋体"/>
                <w:color w:val="ED7D31"/>
                <w:vertAlign w:val="baseline"/>
                <w:lang w:val="en-US" w:eastAsia="zh"/>
                <w:woUserID w:val="2"/>
              </w:rPr>
            </w:pPr>
            <w:r>
              <w:rPr>
                <w:rFonts w:hint="eastAsia" w:ascii="宋体" w:hAnsi="宋体" w:eastAsia="宋体" w:cs="宋体"/>
                <w:color w:val="ED7D31"/>
                <w:vertAlign w:val="baseline"/>
                <w:lang w:val="en-US" w:eastAsia="zh"/>
                <w:woUserID w:val="2"/>
              </w:rPr>
              <w:t>/</w:t>
            </w:r>
          </w:p>
        </w:tc>
      </w:tr>
      <w:tr w14:paraId="21F7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768" w:type="dxa"/>
            <w:vAlign w:val="center"/>
          </w:tcPr>
          <w:p w14:paraId="7E8B0E8B">
            <w:pPr>
              <w:pStyle w:val="2"/>
              <w:keepNext w:val="0"/>
              <w:keepLines w:val="0"/>
              <w:suppressLineNumbers w:val="0"/>
              <w:spacing w:before="0" w:beforeAutospacing="0"/>
              <w:ind w:left="0" w:right="0"/>
              <w:jc w:val="center"/>
              <w:rPr>
                <w:rFonts w:hint="eastAsia" w:ascii="宋体" w:hAnsi="宋体" w:eastAsia="宋体" w:cs="宋体"/>
                <w:color w:val="ED7D31"/>
                <w:vertAlign w:val="baseline"/>
                <w:lang w:val="en-US" w:eastAsia="zh"/>
                <w:woUserID w:val="2"/>
              </w:rPr>
            </w:pPr>
            <w:r>
              <w:rPr>
                <w:rFonts w:hint="eastAsia" w:ascii="宋体" w:hAnsi="宋体" w:eastAsia="宋体" w:cs="宋体"/>
                <w:color w:val="ED7D31"/>
                <w:vertAlign w:val="baseline"/>
                <w:lang w:val="en-US" w:eastAsia="zh"/>
                <w:woUserID w:val="2"/>
              </w:rPr>
              <w:t>已排产</w:t>
            </w:r>
          </w:p>
        </w:tc>
        <w:tc>
          <w:tcPr>
            <w:tcW w:w="2769" w:type="dxa"/>
            <w:vAlign w:val="center"/>
          </w:tcPr>
          <w:p w14:paraId="4B87CACD">
            <w:pPr>
              <w:pStyle w:val="2"/>
              <w:keepNext w:val="0"/>
              <w:keepLines w:val="0"/>
              <w:suppressLineNumbers w:val="0"/>
              <w:spacing w:before="0" w:beforeAutospacing="0"/>
              <w:ind w:left="0" w:right="0"/>
              <w:jc w:val="center"/>
              <w:rPr>
                <w:rFonts w:hint="eastAsia" w:ascii="宋体" w:hAnsi="宋体" w:eastAsia="宋体" w:cs="宋体"/>
                <w:color w:val="ED7D31"/>
                <w:vertAlign w:val="baseline"/>
                <w:lang w:val="en-US" w:eastAsia="zh"/>
                <w:woUserID w:val="2"/>
              </w:rPr>
            </w:pPr>
            <w:r>
              <w:rPr>
                <w:rFonts w:hint="eastAsia" w:ascii="宋体" w:hAnsi="宋体" w:eastAsia="宋体" w:cs="宋体"/>
                <w:color w:val="ED7D31"/>
                <w:vertAlign w:val="baseline"/>
                <w:lang w:val="en-US" w:eastAsia="zh"/>
                <w:woUserID w:val="2"/>
              </w:rPr>
              <w:t>未执行、执行中</w:t>
            </w:r>
          </w:p>
        </w:tc>
        <w:tc>
          <w:tcPr>
            <w:tcW w:w="2769" w:type="dxa"/>
            <w:vAlign w:val="center"/>
          </w:tcPr>
          <w:p w14:paraId="0DEDE4AD">
            <w:pPr>
              <w:pStyle w:val="2"/>
              <w:keepNext w:val="0"/>
              <w:keepLines w:val="0"/>
              <w:suppressLineNumbers w:val="0"/>
              <w:spacing w:before="0" w:beforeAutospacing="0"/>
              <w:ind w:left="0" w:right="0"/>
              <w:jc w:val="center"/>
              <w:rPr>
                <w:rFonts w:hint="eastAsia" w:ascii="宋体" w:hAnsi="宋体" w:eastAsia="宋体" w:cs="宋体"/>
                <w:color w:val="ED7D31"/>
                <w:vertAlign w:val="baseline"/>
                <w:lang w:val="en-US" w:eastAsia="zh"/>
                <w:woUserID w:val="2"/>
              </w:rPr>
            </w:pPr>
            <w:r>
              <w:rPr>
                <w:rFonts w:hint="eastAsia" w:ascii="宋体" w:hAnsi="宋体" w:eastAsia="宋体" w:cs="宋体"/>
                <w:color w:val="ED7D31"/>
                <w:vertAlign w:val="baseline"/>
                <w:lang w:val="en-US" w:eastAsia="zh"/>
                <w:woUserID w:val="2"/>
              </w:rPr>
              <w:t>上月结转</w:t>
            </w:r>
          </w:p>
        </w:tc>
      </w:tr>
      <w:tr w14:paraId="2CCDD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74F1C381">
            <w:pPr>
              <w:pStyle w:val="2"/>
              <w:keepNext w:val="0"/>
              <w:keepLines w:val="0"/>
              <w:suppressLineNumbers w:val="0"/>
              <w:spacing w:before="0" w:beforeAutospacing="0"/>
              <w:ind w:left="0" w:right="0"/>
              <w:jc w:val="center"/>
              <w:rPr>
                <w:rFonts w:hint="eastAsia" w:ascii="宋体" w:hAnsi="宋体" w:eastAsia="宋体" w:cs="宋体"/>
                <w:color w:val="ED7D31"/>
                <w:vertAlign w:val="baseline"/>
                <w:lang w:val="en-US" w:eastAsia="zh"/>
                <w:woUserID w:val="2"/>
              </w:rPr>
            </w:pPr>
            <w:r>
              <w:rPr>
                <w:rFonts w:hint="eastAsia" w:ascii="宋体" w:hAnsi="宋体" w:eastAsia="宋体" w:cs="宋体"/>
                <w:color w:val="ED7D31"/>
                <w:vertAlign w:val="baseline"/>
                <w:lang w:val="en-US" w:eastAsia="zh"/>
                <w:woUserID w:val="2"/>
              </w:rPr>
              <w:t>未排产</w:t>
            </w:r>
          </w:p>
        </w:tc>
        <w:tc>
          <w:tcPr>
            <w:tcW w:w="2769" w:type="dxa"/>
            <w:vAlign w:val="center"/>
          </w:tcPr>
          <w:p w14:paraId="2B81809D">
            <w:pPr>
              <w:pStyle w:val="2"/>
              <w:keepNext w:val="0"/>
              <w:keepLines w:val="0"/>
              <w:suppressLineNumbers w:val="0"/>
              <w:spacing w:before="0" w:beforeAutospacing="0"/>
              <w:ind w:left="0" w:right="0"/>
              <w:jc w:val="center"/>
              <w:rPr>
                <w:rFonts w:hint="eastAsia" w:ascii="宋体" w:hAnsi="宋体" w:eastAsia="宋体" w:cs="宋体"/>
                <w:color w:val="ED7D31"/>
                <w:vertAlign w:val="baseline"/>
                <w:lang w:val="en-US" w:eastAsia="zh"/>
                <w:woUserID w:val="2"/>
              </w:rPr>
            </w:pPr>
            <w:r>
              <w:rPr>
                <w:rFonts w:hint="eastAsia" w:ascii="宋体" w:hAnsi="宋体" w:eastAsia="宋体" w:cs="宋体"/>
                <w:color w:val="ED7D31"/>
                <w:vertAlign w:val="baseline"/>
                <w:lang w:val="en-US" w:eastAsia="zh"/>
                <w:woUserID w:val="2"/>
              </w:rPr>
              <w:t>未执行</w:t>
            </w:r>
          </w:p>
        </w:tc>
        <w:tc>
          <w:tcPr>
            <w:tcW w:w="2769" w:type="dxa"/>
            <w:vAlign w:val="center"/>
          </w:tcPr>
          <w:p w14:paraId="3237AF0B">
            <w:pPr>
              <w:pStyle w:val="2"/>
              <w:keepNext w:val="0"/>
              <w:keepLines w:val="0"/>
              <w:suppressLineNumbers w:val="0"/>
              <w:spacing w:before="0" w:beforeAutospacing="0"/>
              <w:ind w:left="0" w:right="0"/>
              <w:jc w:val="center"/>
              <w:rPr>
                <w:rFonts w:hint="eastAsia" w:ascii="宋体" w:hAnsi="宋体" w:eastAsia="宋体" w:cs="宋体"/>
                <w:color w:val="ED7D31"/>
                <w:vertAlign w:val="baseline"/>
                <w:lang w:val="en-US" w:eastAsia="zh"/>
                <w:woUserID w:val="2"/>
              </w:rPr>
            </w:pPr>
            <w:r>
              <w:rPr>
                <w:rFonts w:hint="eastAsia" w:ascii="宋体" w:hAnsi="宋体" w:eastAsia="宋体" w:cs="宋体"/>
                <w:color w:val="ED7D31"/>
                <w:vertAlign w:val="baseline"/>
                <w:lang w:val="en-US" w:eastAsia="zh"/>
                <w:woUserID w:val="2"/>
              </w:rPr>
              <w:t>未排产</w:t>
            </w:r>
          </w:p>
        </w:tc>
      </w:tr>
    </w:tbl>
    <w:p w14:paraId="7049729A">
      <w:pPr>
        <w:pStyle w:val="2"/>
        <w:numPr>
          <w:ilvl w:val="0"/>
          <w:numId w:val="0"/>
        </w:numPr>
        <w:rPr>
          <w:rFonts w:hint="eastAsia" w:ascii="宋体" w:hAnsi="宋体" w:eastAsia="宋体" w:cs="宋体"/>
          <w:lang w:val="en-US" w:eastAsia="zh"/>
          <w:woUserID w:val="2"/>
        </w:rPr>
      </w:pPr>
    </w:p>
    <w:p w14:paraId="64130AC3">
      <w:pPr>
        <w:pStyle w:val="2"/>
        <w:numPr>
          <w:ilvl w:val="0"/>
          <w:numId w:val="0"/>
        </w:numPr>
        <w:spacing w:line="360" w:lineRule="auto"/>
        <w:rPr>
          <w:rFonts w:ascii="宋体" w:hAnsi="宋体" w:eastAsia="宋体" w:cs="宋体"/>
          <w:sz w:val="24"/>
          <w:szCs w:val="24"/>
        </w:rPr>
      </w:pPr>
      <w:r>
        <w:rPr>
          <w:rFonts w:hint="eastAsia" w:ascii="宋体" w:hAnsi="宋体" w:eastAsia="宋体" w:cs="宋体"/>
          <w:lang w:val="en-US" w:eastAsia="zh-CN"/>
        </w:rPr>
        <w:t>交互操作：</w:t>
      </w:r>
    </w:p>
    <w:p w14:paraId="44829A81">
      <w:pPr>
        <w:pStyle w:val="2"/>
        <w:numPr>
          <w:ilvl w:val="0"/>
          <w:numId w:val="0"/>
        </w:num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（1）点击新增按钮，挑拣上月结转计划和未进入计划池的待排产计划进入到试排计划池里</w:t>
      </w:r>
    </w:p>
    <w:p w14:paraId="4289EA2B">
      <w:pPr>
        <w:pStyle w:val="2"/>
        <w:numPr>
          <w:ilvl w:val="0"/>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（2）点击排程试算按钮自动按照月排产规则从待排产计划往试排计划池里挑拣数据，并对试排计划池的计划（上月结转+待排产）进行排序</w:t>
      </w:r>
    </w:p>
    <w:p w14:paraId="29315109">
      <w:pPr>
        <w:pStyle w:val="2"/>
        <w:numPr>
          <w:ilvl w:val="0"/>
          <w:numId w:val="0"/>
        </w:numPr>
        <w:spacing w:line="360" w:lineRule="auto"/>
        <w:rPr>
          <w:rFonts w:hint="eastAsia" w:ascii="宋体" w:hAnsi="宋体" w:eastAsia="宋体" w:cs="宋体"/>
          <w:lang w:val="en-US" w:eastAsia="zh-CN"/>
        </w:rPr>
      </w:pPr>
      <w:r>
        <w:rPr>
          <w:rFonts w:hint="eastAsia" w:ascii="宋体" w:hAnsi="宋体" w:eastAsia="宋体" w:cs="宋体"/>
          <w:sz w:val="24"/>
          <w:szCs w:val="24"/>
          <w:lang w:val="en-US" w:eastAsia="zh-CN"/>
        </w:rPr>
        <w:t>（3）点击排程试算按钮后，日历图里的数据的颜色按照产能状态进行展示，未超过当天产能的按照黑色进行展示，超过当天产能的按照红色进行展示。</w:t>
      </w:r>
      <w:r>
        <w:rPr>
          <w:rFonts w:hint="eastAsia" w:ascii="宋体" w:hAnsi="宋体" w:eastAsia="宋体" w:cs="宋体"/>
          <w:strike/>
          <w:dstrike w:val="0"/>
          <w:color w:val="ED7D31"/>
          <w:sz w:val="24"/>
          <w:szCs w:val="24"/>
          <w:lang w:val="en-US" w:eastAsia="zh-CN"/>
        </w:rPr>
        <w:t>计划员可以手动的左右拖拽计划，</w:t>
      </w:r>
      <w:r>
        <w:rPr>
          <w:rFonts w:hint="eastAsia" w:ascii="宋体" w:hAnsi="宋体" w:eastAsia="宋体" w:cs="宋体"/>
          <w:strike/>
          <w:dstrike w:val="0"/>
          <w:color w:val="ED7D31"/>
          <w:lang w:val="en-US" w:eastAsia="zh-CN"/>
        </w:rPr>
        <w:t>但当天和已过的日期需要置灰，不支持拖入和拖出。</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8"/>
        <w:gridCol w:w="2769"/>
        <w:gridCol w:w="2769"/>
      </w:tblGrid>
      <w:tr w14:paraId="45ED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1496591B">
            <w:pPr>
              <w:pStyle w:val="2"/>
              <w:keepNext w:val="0"/>
              <w:keepLines w:val="0"/>
              <w:suppressLineNumbers w:val="0"/>
              <w:spacing w:before="0" w:beforeAutospacing="0" w:line="360" w:lineRule="auto"/>
              <w:ind w:left="0" w:right="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产能负荷</w:t>
            </w:r>
          </w:p>
        </w:tc>
        <w:tc>
          <w:tcPr>
            <w:tcW w:w="2769" w:type="dxa"/>
            <w:vAlign w:val="center"/>
          </w:tcPr>
          <w:p w14:paraId="0352F42A">
            <w:pPr>
              <w:pStyle w:val="2"/>
              <w:keepNext w:val="0"/>
              <w:keepLines w:val="0"/>
              <w:suppressLineNumbers w:val="0"/>
              <w:spacing w:before="0" w:beforeAutospacing="0" w:line="360" w:lineRule="auto"/>
              <w:ind w:left="0" w:right="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是否逾期（排产日期与要货日期对比）</w:t>
            </w:r>
          </w:p>
        </w:tc>
        <w:tc>
          <w:tcPr>
            <w:tcW w:w="2769" w:type="dxa"/>
            <w:vAlign w:val="center"/>
          </w:tcPr>
          <w:p w14:paraId="7D9AF267">
            <w:pPr>
              <w:pStyle w:val="2"/>
              <w:keepNext w:val="0"/>
              <w:keepLines w:val="0"/>
              <w:suppressLineNumbers w:val="0"/>
              <w:spacing w:before="0" w:beforeAutospacing="0" w:line="360" w:lineRule="auto"/>
              <w:ind w:left="0" w:right="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展示状态</w:t>
            </w:r>
          </w:p>
        </w:tc>
      </w:tr>
      <w:tr w14:paraId="5FCA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685BFEAE">
            <w:pPr>
              <w:pStyle w:val="2"/>
              <w:keepNext w:val="0"/>
              <w:keepLines w:val="0"/>
              <w:suppressLineNumbers w:val="0"/>
              <w:spacing w:before="0" w:beforeAutospacing="0" w:line="360" w:lineRule="auto"/>
              <w:ind w:left="0" w:right="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正常</w:t>
            </w:r>
          </w:p>
        </w:tc>
        <w:tc>
          <w:tcPr>
            <w:tcW w:w="2769" w:type="dxa"/>
            <w:vAlign w:val="center"/>
          </w:tcPr>
          <w:p w14:paraId="6E15DB24">
            <w:pPr>
              <w:pStyle w:val="2"/>
              <w:keepNext w:val="0"/>
              <w:keepLines w:val="0"/>
              <w:suppressLineNumbers w:val="0"/>
              <w:spacing w:before="0" w:beforeAutospacing="0" w:line="360" w:lineRule="auto"/>
              <w:ind w:left="0" w:right="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否</w:t>
            </w:r>
          </w:p>
        </w:tc>
        <w:tc>
          <w:tcPr>
            <w:tcW w:w="2769" w:type="dxa"/>
            <w:vAlign w:val="center"/>
          </w:tcPr>
          <w:p w14:paraId="4310E93D">
            <w:pPr>
              <w:pStyle w:val="2"/>
              <w:keepNext w:val="0"/>
              <w:keepLines w:val="0"/>
              <w:suppressLineNumbers w:val="0"/>
              <w:spacing w:before="0" w:beforeAutospacing="0" w:line="360" w:lineRule="auto"/>
              <w:ind w:left="0" w:right="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黑色</w:t>
            </w:r>
          </w:p>
        </w:tc>
      </w:tr>
      <w:tr w14:paraId="672F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27432516">
            <w:pPr>
              <w:pStyle w:val="2"/>
              <w:keepNext w:val="0"/>
              <w:keepLines w:val="0"/>
              <w:suppressLineNumbers w:val="0"/>
              <w:spacing w:before="0" w:beforeAutospacing="0" w:line="360" w:lineRule="auto"/>
              <w:ind w:left="0" w:right="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正常</w:t>
            </w:r>
          </w:p>
        </w:tc>
        <w:tc>
          <w:tcPr>
            <w:tcW w:w="2769" w:type="dxa"/>
            <w:vAlign w:val="center"/>
          </w:tcPr>
          <w:p w14:paraId="7C46C88D">
            <w:pPr>
              <w:pStyle w:val="2"/>
              <w:keepNext w:val="0"/>
              <w:keepLines w:val="0"/>
              <w:suppressLineNumbers w:val="0"/>
              <w:spacing w:before="0" w:beforeAutospacing="0" w:line="360" w:lineRule="auto"/>
              <w:ind w:left="0" w:right="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是</w:t>
            </w:r>
          </w:p>
        </w:tc>
        <w:tc>
          <w:tcPr>
            <w:tcW w:w="2769" w:type="dxa"/>
            <w:vAlign w:val="center"/>
          </w:tcPr>
          <w:p w14:paraId="18D375FD">
            <w:pPr>
              <w:pStyle w:val="2"/>
              <w:keepNext w:val="0"/>
              <w:keepLines w:val="0"/>
              <w:suppressLineNumbers w:val="0"/>
              <w:spacing w:before="0" w:beforeAutospacing="0" w:line="360" w:lineRule="auto"/>
              <w:ind w:left="0" w:right="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橙色</w:t>
            </w:r>
          </w:p>
        </w:tc>
      </w:tr>
      <w:tr w14:paraId="0E3EF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5F9879F8">
            <w:pPr>
              <w:pStyle w:val="2"/>
              <w:keepNext w:val="0"/>
              <w:keepLines w:val="0"/>
              <w:suppressLineNumbers w:val="0"/>
              <w:spacing w:before="0" w:beforeAutospacing="0" w:line="360" w:lineRule="auto"/>
              <w:ind w:left="0" w:leftChars="0" w:right="0" w:firstLine="0" w:firstLineChars="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超负荷</w:t>
            </w:r>
          </w:p>
        </w:tc>
        <w:tc>
          <w:tcPr>
            <w:tcW w:w="2769" w:type="dxa"/>
            <w:vAlign w:val="center"/>
          </w:tcPr>
          <w:p w14:paraId="16DF2773">
            <w:pPr>
              <w:pStyle w:val="2"/>
              <w:keepNext w:val="0"/>
              <w:keepLines w:val="0"/>
              <w:suppressLineNumbers w:val="0"/>
              <w:spacing w:before="0" w:beforeAutospacing="0" w:line="360" w:lineRule="auto"/>
              <w:ind w:left="0" w:leftChars="0" w:right="0" w:firstLine="0" w:firstLineChars="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否</w:t>
            </w:r>
          </w:p>
        </w:tc>
        <w:tc>
          <w:tcPr>
            <w:tcW w:w="2769" w:type="dxa"/>
            <w:vAlign w:val="center"/>
          </w:tcPr>
          <w:p w14:paraId="4AEDED7E">
            <w:pPr>
              <w:pStyle w:val="2"/>
              <w:keepNext w:val="0"/>
              <w:keepLines w:val="0"/>
              <w:suppressLineNumbers w:val="0"/>
              <w:spacing w:before="0" w:beforeAutospacing="0" w:line="360" w:lineRule="auto"/>
              <w:ind w:left="0" w:leftChars="0" w:right="0" w:firstLine="0" w:firstLineChars="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红色</w:t>
            </w:r>
          </w:p>
        </w:tc>
      </w:tr>
      <w:tr w14:paraId="4CC1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vAlign w:val="center"/>
          </w:tcPr>
          <w:p w14:paraId="6FE3D292">
            <w:pPr>
              <w:pStyle w:val="2"/>
              <w:keepNext w:val="0"/>
              <w:keepLines w:val="0"/>
              <w:suppressLineNumbers w:val="0"/>
              <w:spacing w:before="0" w:beforeAutospacing="0" w:line="360" w:lineRule="auto"/>
              <w:ind w:left="0" w:leftChars="0" w:right="0" w:firstLine="0" w:firstLineChars="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超负荷</w:t>
            </w:r>
          </w:p>
        </w:tc>
        <w:tc>
          <w:tcPr>
            <w:tcW w:w="2769" w:type="dxa"/>
            <w:vAlign w:val="center"/>
          </w:tcPr>
          <w:p w14:paraId="6797900E">
            <w:pPr>
              <w:pStyle w:val="2"/>
              <w:keepNext w:val="0"/>
              <w:keepLines w:val="0"/>
              <w:suppressLineNumbers w:val="0"/>
              <w:spacing w:before="0" w:beforeAutospacing="0" w:line="360" w:lineRule="auto"/>
              <w:ind w:left="0" w:leftChars="0" w:right="0" w:firstLine="0" w:firstLineChars="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是</w:t>
            </w:r>
          </w:p>
        </w:tc>
        <w:tc>
          <w:tcPr>
            <w:tcW w:w="2769" w:type="dxa"/>
            <w:vAlign w:val="center"/>
          </w:tcPr>
          <w:p w14:paraId="23B2E8FA">
            <w:pPr>
              <w:pStyle w:val="2"/>
              <w:keepNext w:val="0"/>
              <w:keepLines w:val="0"/>
              <w:suppressLineNumbers w:val="0"/>
              <w:spacing w:before="0" w:beforeAutospacing="0" w:line="360" w:lineRule="auto"/>
              <w:ind w:left="0" w:leftChars="0" w:right="0" w:firstLine="0" w:firstLineChars="0"/>
              <w:jc w:val="center"/>
              <w:rPr>
                <w:rFonts w:hint="eastAsia" w:ascii="宋体" w:hAnsi="宋体" w:eastAsia="宋体" w:cs="宋体"/>
                <w:vertAlign w:val="baseline"/>
                <w:lang w:val="en-US" w:eastAsia="zh"/>
                <w:woUserID w:val="2"/>
              </w:rPr>
            </w:pPr>
            <w:r>
              <w:rPr>
                <w:rFonts w:hint="eastAsia" w:ascii="宋体" w:hAnsi="宋体" w:eastAsia="宋体" w:cs="宋体"/>
                <w:vertAlign w:val="baseline"/>
                <w:lang w:val="en-US" w:eastAsia="zh"/>
                <w:woUserID w:val="2"/>
              </w:rPr>
              <w:t>橙色</w:t>
            </w:r>
          </w:p>
        </w:tc>
      </w:tr>
    </w:tbl>
    <w:p w14:paraId="5735E2F7">
      <w:pPr>
        <w:pStyle w:val="2"/>
        <w:numPr>
          <w:ilvl w:val="0"/>
          <w:numId w:val="0"/>
        </w:numPr>
        <w:spacing w:line="360" w:lineRule="auto"/>
        <w:rPr>
          <w:rFonts w:hint="eastAsia" w:ascii="宋体" w:hAnsi="宋体" w:eastAsia="宋体" w:cs="宋体"/>
          <w:lang w:val="en-US" w:eastAsia="zh-CN"/>
        </w:rPr>
      </w:pPr>
    </w:p>
    <w:p w14:paraId="45D9944D">
      <w:pPr>
        <w:pStyle w:val="2"/>
        <w:numPr>
          <w:ilvl w:val="0"/>
          <w:numId w:val="0"/>
        </w:numPr>
        <w:spacing w:line="360" w:lineRule="auto"/>
        <w:rPr>
          <w:rFonts w:hint="eastAsia" w:ascii="宋体" w:hAnsi="宋体" w:eastAsia="宋体" w:cs="宋体"/>
          <w:lang w:val="en-US" w:eastAsia="zh-CN"/>
        </w:rPr>
      </w:pPr>
      <w:r>
        <w:rPr>
          <w:rFonts w:hint="eastAsia" w:ascii="宋体" w:hAnsi="宋体" w:eastAsia="宋体" w:cs="宋体"/>
          <w:lang w:val="en-US" w:eastAsia="zh-CN"/>
        </w:rPr>
        <w:t>（4）当月日历图为试算状态时，在试排计划池里</w:t>
      </w:r>
      <w:r>
        <w:rPr>
          <w:rFonts w:hint="eastAsia" w:ascii="宋体" w:hAnsi="宋体" w:eastAsia="宋体" w:cs="宋体"/>
          <w:lang w:val="en-US" w:eastAsia="zh"/>
          <w:woUserID w:val="2"/>
        </w:rPr>
        <w:t>进行</w:t>
      </w:r>
      <w:r>
        <w:rPr>
          <w:rFonts w:hint="eastAsia" w:ascii="宋体" w:hAnsi="宋体" w:eastAsia="宋体" w:cs="宋体"/>
          <w:lang w:val="en-US" w:eastAsia="zh-CN"/>
        </w:rPr>
        <w:t>新增、删除、上下移动</w:t>
      </w:r>
      <w:r>
        <w:rPr>
          <w:rFonts w:hint="eastAsia" w:ascii="宋体" w:hAnsi="宋体" w:eastAsia="宋体" w:cs="宋体"/>
          <w:lang w:val="en-US" w:eastAsia="zh"/>
          <w:woUserID w:val="2"/>
        </w:rPr>
        <w:t>后点击“重新排程”按钮</w:t>
      </w:r>
      <w:r>
        <w:rPr>
          <w:rFonts w:hint="eastAsia" w:ascii="宋体" w:hAnsi="宋体" w:eastAsia="宋体" w:cs="宋体"/>
          <w:lang w:val="en-US" w:eastAsia="zh-CN"/>
        </w:rPr>
        <w:t>触发排程试算逻辑，对现有试排计划里的计划进行重新排序。</w:t>
      </w:r>
    </w:p>
    <w:p w14:paraId="329315BA">
      <w:pPr>
        <w:pStyle w:val="2"/>
        <w:numPr>
          <w:ilvl w:val="0"/>
          <w:numId w:val="0"/>
        </w:numPr>
        <w:spacing w:line="360" w:lineRule="auto"/>
        <w:rPr>
          <w:rFonts w:hint="default" w:ascii="宋体" w:hAnsi="宋体" w:eastAsia="宋体" w:cs="宋体"/>
          <w:lang w:val="en-US" w:eastAsia="zh-CN"/>
        </w:rPr>
      </w:pPr>
      <w:r>
        <w:rPr>
          <w:rFonts w:hint="eastAsia" w:ascii="宋体" w:hAnsi="宋体" w:eastAsia="宋体" w:cs="宋体"/>
          <w:lang w:val="en-US" w:eastAsia="zh-CN"/>
        </w:rPr>
        <w:t>（5）点击保存按钮后，支持插入计划，但不能删除计划。每次</w:t>
      </w:r>
      <w:r>
        <w:rPr>
          <w:rFonts w:hint="eastAsia" w:ascii="宋体" w:hAnsi="宋体" w:eastAsia="宋体" w:cs="宋体"/>
          <w:lang w:val="en-US" w:eastAsia="zh"/>
          <w:woUserID w:val="2"/>
        </w:rPr>
        <w:t>可</w:t>
      </w:r>
      <w:r>
        <w:rPr>
          <w:rFonts w:hint="eastAsia" w:ascii="宋体" w:hAnsi="宋体" w:eastAsia="宋体" w:cs="宋体"/>
          <w:lang w:val="en-US" w:eastAsia="zh-CN"/>
        </w:rPr>
        <w:t>插入</w:t>
      </w:r>
      <w:r>
        <w:rPr>
          <w:rFonts w:hint="eastAsia" w:ascii="宋体" w:hAnsi="宋体" w:eastAsia="宋体" w:cs="宋体"/>
          <w:lang w:val="en-US" w:eastAsia="zh"/>
          <w:woUserID w:val="2"/>
        </w:rPr>
        <w:t>多条</w:t>
      </w:r>
      <w:r>
        <w:rPr>
          <w:rFonts w:hint="eastAsia" w:ascii="宋体" w:hAnsi="宋体" w:eastAsia="宋体" w:cs="宋体"/>
          <w:lang w:val="en-US" w:eastAsia="zh-CN"/>
        </w:rPr>
        <w:t>并为</w:t>
      </w:r>
      <w:r>
        <w:rPr>
          <w:rFonts w:hint="eastAsia" w:ascii="宋体" w:hAnsi="宋体" w:eastAsia="宋体" w:cs="宋体"/>
          <w:lang w:val="en-US" w:eastAsia="zh"/>
          <w:woUserID w:val="2"/>
        </w:rPr>
        <w:t>插入的</w:t>
      </w:r>
      <w:r>
        <w:rPr>
          <w:rFonts w:hint="eastAsia" w:ascii="宋体" w:hAnsi="宋体" w:eastAsia="宋体" w:cs="宋体"/>
          <w:lang w:val="en-US" w:eastAsia="zh-CN"/>
        </w:rPr>
        <w:t>计划选择插入日期。插入的计划对之前计划的排产顺序无影响。点击“保存”后状态由产能状态改为生产进度状态（未开始为黑色，进行中为蓝色，已完成为绿色，逾期为橙色）。此处回显展示的是生产订单的数据，一个生产订单对应多个生产工单，一个生产工单对应一个作业任务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2CA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521FC38">
            <w:pPr>
              <w:pStyle w:val="2"/>
              <w:keepNext w:val="0"/>
              <w:keepLines w:val="0"/>
              <w:numPr>
                <w:ilvl w:val="0"/>
                <w:numId w:val="0"/>
              </w:numPr>
              <w:suppressLineNumbers w:val="0"/>
              <w:spacing w:before="0" w:beforeAutospacing="0" w:line="360" w:lineRule="auto"/>
              <w:ind w:left="0" w:right="0"/>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作业任务单</w:t>
            </w:r>
          </w:p>
        </w:tc>
        <w:tc>
          <w:tcPr>
            <w:tcW w:w="4261" w:type="dxa"/>
          </w:tcPr>
          <w:p w14:paraId="18109C5E">
            <w:pPr>
              <w:pStyle w:val="2"/>
              <w:keepNext w:val="0"/>
              <w:keepLines w:val="0"/>
              <w:numPr>
                <w:ilvl w:val="0"/>
                <w:numId w:val="0"/>
              </w:numPr>
              <w:suppressLineNumbers w:val="0"/>
              <w:spacing w:before="0" w:beforeAutospacing="0" w:line="360" w:lineRule="auto"/>
              <w:ind w:left="0" w:right="0"/>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生产进度状态</w:t>
            </w:r>
          </w:p>
        </w:tc>
      </w:tr>
      <w:tr w14:paraId="73B49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1F512DC">
            <w:pPr>
              <w:pStyle w:val="2"/>
              <w:keepNext w:val="0"/>
              <w:keepLines w:val="0"/>
              <w:numPr>
                <w:ilvl w:val="0"/>
                <w:numId w:val="0"/>
              </w:numPr>
              <w:suppressLineNumbers w:val="0"/>
              <w:spacing w:before="0" w:beforeAutospacing="0" w:line="360" w:lineRule="auto"/>
              <w:ind w:left="0" w:right="0"/>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未开工</w:t>
            </w:r>
          </w:p>
        </w:tc>
        <w:tc>
          <w:tcPr>
            <w:tcW w:w="4261" w:type="dxa"/>
          </w:tcPr>
          <w:p w14:paraId="7EB16E68">
            <w:pPr>
              <w:pStyle w:val="2"/>
              <w:keepNext w:val="0"/>
              <w:keepLines w:val="0"/>
              <w:numPr>
                <w:ilvl w:val="0"/>
                <w:numId w:val="0"/>
              </w:numPr>
              <w:suppressLineNumbers w:val="0"/>
              <w:spacing w:before="0" w:beforeAutospacing="0" w:line="360" w:lineRule="auto"/>
              <w:ind w:left="0" w:right="0"/>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未开始</w:t>
            </w:r>
          </w:p>
        </w:tc>
      </w:tr>
      <w:tr w14:paraId="628D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5010862">
            <w:pPr>
              <w:pStyle w:val="2"/>
              <w:keepNext w:val="0"/>
              <w:keepLines w:val="0"/>
              <w:numPr>
                <w:ilvl w:val="0"/>
                <w:numId w:val="0"/>
              </w:numPr>
              <w:suppressLineNumbers w:val="0"/>
              <w:spacing w:before="0" w:beforeAutospacing="0" w:line="360" w:lineRule="auto"/>
              <w:ind w:left="0" w:right="0"/>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已开工，未报工</w:t>
            </w:r>
          </w:p>
        </w:tc>
        <w:tc>
          <w:tcPr>
            <w:tcW w:w="4261" w:type="dxa"/>
          </w:tcPr>
          <w:p w14:paraId="140D3D04">
            <w:pPr>
              <w:pStyle w:val="2"/>
              <w:keepNext w:val="0"/>
              <w:keepLines w:val="0"/>
              <w:numPr>
                <w:ilvl w:val="0"/>
                <w:numId w:val="0"/>
              </w:numPr>
              <w:suppressLineNumbers w:val="0"/>
              <w:spacing w:before="0" w:beforeAutospacing="0" w:line="360" w:lineRule="auto"/>
              <w:ind w:left="0" w:right="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进行中</w:t>
            </w:r>
          </w:p>
        </w:tc>
      </w:tr>
      <w:tr w14:paraId="700FC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1E7AF6">
            <w:pPr>
              <w:pStyle w:val="2"/>
              <w:keepNext w:val="0"/>
              <w:keepLines w:val="0"/>
              <w:numPr>
                <w:ilvl w:val="0"/>
                <w:numId w:val="0"/>
              </w:numPr>
              <w:suppressLineNumbers w:val="0"/>
              <w:spacing w:before="0" w:beforeAutospacing="0" w:line="360" w:lineRule="auto"/>
              <w:ind w:left="0" w:right="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已报工</w:t>
            </w:r>
          </w:p>
        </w:tc>
        <w:tc>
          <w:tcPr>
            <w:tcW w:w="4261" w:type="dxa"/>
          </w:tcPr>
          <w:p w14:paraId="70BBA45C">
            <w:pPr>
              <w:pStyle w:val="2"/>
              <w:keepNext w:val="0"/>
              <w:keepLines w:val="0"/>
              <w:numPr>
                <w:ilvl w:val="0"/>
                <w:numId w:val="0"/>
              </w:numPr>
              <w:suppressLineNumbers w:val="0"/>
              <w:spacing w:before="0" w:beforeAutospacing="0" w:line="360" w:lineRule="auto"/>
              <w:ind w:left="0" w:right="0"/>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已完成</w:t>
            </w:r>
          </w:p>
        </w:tc>
      </w:tr>
      <w:tr w14:paraId="61AC5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028DAB1">
            <w:pPr>
              <w:pStyle w:val="2"/>
              <w:keepNext w:val="0"/>
              <w:keepLines w:val="0"/>
              <w:numPr>
                <w:ilvl w:val="0"/>
                <w:numId w:val="0"/>
              </w:numPr>
              <w:suppressLineNumbers w:val="0"/>
              <w:spacing w:before="0" w:beforeAutospacing="0" w:line="360" w:lineRule="auto"/>
              <w:ind w:left="0" w:right="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未报工且当前日期超过计划结束日期</w:t>
            </w:r>
          </w:p>
        </w:tc>
        <w:tc>
          <w:tcPr>
            <w:tcW w:w="4261" w:type="dxa"/>
          </w:tcPr>
          <w:p w14:paraId="474781D5">
            <w:pPr>
              <w:pStyle w:val="2"/>
              <w:keepNext w:val="0"/>
              <w:keepLines w:val="0"/>
              <w:numPr>
                <w:ilvl w:val="0"/>
                <w:numId w:val="0"/>
              </w:numPr>
              <w:suppressLineNumbers w:val="0"/>
              <w:spacing w:before="0" w:beforeAutospacing="0" w:line="360" w:lineRule="auto"/>
              <w:ind w:left="0" w:right="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逾期</w:t>
            </w:r>
          </w:p>
        </w:tc>
      </w:tr>
    </w:tbl>
    <w:p w14:paraId="6AE87670">
      <w:pPr>
        <w:pStyle w:val="2"/>
        <w:numPr>
          <w:ilvl w:val="0"/>
          <w:numId w:val="0"/>
        </w:num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w:t>
      </w:r>
      <w:r>
        <w:rPr>
          <w:rFonts w:hint="eastAsia" w:ascii="宋体" w:hAnsi="宋体" w:eastAsia="宋体" w:cs="宋体"/>
          <w:sz w:val="24"/>
          <w:szCs w:val="24"/>
          <w:lang w:val="en-US" w:eastAsia="zh"/>
          <w:woUserID w:val="2"/>
        </w:rPr>
        <w:t>鼠标悬停</w:t>
      </w:r>
      <w:r>
        <w:rPr>
          <w:rFonts w:hint="eastAsia" w:ascii="宋体" w:hAnsi="宋体" w:eastAsia="宋体" w:cs="宋体"/>
          <w:lang w:val="en-US" w:eastAsia="zh-CN"/>
        </w:rPr>
        <w:t>日历图单元格/</w:t>
      </w:r>
      <w:r>
        <w:rPr>
          <w:rFonts w:hint="eastAsia" w:ascii="宋体" w:hAnsi="宋体" w:eastAsia="宋体" w:cs="宋体"/>
          <w:lang w:val="en-US" w:eastAsia="zh"/>
          <w:woUserID w:val="2"/>
        </w:rPr>
        <w:t>点击</w:t>
      </w:r>
      <w:r>
        <w:rPr>
          <w:rFonts w:hint="eastAsia" w:ascii="宋体" w:hAnsi="宋体" w:eastAsia="宋体" w:cs="宋体"/>
          <w:lang w:val="en-US" w:eastAsia="zh-CN"/>
        </w:rPr>
        <w:t>试排计划池的某条数据打开弹窗展示详细信息</w:t>
      </w:r>
    </w:p>
    <w:p w14:paraId="6B9552C4">
      <w:pPr>
        <w:pStyle w:val="2"/>
        <w:widowControl w:val="0"/>
        <w:numPr>
          <w:ilvl w:val="0"/>
          <w:numId w:val="0"/>
        </w:numPr>
        <w:spacing w:after="120" w:afterLines="0" w:afterAutospacing="0" w:line="360" w:lineRule="auto"/>
        <w:ind w:leftChars="0"/>
        <w:jc w:val="both"/>
        <w:rPr>
          <w:rFonts w:hint="eastAsia" w:asciiTheme="minorEastAsia" w:hAnsiTheme="minorEastAsia" w:eastAsiaTheme="minorEastAsia" w:cstheme="minorEastAsia"/>
          <w:strike w:val="0"/>
          <w:dstrike w:val="0"/>
          <w:color w:val="000000"/>
          <w:lang w:val="en-US" w:eastAsia="zh"/>
          <w:woUserID w:val="2"/>
        </w:rPr>
      </w:pPr>
      <w:bookmarkStart w:id="90" w:name="_GoBack"/>
      <w:bookmarkEnd w:id="9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832719"/>
    <w:multiLevelType w:val="singleLevel"/>
    <w:tmpl w:val="C6832719"/>
    <w:lvl w:ilvl="0" w:tentative="0">
      <w:start w:val="1"/>
      <w:numFmt w:val="decimal"/>
      <w:suff w:val="nothing"/>
      <w:lvlText w:val="（%1）"/>
      <w:lvlJc w:val="left"/>
    </w:lvl>
  </w:abstractNum>
  <w:abstractNum w:abstractNumId="1">
    <w:nsid w:val="CFCC7A77"/>
    <w:multiLevelType w:val="singleLevel"/>
    <w:tmpl w:val="CFCC7A77"/>
    <w:lvl w:ilvl="0" w:tentative="0">
      <w:start w:val="1"/>
      <w:numFmt w:val="decimal"/>
      <w:suff w:val="nothing"/>
      <w:lvlText w:val="（%1）"/>
      <w:lvlJc w:val="left"/>
    </w:lvl>
  </w:abstractNum>
  <w:abstractNum w:abstractNumId="2">
    <w:nsid w:val="0D950F3A"/>
    <w:multiLevelType w:val="multilevel"/>
    <w:tmpl w:val="0D950F3A"/>
    <w:lvl w:ilvl="0" w:tentative="0">
      <w:start w:val="1"/>
      <w:numFmt w:val="decimal"/>
      <w:lvlText w:val="%1."/>
      <w:lvlJc w:val="left"/>
      <w:pPr>
        <w:ind w:left="425" w:hanging="425"/>
      </w:pPr>
      <w:rPr>
        <w:rFonts w:hint="eastAsia"/>
      </w:rPr>
    </w:lvl>
    <w:lvl w:ilvl="1" w:tentative="0">
      <w:start w:val="1"/>
      <w:numFmt w:val="decimal"/>
      <w:pStyle w:val="4"/>
      <w:lvlText w:val="%1.%2."/>
      <w:lvlJc w:val="left"/>
      <w:pPr>
        <w:ind w:left="567" w:hanging="567"/>
      </w:pPr>
      <w:rPr>
        <w:rFonts w:hint="default" w:ascii="宋体" w:hAnsi="宋体" w:eastAsia="宋体" w:cs="宋体"/>
        <w:sz w:val="30"/>
        <w:szCs w:val="30"/>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default" w:ascii="宋体" w:hAnsi="宋体" w:eastAsia="宋体" w:cs="宋体"/>
        <w:sz w:val="28"/>
        <w:szCs w:val="28"/>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BF4431"/>
    <w:rsid w:val="05351C19"/>
    <w:rsid w:val="062E7CF1"/>
    <w:rsid w:val="0CA75583"/>
    <w:rsid w:val="1202325C"/>
    <w:rsid w:val="16DF7EB2"/>
    <w:rsid w:val="1777682A"/>
    <w:rsid w:val="17DBDF67"/>
    <w:rsid w:val="19600F94"/>
    <w:rsid w:val="1BDF4CE0"/>
    <w:rsid w:val="1D392B5A"/>
    <w:rsid w:val="1D6952F4"/>
    <w:rsid w:val="1D7F8260"/>
    <w:rsid w:val="1EDF4B91"/>
    <w:rsid w:val="1EEA56C8"/>
    <w:rsid w:val="1F7FD48A"/>
    <w:rsid w:val="1FFF8187"/>
    <w:rsid w:val="233FD2A5"/>
    <w:rsid w:val="2A65D90D"/>
    <w:rsid w:val="2BA7281B"/>
    <w:rsid w:val="2BFB924E"/>
    <w:rsid w:val="2D6FFB37"/>
    <w:rsid w:val="2EDA52F0"/>
    <w:rsid w:val="2F6F5A8C"/>
    <w:rsid w:val="2FB52DE0"/>
    <w:rsid w:val="2FEF0E1F"/>
    <w:rsid w:val="2FFF0530"/>
    <w:rsid w:val="2FFF3BBC"/>
    <w:rsid w:val="31FDBE42"/>
    <w:rsid w:val="34570E5A"/>
    <w:rsid w:val="35BE3237"/>
    <w:rsid w:val="35EF4AAA"/>
    <w:rsid w:val="35FDABBD"/>
    <w:rsid w:val="37B7C3E2"/>
    <w:rsid w:val="37CB8AB6"/>
    <w:rsid w:val="37F939EE"/>
    <w:rsid w:val="397A194F"/>
    <w:rsid w:val="39CD6022"/>
    <w:rsid w:val="3A8F2BA2"/>
    <w:rsid w:val="3AF7A434"/>
    <w:rsid w:val="3AFFDEE8"/>
    <w:rsid w:val="3B2C0204"/>
    <w:rsid w:val="3B5F89CD"/>
    <w:rsid w:val="3BF7707E"/>
    <w:rsid w:val="3BFCCDF8"/>
    <w:rsid w:val="3C834E15"/>
    <w:rsid w:val="3CEFF2AA"/>
    <w:rsid w:val="3D9BF30C"/>
    <w:rsid w:val="3DC6F566"/>
    <w:rsid w:val="3DD7BB56"/>
    <w:rsid w:val="3DDD2ED5"/>
    <w:rsid w:val="3E5F3A82"/>
    <w:rsid w:val="3EC7D662"/>
    <w:rsid w:val="3ED744A1"/>
    <w:rsid w:val="3EDD85E2"/>
    <w:rsid w:val="3EFBC283"/>
    <w:rsid w:val="3EFD32D0"/>
    <w:rsid w:val="3F7F167E"/>
    <w:rsid w:val="3F7FE13F"/>
    <w:rsid w:val="3FBAD22E"/>
    <w:rsid w:val="3FDF79D9"/>
    <w:rsid w:val="3FECE683"/>
    <w:rsid w:val="3FFBB06B"/>
    <w:rsid w:val="3FFD636B"/>
    <w:rsid w:val="477F0F09"/>
    <w:rsid w:val="477F1743"/>
    <w:rsid w:val="47FB690A"/>
    <w:rsid w:val="49935397"/>
    <w:rsid w:val="4AF71711"/>
    <w:rsid w:val="4BFDA26F"/>
    <w:rsid w:val="4C03562B"/>
    <w:rsid w:val="4DDFBC5C"/>
    <w:rsid w:val="4DFF1B4A"/>
    <w:rsid w:val="4EB9B20D"/>
    <w:rsid w:val="4EDB18AE"/>
    <w:rsid w:val="4EE52108"/>
    <w:rsid w:val="4FF7CB0F"/>
    <w:rsid w:val="4FFBAD7D"/>
    <w:rsid w:val="51C26A60"/>
    <w:rsid w:val="529D0D76"/>
    <w:rsid w:val="53691AF6"/>
    <w:rsid w:val="53D85707"/>
    <w:rsid w:val="55DFDA54"/>
    <w:rsid w:val="56AF8B1C"/>
    <w:rsid w:val="57A31378"/>
    <w:rsid w:val="57E97DCB"/>
    <w:rsid w:val="57FFA275"/>
    <w:rsid w:val="57FFD591"/>
    <w:rsid w:val="5ABF29D6"/>
    <w:rsid w:val="5B5F454B"/>
    <w:rsid w:val="5B7F1211"/>
    <w:rsid w:val="5BBFCB90"/>
    <w:rsid w:val="5BD71171"/>
    <w:rsid w:val="5BFD79B5"/>
    <w:rsid w:val="5D6FB667"/>
    <w:rsid w:val="5D9716B3"/>
    <w:rsid w:val="5DBDA141"/>
    <w:rsid w:val="5DFF3A0E"/>
    <w:rsid w:val="5E6827B0"/>
    <w:rsid w:val="5EBD6EC9"/>
    <w:rsid w:val="5EDB6ED0"/>
    <w:rsid w:val="5EDBE0DF"/>
    <w:rsid w:val="5F776A1C"/>
    <w:rsid w:val="5FAEBE58"/>
    <w:rsid w:val="5FBC46C5"/>
    <w:rsid w:val="5FBE2CDC"/>
    <w:rsid w:val="5FFFF248"/>
    <w:rsid w:val="61243C22"/>
    <w:rsid w:val="61E764EA"/>
    <w:rsid w:val="6251438F"/>
    <w:rsid w:val="658F39E4"/>
    <w:rsid w:val="65B71508"/>
    <w:rsid w:val="65FCD72D"/>
    <w:rsid w:val="67471E5F"/>
    <w:rsid w:val="677F1D77"/>
    <w:rsid w:val="679B8044"/>
    <w:rsid w:val="68880F3A"/>
    <w:rsid w:val="6979D371"/>
    <w:rsid w:val="69B1B3FE"/>
    <w:rsid w:val="6A9B7B2B"/>
    <w:rsid w:val="6ABF4431"/>
    <w:rsid w:val="6BBFE8A5"/>
    <w:rsid w:val="6BFFC415"/>
    <w:rsid w:val="6C5F1D90"/>
    <w:rsid w:val="6D7AE762"/>
    <w:rsid w:val="6DBD787E"/>
    <w:rsid w:val="6DF83C59"/>
    <w:rsid w:val="6F5FD0BB"/>
    <w:rsid w:val="6F61137C"/>
    <w:rsid w:val="6F7FDDEB"/>
    <w:rsid w:val="6F8BD8AA"/>
    <w:rsid w:val="6FDFBB1A"/>
    <w:rsid w:val="6FE24F98"/>
    <w:rsid w:val="6FE33E40"/>
    <w:rsid w:val="6FE6D4E9"/>
    <w:rsid w:val="6FE99950"/>
    <w:rsid w:val="6FEC7456"/>
    <w:rsid w:val="6FEF17AD"/>
    <w:rsid w:val="6FF665E8"/>
    <w:rsid w:val="6FF77036"/>
    <w:rsid w:val="6FFB48FB"/>
    <w:rsid w:val="6FFB6598"/>
    <w:rsid w:val="6FFEB239"/>
    <w:rsid w:val="6FFF57D0"/>
    <w:rsid w:val="70E07309"/>
    <w:rsid w:val="718D5813"/>
    <w:rsid w:val="72A763C5"/>
    <w:rsid w:val="72F18838"/>
    <w:rsid w:val="731BDB62"/>
    <w:rsid w:val="737B8735"/>
    <w:rsid w:val="737D8B62"/>
    <w:rsid w:val="73B63D7D"/>
    <w:rsid w:val="740B00FC"/>
    <w:rsid w:val="75002921"/>
    <w:rsid w:val="75B6AEC4"/>
    <w:rsid w:val="75DBD5B0"/>
    <w:rsid w:val="76A702E9"/>
    <w:rsid w:val="76DF0789"/>
    <w:rsid w:val="76E8E41E"/>
    <w:rsid w:val="76FD546F"/>
    <w:rsid w:val="76FF9122"/>
    <w:rsid w:val="776F36B9"/>
    <w:rsid w:val="777F5CFF"/>
    <w:rsid w:val="777F9C3F"/>
    <w:rsid w:val="779F7338"/>
    <w:rsid w:val="77AD9AD9"/>
    <w:rsid w:val="77DBF7E2"/>
    <w:rsid w:val="77DF7A72"/>
    <w:rsid w:val="77EFC9C0"/>
    <w:rsid w:val="77FE29B3"/>
    <w:rsid w:val="77FFB07F"/>
    <w:rsid w:val="796E40D0"/>
    <w:rsid w:val="79CE825E"/>
    <w:rsid w:val="79E10CAD"/>
    <w:rsid w:val="79FC7BC7"/>
    <w:rsid w:val="7ADF22EB"/>
    <w:rsid w:val="7AFA0923"/>
    <w:rsid w:val="7B1FF7D1"/>
    <w:rsid w:val="7B5E748D"/>
    <w:rsid w:val="7B7EFEA9"/>
    <w:rsid w:val="7BAFB852"/>
    <w:rsid w:val="7BD2EDAC"/>
    <w:rsid w:val="7BDE003B"/>
    <w:rsid w:val="7BEFE355"/>
    <w:rsid w:val="7BFD3E29"/>
    <w:rsid w:val="7CBB5250"/>
    <w:rsid w:val="7CF65934"/>
    <w:rsid w:val="7CFEF87D"/>
    <w:rsid w:val="7D37E7D8"/>
    <w:rsid w:val="7D9E9225"/>
    <w:rsid w:val="7DBB52FA"/>
    <w:rsid w:val="7DDD4D61"/>
    <w:rsid w:val="7DEB187E"/>
    <w:rsid w:val="7DF566E7"/>
    <w:rsid w:val="7DFE4420"/>
    <w:rsid w:val="7DFFAFD8"/>
    <w:rsid w:val="7E3B8319"/>
    <w:rsid w:val="7E7FC9B9"/>
    <w:rsid w:val="7EABB294"/>
    <w:rsid w:val="7EBEC653"/>
    <w:rsid w:val="7EE7B4F9"/>
    <w:rsid w:val="7EF727E0"/>
    <w:rsid w:val="7EF7ADFB"/>
    <w:rsid w:val="7EFF9813"/>
    <w:rsid w:val="7F3E6066"/>
    <w:rsid w:val="7F3F511D"/>
    <w:rsid w:val="7F5E8FDA"/>
    <w:rsid w:val="7F5EB65D"/>
    <w:rsid w:val="7F778568"/>
    <w:rsid w:val="7F7A6627"/>
    <w:rsid w:val="7F7EDE68"/>
    <w:rsid w:val="7F8F71E3"/>
    <w:rsid w:val="7F9FCF50"/>
    <w:rsid w:val="7FAFD4E4"/>
    <w:rsid w:val="7FB3DB41"/>
    <w:rsid w:val="7FBFBD4F"/>
    <w:rsid w:val="7FCD0BC8"/>
    <w:rsid w:val="7FD6219E"/>
    <w:rsid w:val="7FD71E79"/>
    <w:rsid w:val="7FDE8F8A"/>
    <w:rsid w:val="7FDEFF8C"/>
    <w:rsid w:val="7FDFD8E9"/>
    <w:rsid w:val="7FE51DB0"/>
    <w:rsid w:val="7FE923CF"/>
    <w:rsid w:val="7FEDC43A"/>
    <w:rsid w:val="7FEE484E"/>
    <w:rsid w:val="7FF3B1D6"/>
    <w:rsid w:val="7FF3EF98"/>
    <w:rsid w:val="7FF4E921"/>
    <w:rsid w:val="7FF6AEE0"/>
    <w:rsid w:val="7FFC29F7"/>
    <w:rsid w:val="7FFDFC9D"/>
    <w:rsid w:val="7FFE5C55"/>
    <w:rsid w:val="7FFF1B21"/>
    <w:rsid w:val="7FFF3402"/>
    <w:rsid w:val="7FFF502C"/>
    <w:rsid w:val="7FFFB093"/>
    <w:rsid w:val="7FFFD298"/>
    <w:rsid w:val="7FFFE073"/>
    <w:rsid w:val="7FFFF465"/>
    <w:rsid w:val="86BD3506"/>
    <w:rsid w:val="8EF6FB6A"/>
    <w:rsid w:val="8FFB0B05"/>
    <w:rsid w:val="93F63770"/>
    <w:rsid w:val="957AB1F2"/>
    <w:rsid w:val="95AEAE7C"/>
    <w:rsid w:val="99FA8D47"/>
    <w:rsid w:val="9CDCF45E"/>
    <w:rsid w:val="9CF7EFD2"/>
    <w:rsid w:val="9CFB7434"/>
    <w:rsid w:val="9D6F5DBE"/>
    <w:rsid w:val="9DD7FEB5"/>
    <w:rsid w:val="9E871F6F"/>
    <w:rsid w:val="9EF7444E"/>
    <w:rsid w:val="9F7D89A3"/>
    <w:rsid w:val="9FF205DD"/>
    <w:rsid w:val="9FF3A5E8"/>
    <w:rsid w:val="9FFFE02C"/>
    <w:rsid w:val="A3DE73E4"/>
    <w:rsid w:val="A6FFBE73"/>
    <w:rsid w:val="A7F7DE4C"/>
    <w:rsid w:val="ADDB4BF9"/>
    <w:rsid w:val="ADE7DE04"/>
    <w:rsid w:val="AF3AC2D5"/>
    <w:rsid w:val="AFBFCC75"/>
    <w:rsid w:val="AFF73EF2"/>
    <w:rsid w:val="AFFFB9BC"/>
    <w:rsid w:val="B13BF6B2"/>
    <w:rsid w:val="B2FF9E67"/>
    <w:rsid w:val="B36FE0AE"/>
    <w:rsid w:val="B3DF1E09"/>
    <w:rsid w:val="B6AFF33F"/>
    <w:rsid w:val="B7EFB13C"/>
    <w:rsid w:val="B7F76911"/>
    <w:rsid w:val="B999AF03"/>
    <w:rsid w:val="BB8912B5"/>
    <w:rsid w:val="BB8D6053"/>
    <w:rsid w:val="BBBF9DBC"/>
    <w:rsid w:val="BCF30229"/>
    <w:rsid w:val="BD573B6E"/>
    <w:rsid w:val="BDD7ACB9"/>
    <w:rsid w:val="BDF35553"/>
    <w:rsid w:val="BDF8433B"/>
    <w:rsid w:val="BEDFFFEC"/>
    <w:rsid w:val="BEF72481"/>
    <w:rsid w:val="BEF9B86F"/>
    <w:rsid w:val="BEFE1375"/>
    <w:rsid w:val="BF799D06"/>
    <w:rsid w:val="BF7EAC4E"/>
    <w:rsid w:val="BF7F3EE9"/>
    <w:rsid w:val="BFBE3A07"/>
    <w:rsid w:val="BFDFF688"/>
    <w:rsid w:val="BFE5843D"/>
    <w:rsid w:val="BFEF5DEF"/>
    <w:rsid w:val="BFFB27BC"/>
    <w:rsid w:val="C3BF9BC0"/>
    <w:rsid w:val="C7C30F33"/>
    <w:rsid w:val="C7ED889F"/>
    <w:rsid w:val="C9FB9262"/>
    <w:rsid w:val="CBFA3FEA"/>
    <w:rsid w:val="CEBD12CD"/>
    <w:rsid w:val="CFBE6051"/>
    <w:rsid w:val="CFED6FD2"/>
    <w:rsid w:val="CFEEF4B1"/>
    <w:rsid w:val="CFFF1DBF"/>
    <w:rsid w:val="D16DCD10"/>
    <w:rsid w:val="D1C74FE9"/>
    <w:rsid w:val="D3D9BC20"/>
    <w:rsid w:val="D3EB6FAF"/>
    <w:rsid w:val="D5D805D6"/>
    <w:rsid w:val="D5FEB2A8"/>
    <w:rsid w:val="D67BF7E7"/>
    <w:rsid w:val="D6EF98F5"/>
    <w:rsid w:val="D7DDF789"/>
    <w:rsid w:val="D7F796A6"/>
    <w:rsid w:val="D7FFBD1E"/>
    <w:rsid w:val="DADF8B2C"/>
    <w:rsid w:val="DBBEF213"/>
    <w:rsid w:val="DCCD2731"/>
    <w:rsid w:val="DDE36ED8"/>
    <w:rsid w:val="DDF35115"/>
    <w:rsid w:val="DE7CFA47"/>
    <w:rsid w:val="DE8C27F4"/>
    <w:rsid w:val="DEBF51CE"/>
    <w:rsid w:val="DEEEC60F"/>
    <w:rsid w:val="DEEF0C40"/>
    <w:rsid w:val="DEFB3DAE"/>
    <w:rsid w:val="DEFD9C47"/>
    <w:rsid w:val="DF4F09A6"/>
    <w:rsid w:val="DF511206"/>
    <w:rsid w:val="DF6BEE83"/>
    <w:rsid w:val="DF9AC561"/>
    <w:rsid w:val="DFCF00C5"/>
    <w:rsid w:val="DFDC3F9D"/>
    <w:rsid w:val="DFDF04A9"/>
    <w:rsid w:val="DFEF307A"/>
    <w:rsid w:val="DFFB50CF"/>
    <w:rsid w:val="DFFDAEAD"/>
    <w:rsid w:val="DFFEBB98"/>
    <w:rsid w:val="E13E5AF1"/>
    <w:rsid w:val="E2935AA7"/>
    <w:rsid w:val="E2F7BF48"/>
    <w:rsid w:val="E5AEB0FB"/>
    <w:rsid w:val="E5FE9219"/>
    <w:rsid w:val="E5FF4534"/>
    <w:rsid w:val="E6FFB0EE"/>
    <w:rsid w:val="E7D98AC8"/>
    <w:rsid w:val="E7E8F650"/>
    <w:rsid w:val="E7FFD235"/>
    <w:rsid w:val="E8AB3339"/>
    <w:rsid w:val="E9774470"/>
    <w:rsid w:val="EB5F16A2"/>
    <w:rsid w:val="EB6EFAEB"/>
    <w:rsid w:val="EBB3D9A9"/>
    <w:rsid w:val="EC3FE562"/>
    <w:rsid w:val="EC74A770"/>
    <w:rsid w:val="EC7DA728"/>
    <w:rsid w:val="ECF308C0"/>
    <w:rsid w:val="ECFB1CEB"/>
    <w:rsid w:val="ED7FA2F6"/>
    <w:rsid w:val="EDEA2EA4"/>
    <w:rsid w:val="EDFDCEA5"/>
    <w:rsid w:val="EDFDD0AD"/>
    <w:rsid w:val="EE23A0A5"/>
    <w:rsid w:val="EE7E3CEA"/>
    <w:rsid w:val="EE9F253D"/>
    <w:rsid w:val="EEFD92DB"/>
    <w:rsid w:val="EF0BF9CF"/>
    <w:rsid w:val="EF4FEA40"/>
    <w:rsid w:val="EF764B99"/>
    <w:rsid w:val="EF8FB472"/>
    <w:rsid w:val="EF932C24"/>
    <w:rsid w:val="EF99C76C"/>
    <w:rsid w:val="EFB70345"/>
    <w:rsid w:val="EFCB2C22"/>
    <w:rsid w:val="EFD8BF34"/>
    <w:rsid w:val="EFEFCD7B"/>
    <w:rsid w:val="EFF60ED2"/>
    <w:rsid w:val="EFFAB287"/>
    <w:rsid w:val="EFFB3ECB"/>
    <w:rsid w:val="EFFB5107"/>
    <w:rsid w:val="EFFD15A0"/>
    <w:rsid w:val="EFFDE662"/>
    <w:rsid w:val="EFFDE787"/>
    <w:rsid w:val="F16B7619"/>
    <w:rsid w:val="F16F6D7D"/>
    <w:rsid w:val="F35A5A3C"/>
    <w:rsid w:val="F3983CC7"/>
    <w:rsid w:val="F3CF4F33"/>
    <w:rsid w:val="F3FB1BB3"/>
    <w:rsid w:val="F3FFF70E"/>
    <w:rsid w:val="F49F4213"/>
    <w:rsid w:val="F577D828"/>
    <w:rsid w:val="F5AD15DF"/>
    <w:rsid w:val="F5AF7811"/>
    <w:rsid w:val="F5BFBBB7"/>
    <w:rsid w:val="F5FD4812"/>
    <w:rsid w:val="F6DBE0F1"/>
    <w:rsid w:val="F6DF508A"/>
    <w:rsid w:val="F6FE9D34"/>
    <w:rsid w:val="F6FF3824"/>
    <w:rsid w:val="F7761C0A"/>
    <w:rsid w:val="F77F6C61"/>
    <w:rsid w:val="F7E14D9B"/>
    <w:rsid w:val="F7EFD11F"/>
    <w:rsid w:val="F7F8C809"/>
    <w:rsid w:val="F7FF0D73"/>
    <w:rsid w:val="F7FF19A8"/>
    <w:rsid w:val="F7FF44D0"/>
    <w:rsid w:val="F7FF62A4"/>
    <w:rsid w:val="F7FFD452"/>
    <w:rsid w:val="F96AC3E8"/>
    <w:rsid w:val="F9FC5B02"/>
    <w:rsid w:val="F9FC7A62"/>
    <w:rsid w:val="FA5B345F"/>
    <w:rsid w:val="FA775722"/>
    <w:rsid w:val="FA8C1F7E"/>
    <w:rsid w:val="FAEFC782"/>
    <w:rsid w:val="FAFE067F"/>
    <w:rsid w:val="FB5ECAEA"/>
    <w:rsid w:val="FB7ED549"/>
    <w:rsid w:val="FB97544C"/>
    <w:rsid w:val="FBF7AFFA"/>
    <w:rsid w:val="FBFE0B84"/>
    <w:rsid w:val="FBFF39AA"/>
    <w:rsid w:val="FBFF7534"/>
    <w:rsid w:val="FCBF1537"/>
    <w:rsid w:val="FCFD02D7"/>
    <w:rsid w:val="FCFDBC25"/>
    <w:rsid w:val="FCFF74D9"/>
    <w:rsid w:val="FD6BD65A"/>
    <w:rsid w:val="FD757E07"/>
    <w:rsid w:val="FD7B700E"/>
    <w:rsid w:val="FD7D21BF"/>
    <w:rsid w:val="FD7DF791"/>
    <w:rsid w:val="FD8F9661"/>
    <w:rsid w:val="FDAEAF0E"/>
    <w:rsid w:val="FDD47282"/>
    <w:rsid w:val="FDE4F2BB"/>
    <w:rsid w:val="FDF767F3"/>
    <w:rsid w:val="FE65A637"/>
    <w:rsid w:val="FEA4C01A"/>
    <w:rsid w:val="FEBF03F4"/>
    <w:rsid w:val="FEDBBE85"/>
    <w:rsid w:val="FEDBF3D7"/>
    <w:rsid w:val="FEFB21FC"/>
    <w:rsid w:val="FEFB2749"/>
    <w:rsid w:val="FEFB85D9"/>
    <w:rsid w:val="FEFEFF89"/>
    <w:rsid w:val="FEFF8C05"/>
    <w:rsid w:val="FEFFECE2"/>
    <w:rsid w:val="FF0DB718"/>
    <w:rsid w:val="FF351AEF"/>
    <w:rsid w:val="FF4EA156"/>
    <w:rsid w:val="FF4F5263"/>
    <w:rsid w:val="FF5E8943"/>
    <w:rsid w:val="FF7C3652"/>
    <w:rsid w:val="FF7F7C2F"/>
    <w:rsid w:val="FF7FA4BA"/>
    <w:rsid w:val="FF9CF035"/>
    <w:rsid w:val="FFB792DA"/>
    <w:rsid w:val="FFBB329F"/>
    <w:rsid w:val="FFBD8EA9"/>
    <w:rsid w:val="FFDDA32A"/>
    <w:rsid w:val="FFDF00F4"/>
    <w:rsid w:val="FFDF777F"/>
    <w:rsid w:val="FFE5FB6D"/>
    <w:rsid w:val="FFE701CD"/>
    <w:rsid w:val="FFEC4BF3"/>
    <w:rsid w:val="FFED5A63"/>
    <w:rsid w:val="FFEE9D81"/>
    <w:rsid w:val="FFEF7237"/>
    <w:rsid w:val="FFF344C8"/>
    <w:rsid w:val="FFF7E62E"/>
    <w:rsid w:val="FFFC0858"/>
    <w:rsid w:val="FFFE5913"/>
    <w:rsid w:val="FFFE7E4B"/>
    <w:rsid w:val="FFFF299D"/>
    <w:rsid w:val="FFFF41CA"/>
    <w:rsid w:val="FFFF7028"/>
    <w:rsid w:val="FFFF9A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微软雅黑" w:cs="Times New Roman"/>
      <w:kern w:val="2"/>
      <w:sz w:val="24"/>
      <w:szCs w:val="24"/>
      <w:lang w:val="en-US" w:eastAsia="zh-CN" w:bidi="ar-SA"/>
    </w:rPr>
  </w:style>
  <w:style w:type="paragraph" w:styleId="3">
    <w:name w:val="heading 1"/>
    <w:basedOn w:val="1"/>
    <w:next w:val="1"/>
    <w:qFormat/>
    <w:uiPriority w:val="9"/>
    <w:pPr>
      <w:keepNext/>
      <w:keepLines/>
      <w:spacing w:before="340" w:after="330"/>
      <w:ind w:firstLine="0" w:firstLineChars="0"/>
      <w:outlineLvl w:val="0"/>
    </w:pPr>
    <w:rPr>
      <w:b/>
      <w:bCs/>
      <w:kern w:val="44"/>
      <w:sz w:val="30"/>
      <w:szCs w:val="44"/>
    </w:rPr>
  </w:style>
  <w:style w:type="paragraph" w:styleId="4">
    <w:name w:val="heading 2"/>
    <w:basedOn w:val="1"/>
    <w:next w:val="1"/>
    <w:unhideWhenUsed/>
    <w:qFormat/>
    <w:uiPriority w:val="0"/>
    <w:pPr>
      <w:keepNext/>
      <w:keepLines/>
      <w:numPr>
        <w:ilvl w:val="1"/>
        <w:numId w:val="1"/>
      </w:numPr>
      <w:tabs>
        <w:tab w:val="left" w:pos="576"/>
      </w:tabs>
      <w:spacing w:before="260" w:after="260" w:line="415" w:lineRule="auto"/>
      <w:ind w:left="567" w:hanging="567"/>
      <w:outlineLvl w:val="1"/>
    </w:pPr>
    <w:rPr>
      <w:rFonts w:ascii="宋体" w:hAnsi="宋体" w:eastAsia="微软雅黑" w:cs="宋体"/>
      <w:b/>
      <w:sz w:val="32"/>
      <w:szCs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semiHidden/>
    <w:unhideWhenUsed/>
    <w:qFormat/>
    <w:uiPriority w:val="0"/>
    <w:pPr>
      <w:keepNext/>
      <w:keepLines/>
      <w:widowControl w:val="0"/>
      <w:suppressLineNumbers w:val="0"/>
      <w:spacing w:before="280" w:beforeLines="0" w:beforeAutospacing="0" w:after="290" w:afterLines="0" w:afterAutospacing="0" w:line="372" w:lineRule="auto"/>
      <w:jc w:val="both"/>
      <w:outlineLvl w:val="3"/>
    </w:pPr>
    <w:rPr>
      <w:rFonts w:hint="default" w:ascii="Arial" w:hAnsi="Arial" w:eastAsia="黑体" w:cs="Times New Roman"/>
      <w:b/>
      <w:bCs/>
      <w:kern w:val="2"/>
      <w:sz w:val="28"/>
      <w:szCs w:val="28"/>
      <w:lang w:val="en-US" w:eastAsia="zh-CN" w:bidi="ar"/>
    </w:rPr>
  </w:style>
  <w:style w:type="character" w:default="1" w:styleId="15">
    <w:name w:val="Default Paragraph Font"/>
    <w:semiHidden/>
    <w:qFormat/>
    <w:uiPriority w:val="0"/>
  </w:style>
  <w:style w:type="table" w:default="1" w:styleId="13">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Body Text"/>
    <w:basedOn w:val="1"/>
    <w:qFormat/>
    <w:uiPriority w:val="0"/>
    <w:pPr>
      <w:keepNext w:val="0"/>
      <w:keepLines w:val="0"/>
      <w:widowControl w:val="0"/>
      <w:suppressLineNumbers w:val="0"/>
      <w:spacing w:after="120" w:afterLines="0" w:afterAutospacing="0"/>
      <w:jc w:val="both"/>
    </w:pPr>
    <w:rPr>
      <w:rFonts w:hint="default" w:ascii="Times New Roman" w:hAnsi="Times New Roman" w:eastAsia="微软雅黑" w:cs="Times New Roman"/>
      <w:kern w:val="2"/>
      <w:sz w:val="24"/>
      <w:szCs w:val="24"/>
      <w:lang w:val="en-US" w:eastAsia="zh-CN" w:bidi="ar"/>
    </w:rPr>
  </w:style>
  <w:style w:type="paragraph" w:styleId="7">
    <w:name w:val="caption"/>
    <w:basedOn w:val="1"/>
    <w:next w:val="1"/>
    <w:qFormat/>
    <w:uiPriority w:val="35"/>
    <w:pPr>
      <w:spacing w:before="152" w:after="160"/>
    </w:pPr>
    <w:rPr>
      <w:rFonts w:ascii="Arial" w:hAnsi="Arial" w:eastAsia="黑体" w:cs="Arial"/>
      <w:sz w:val="20"/>
      <w:szCs w:val="20"/>
    </w:rPr>
  </w:style>
  <w:style w:type="paragraph" w:styleId="8">
    <w:name w:val="annotation text"/>
    <w:basedOn w:val="1"/>
    <w:qFormat/>
    <w:uiPriority w:val="0"/>
    <w:pPr>
      <w:jc w:val="left"/>
    </w:pPr>
  </w:style>
  <w:style w:type="paragraph" w:styleId="9">
    <w:name w:val="toc 3"/>
    <w:basedOn w:val="1"/>
    <w:next w:val="1"/>
    <w:unhideWhenUsed/>
    <w:qFormat/>
    <w:uiPriority w:val="39"/>
    <w:pPr>
      <w:widowControl/>
      <w:spacing w:after="100" w:line="259" w:lineRule="auto"/>
      <w:ind w:left="440" w:firstLine="0" w:firstLineChars="0"/>
      <w:jc w:val="left"/>
    </w:pPr>
    <w:rPr>
      <w:rFonts w:cs="Times New Roman"/>
      <w:kern w:val="0"/>
      <w:sz w:val="22"/>
    </w:rPr>
  </w:style>
  <w:style w:type="paragraph" w:styleId="10">
    <w:name w:val="toc 1"/>
    <w:basedOn w:val="1"/>
    <w:next w:val="1"/>
    <w:unhideWhenUsed/>
    <w:qFormat/>
    <w:uiPriority w:val="39"/>
    <w:pPr>
      <w:widowControl/>
      <w:spacing w:after="100" w:line="259" w:lineRule="auto"/>
      <w:ind w:firstLine="0" w:firstLineChars="0"/>
      <w:jc w:val="left"/>
    </w:pPr>
    <w:rPr>
      <w:rFonts w:cs="Times New Roman"/>
      <w:kern w:val="0"/>
      <w:sz w:val="22"/>
    </w:rPr>
  </w:style>
  <w:style w:type="paragraph" w:styleId="11">
    <w:name w:val="toc 2"/>
    <w:basedOn w:val="1"/>
    <w:next w:val="1"/>
    <w:unhideWhenUsed/>
    <w:qFormat/>
    <w:uiPriority w:val="39"/>
    <w:pPr>
      <w:widowControl/>
      <w:spacing w:after="100" w:line="259" w:lineRule="auto"/>
      <w:ind w:left="220" w:firstLine="0" w:firstLineChars="0"/>
      <w:jc w:val="left"/>
    </w:pPr>
    <w:rPr>
      <w:rFonts w:cs="Times New Roman"/>
      <w:kern w:val="0"/>
      <w:sz w:val="22"/>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keepNext w:val="0"/>
      <w:keepLines w:val="0"/>
      <w:widowControl/>
      <w:suppressLineNumbers w:val="0"/>
      <w:spacing w:before="0" w:beforeAutospacing="0" w:after="0" w:afterAutospacing="0"/>
      <w:ind w:left="0" w:right="0"/>
    </w:pPr>
    <w:rPr>
      <w:rFonts w:hint="default" w:ascii="Calibri" w:hAnsi="Calibri" w:cs="Calibri"/>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16">
    <w:name w:val="Strong"/>
    <w:basedOn w:val="15"/>
    <w:qFormat/>
    <w:uiPriority w:val="0"/>
    <w:rPr>
      <w:b/>
    </w:rPr>
  </w:style>
  <w:style w:type="character" w:styleId="17">
    <w:name w:val="Hyperlink"/>
    <w:basedOn w:val="15"/>
    <w:unhideWhenUsed/>
    <w:qFormat/>
    <w:uiPriority w:val="99"/>
    <w:rPr>
      <w:color w:val="0026E5" w:themeColor="hyperlink"/>
      <w:u w:val="single"/>
      <w14:textFill>
        <w14:solidFill>
          <w14:schemeClr w14:val="hlink"/>
        </w14:solidFill>
      </w14:textFill>
    </w:rPr>
  </w:style>
  <w:style w:type="character" w:styleId="18">
    <w:name w:val="HTML Code"/>
    <w:basedOn w:val="15"/>
    <w:qFormat/>
    <w:uiPriority w:val="0"/>
    <w:rPr>
      <w:rFonts w:ascii="Courier New" w:hAnsi="Courier New"/>
      <w:sz w:val="20"/>
    </w:rPr>
  </w:style>
  <w:style w:type="paragraph" w:customStyle="1" w:styleId="19">
    <w:name w:val="首页版本号"/>
    <w:basedOn w:val="1"/>
    <w:qFormat/>
    <w:uiPriority w:val="0"/>
    <w:pPr>
      <w:spacing w:line="360" w:lineRule="auto"/>
      <w:jc w:val="center"/>
    </w:pPr>
    <w:rPr>
      <w:rFonts w:ascii="宋体" w:hAnsi="宋体" w:cs="宋体"/>
      <w:sz w:val="32"/>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3189</Words>
  <Characters>3928</Characters>
  <Lines>1</Lines>
  <Paragraphs>1</Paragraphs>
  <TotalTime>3</TotalTime>
  <ScaleCrop>false</ScaleCrop>
  <LinksUpToDate>false</LinksUpToDate>
  <CharactersWithSpaces>4256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2025-08-27T01:35:00Z</dcterms:created>
  <dc:creator>企业用户_277402206</dc:creator>
  <cp:lastModifiedBy>A</cp:lastModifiedBy>
  <dcterms:modified xsi:type="dcterms:W3CDTF">2025-11-20T03:06:09Z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43945B514469B26F4F781E69BB298006_43</vt:lpwstr>
  </property>
  <property fmtid="{D5CDD505-2E9C-101B-9397-08002B2CF9AE}" pid="4" name="KSOTemplateDocerSaveRecord">
    <vt:lpwstr>eyJoZGlkIjoiMzEwNTM5NzYwMDRjMzkwZTVkZjY2ODkwMGIxNGU0OTUiLCJ1c2VySWQiOiI0MzIwNTg5MDEifQ==</vt:lpwstr>
  </property>
</Properties>
</file>