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计数排序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count=[0]*100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self.arr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0数值出现了多少次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1数值出现了多少次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arr=self.arr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count[arr[i]]+=1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000000000 11111111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O(nlogk)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前K个元素建立小根堆，遍历数组元素，发现比堆顶元素要大，淘汰堆顶元素，把这个元素放入堆顶，重新调整为小根堆，循环往复，到最后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N/2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N/4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N/8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O(N)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1 2 3 4 5 6 7 8 9 10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0000 0000 0000 0000 0000 0000 0000 0000 0000 0000 0000 0000 0000 0000 0000 0001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0000 0000 0000 0000 0000 0000 0000 0000 0000 0000 0000 0000 0000 0010 0000 0000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512M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哈希表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用到一个列表，也是我们的哈希表，大小是1000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elf_hash(x) 得到的下标值，必须是0-999之间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不同字符串的elf_hash(x)计算得到的下标值相同，那么就出现了哈希冲突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海量字符串   200G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   7952993560868598381</w:t>
      </w:r>
    </w:p>
    <w:p>
      <w:r>
        <w:drawing>
          <wp:inline distT="0" distB="0" distL="114300" distR="114300">
            <wp:extent cx="5269865" cy="4415790"/>
            <wp:effectExtent l="0" t="0" r="698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1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用于字符串的去重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红黑树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[87, 2, 70, 41, 5, 55, 1, 67, 48, 86]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fldChar w:fldCharType="begin"/>
      </w:r>
      <w:r>
        <w:instrText xml:space="preserve"> HYPERLINK "https://www.cs.usfca.edu/~galles/visualization/Algorithms.html?tdsourcetag=s_pcqq_aiomsg" </w:instrText>
      </w:r>
      <w:r>
        <w:fldChar w:fldCharType="separate"/>
      </w:r>
      <w:r>
        <w:rPr>
          <w:rStyle w:val="5"/>
        </w:rPr>
        <w:t>https://www.cs.usfca.edu/~galles/visualization/Algorithms.html?tdsourcetag=s_pcqq_aiomsg</w:t>
      </w:r>
      <w:r>
        <w:rPr>
          <w:rStyle w:val="5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D3692C"/>
    <w:rsid w:val="55F3545B"/>
    <w:rsid w:val="78DD1E2F"/>
    <w:rsid w:val="7C5A6A23"/>
    <w:rsid w:val="7F7B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2022-02-28T01:46:00Z</dcterms:created>
  <dc:creator>Administrator</dc:creator>
  <cp:lastModifiedBy>李志龙-Luke</cp:lastModifiedBy>
  <dcterms:modified xsi:type="dcterms:W3CDTF">2022-02-28T09:09:49Z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53A96995EFD640EBB7FA9178DE77963D</vt:lpwstr>
  </property>
</Properties>
</file>