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线程不能独立存在，必须依附于进程存在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百度网盘增加进程池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407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两把锁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 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  A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哪一个进程，哪一个线程先运行？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如果你想A进程先运行，B进程后运行，控制同步，用queue，来控制同步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可迭代的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类中只重写了__iter__ 内置方法，就是可迭代的，要求这个方法返回的是一个迭代器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类中重写了__iter__，还需要重写__next__，那么就是迭代器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yield把当前上下文（寄存器的状态）保存下来，返回一个值，也就是yield后面的那个值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下次执行next操作，会从上次yield保存的现场继续执行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</w:t>
      </w:r>
    </w:p>
    <w:p>
      <w:pPr>
        <w:rPr>
          <w:lang w:eastAsia="zh-TW"/>
        </w:rPr>
      </w:pPr>
      <w:r>
        <w:fldChar w:fldCharType="begin"/>
      </w:r>
      <w:r>
        <w:instrText xml:space="preserve"> HYPERLINK "https://blog.csdn.net/sunyllove/article/details/81627281" </w:instrText>
      </w:r>
      <w:r>
        <w:fldChar w:fldCharType="separate"/>
      </w:r>
      <w:r>
        <w:rPr>
          <w:rStyle w:val="5"/>
          <w:lang w:eastAsia="zh-TW"/>
        </w:rPr>
        <w:t>https://blog.csdn.net/sunyllove/article/details/81627281</w:t>
      </w:r>
      <w:r>
        <w:rPr>
          <w:rStyle w:val="5"/>
          <w:lang w:eastAsia="zh-TW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27749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协程例子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https://docs.python.org/zh-cn/3.9/library/asyncio-task.html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5D6B"/>
    <w:rsid w:val="0B4F11FF"/>
    <w:rsid w:val="17D73A99"/>
    <w:rsid w:val="243C773F"/>
    <w:rsid w:val="37F47FE3"/>
    <w:rsid w:val="47DE711E"/>
    <w:rsid w:val="4DD1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6"/>
    <w:qFormat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">
    <w:name w:val="正文文本 Char"/>
    <w:basedOn w:val="4"/>
    <w:link w:val="7"/>
    <w:qFormat/>
    <w:uiPriority w:val="0"/>
    <w:rPr>
      <w:i/>
    </w:rPr>
  </w:style>
  <w:style w:type="paragraph" w:customStyle="1" w:styleId="7">
    <w:name w:val="题注1"/>
    <w:basedOn w:val="1"/>
    <w:link w:val="6"/>
    <w:qFormat/>
    <w:uiPriority w:val="0"/>
    <w:pPr>
      <w:spacing w:after="120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2022-03-08T01:33:08Z</dcterms:created>
  <dc:creator>Administrator</dc:creator>
  <cp:lastModifiedBy>李志龙-Luke</cp:lastModifiedBy>
  <dcterms:modified xsi:type="dcterms:W3CDTF">2022-03-08T09:31:25Z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635279E0C8694ECAA00635E0A1F5E0A9</vt:lpwstr>
  </property>
</Properties>
</file>