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known_hosts作用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第一次去连接一个服务器会弹出yes或者no，第二次不会再次弹出yes或者no，是因为对应机器的识别码存到了known_hosts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连服务器，直接没有输入密码的界面，清空known_hosts即可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qscp问题</w:t>
      </w:r>
    </w:p>
    <w:p>
      <w:pPr>
        <w:pStyle w:val="7"/>
        <w:numPr>
          <w:ilvl w:val="-2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执行代码不需要./是因为对应的可执行代码在PATH环境变量路径下</w:t>
      </w:r>
    </w:p>
    <w:p>
      <w:pPr>
        <w:pStyle w:val="7"/>
        <w:numPr>
          <w:ilvl w:val="-2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7"/>
        <w:numPr>
          <w:ilvl w:val="-2"/>
          <w:numId w:val="0"/>
        </w:numPr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pStyle w:val="7"/>
        <w:numPr>
          <w:ilvl w:val="0"/>
          <w:numId w:val="1"/>
        </w:numPr>
        <w:ind w:left="-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要chmod +x qscp，给qscp加上可执行权限，否则会报下面错误</w:t>
      </w:r>
    </w:p>
    <w:p>
      <w:pPr>
        <w:pStyle w:val="7"/>
        <w:numPr>
          <w:ilvl w:val="0"/>
          <w:numId w:val="0"/>
        </w:numPr>
        <w:ind w:left="-120" w:leftChars="0"/>
      </w:pPr>
      <w:r>
        <w:drawing>
          <wp:inline distT="0" distB="0" distL="114300" distR="114300">
            <wp:extent cx="49911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-1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验证./qscp day4_xxx.txt 4能不能把作业放到服务器上去</w:t>
      </w:r>
    </w:p>
    <w:p>
      <w:pPr>
        <w:pStyle w:val="7"/>
        <w:numPr>
          <w:ilvl w:val="0"/>
          <w:numId w:val="0"/>
        </w:numPr>
        <w:ind w:left="-1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如果提示下面报错，说明当前目录下并没有qscp</w:t>
      </w:r>
    </w:p>
    <w:p>
      <w:pPr>
        <w:pStyle w:val="7"/>
        <w:numPr>
          <w:ilvl w:val="0"/>
          <w:numId w:val="0"/>
        </w:numPr>
        <w:ind w:left="-1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848225" cy="504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left="-72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没有~/.local/bin，就创建.local,也要在.local下创建bin</w:t>
      </w:r>
    </w:p>
    <w:p>
      <w:pPr>
        <w:pStyle w:val="7"/>
        <w:numPr>
          <w:ilvl w:val="0"/>
          <w:numId w:val="1"/>
        </w:numPr>
        <w:ind w:left="-720" w:leftChars="0" w:firstLine="7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把qscp放到bin下面</w:t>
      </w:r>
    </w:p>
    <w:p>
      <w:pPr>
        <w:pStyle w:val="7"/>
        <w:numPr>
          <w:ilvl w:val="0"/>
          <w:numId w:val="1"/>
        </w:numPr>
        <w:ind w:left="-720" w:leftChars="0" w:firstLine="7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export </w:t>
      </w:r>
      <w:r>
        <w:rPr>
          <w:rFonts w:hint="default" w:ascii="宋体" w:hAnsi="宋体" w:eastAsia="宋体" w:cs="宋体"/>
          <w:lang w:val="en-US" w:eastAsia="zh-CN"/>
        </w:rPr>
        <w:t>PATH=$PATH:~/.local/bin</w:t>
      </w:r>
      <w:r>
        <w:rPr>
          <w:rFonts w:hint="eastAsia" w:ascii="宋体" w:hAnsi="宋体" w:eastAsia="宋体" w:cs="宋体"/>
          <w:lang w:val="en-US" w:eastAsia="zh-CN"/>
        </w:rPr>
        <w:t>添加到~/.bashrc</w:t>
      </w:r>
    </w:p>
    <w:p>
      <w:pPr>
        <w:pStyle w:val="7"/>
        <w:numPr>
          <w:ilvl w:val="0"/>
          <w:numId w:val="1"/>
        </w:numPr>
        <w:ind w:left="-720" w:leftChars="0" w:firstLine="7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执行source ~/.bashrc</w:t>
      </w:r>
    </w:p>
    <w:p>
      <w:pPr>
        <w:pStyle w:val="7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2-5步任何一步没做好，就会报下面错误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89225"/>
            <wp:effectExtent l="0" t="0" r="635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最终效果(使用方法)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qscp day4_xxx.docx 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下的qscp，下周再讲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最简单手法，把老师的qscp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cp qscp /bin/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Xmind使用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Tab会增加子节点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Enter会增加同一级下面结点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space可以输入内容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模块名写法: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module_name</w:t>
      </w:r>
      <w:r>
        <w:rPr>
          <w:rFonts w:hint="default"/>
          <w:lang w:val="en-US" w:eastAsia="zh-CN"/>
        </w:rPr>
        <w:t> ;包名写法: package_name ;类名: ClassName ;方法名: method_name ;异常名: ExceptionName ;函数名: function_name ;全局常量名: GLOBAL_CONSTANT_NAME ;全局变量名: global_var_name ;实例名: instance_var_name ;函数参数名: function_parameter_name ;局部变量名: local_var_name . 函数名,变量名和文件名应该是描述性的,尽量避免缩写,特别要避免使用非项目人员不清楚难以理解的缩写,不要通过删除单词中的字母来进行缩写. 始终使用 .py 作为文件后缀名,不要用破折号.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DBFAF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Pycharm如何自动化格式代码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快捷键ctrl+alt+ L (是小写L)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电信带宽  100M bit/8 =12.5M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1G=1000*1000*1000 磁盘后面写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0000 0111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   负数在内存是补码形式存的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对原码进行取反加1，就得到补码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对补码进行取反加1，就得到原码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0000 0101  5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 1011  -5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0000 0111   7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按位与 -5&amp;7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0000 0011 3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按位或 -5&amp;7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 1111  -1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 1101  -3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0000 0011  3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0000 0101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0000 0111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0000 0010  2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官方帮助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"https://docs.python.org/3.9/index.html#"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https://docs.python.org/3.9/index.html#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命名的代码名字不可以是和系统自带模块名相同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判断程序是在死循环还是在input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通过cpu占有率来看，如果占有率为0，那么是input，如果很高，那是死循环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变量进阶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任何变量均可以通过type知道它的类型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5^5    0  两个相同的数异或等于零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5^0    5  任何一个数和零异或是自身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异或满足交换律  a^b^c  a^c^b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09A6C2"/>
    <w:multiLevelType w:val="singleLevel"/>
    <w:tmpl w:val="6309A6C2"/>
    <w:lvl w:ilvl="0" w:tentative="0">
      <w:start w:val="1"/>
      <w:numFmt w:val="decimal"/>
      <w:suff w:val="nothing"/>
      <w:lvlText w:val="%1、"/>
      <w:lvlJc w:val="left"/>
      <w:pPr>
        <w:ind w:left="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73C85"/>
    <w:rsid w:val="0FFF1B67"/>
    <w:rsid w:val="107C523A"/>
    <w:rsid w:val="115826F1"/>
    <w:rsid w:val="16A45DFC"/>
    <w:rsid w:val="1A8E4768"/>
    <w:rsid w:val="1B5A7467"/>
    <w:rsid w:val="224117D6"/>
    <w:rsid w:val="2AA262B5"/>
    <w:rsid w:val="33667F93"/>
    <w:rsid w:val="36347C65"/>
    <w:rsid w:val="3BDB79AB"/>
    <w:rsid w:val="3D115B6A"/>
    <w:rsid w:val="42DC1567"/>
    <w:rsid w:val="44153545"/>
    <w:rsid w:val="4C13310A"/>
    <w:rsid w:val="59441F48"/>
    <w:rsid w:val="654E4AEE"/>
    <w:rsid w:val="68AE63E4"/>
    <w:rsid w:val="6CBB1FDD"/>
    <w:rsid w:val="6E7B0040"/>
    <w:rsid w:val="77F2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Compact"/>
    <w:basedOn w:val="3"/>
    <w:qFormat/>
    <w:uiPriority w:val="0"/>
    <w:pPr>
      <w:spacing w:before="36" w:after="3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2022-02-19T01:14:00Z</dcterms:created>
  <dc:creator>Administrator</dc:creator>
  <cp:lastModifiedBy>李志龙-Luke</cp:lastModifiedBy>
  <dcterms:modified xsi:type="dcterms:W3CDTF">2022-02-19T09:07:25Z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D22E3C5B16864A0789DCE491FCF7D67F</vt:lpwstr>
  </property>
</Properties>
</file>