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D47795" w:rsidP="004F1188">
      <w:pPr>
        <w:pStyle w:val="Title"/>
        <w:outlineLvl w:val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数据目录</w:t>
      </w:r>
    </w:p>
    <w:p w:rsidR="004F1188" w:rsidRPr="004F1188" w:rsidRDefault="00D47795" w:rsidP="00055153">
      <w:r>
        <w:rPr>
          <w:rFonts w:hint="eastAsia"/>
        </w:rPr>
        <w:t>数据目录位置</w:t>
      </w:r>
      <w:r w:rsidR="00055153">
        <w:rPr>
          <w:rFonts w:hint="eastAsia"/>
        </w:rPr>
        <w:t>可以通过查看my.cnf配置文件中的</w:t>
      </w:r>
      <w:proofErr w:type="spellStart"/>
      <w:r w:rsidR="00055153">
        <w:rPr>
          <w:rFonts w:hint="eastAsia"/>
        </w:rPr>
        <w:t>datadir</w:t>
      </w:r>
      <w:proofErr w:type="spellEnd"/>
      <w:r w:rsidR="00055153">
        <w:rPr>
          <w:rFonts w:hint="eastAsia"/>
        </w:rPr>
        <w:t>配置项。也可以使用命令：</w:t>
      </w:r>
      <w:r w:rsidR="00055153" w:rsidRPr="00055153">
        <w:t>show variables like '</w:t>
      </w:r>
      <w:proofErr w:type="spellStart"/>
      <w:r w:rsidR="00055153" w:rsidRPr="00055153">
        <w:t>datadir</w:t>
      </w:r>
      <w:proofErr w:type="spellEnd"/>
      <w:r w:rsidR="00055153" w:rsidRPr="00055153">
        <w:t>';</w:t>
      </w:r>
    </w:p>
    <w:p w:rsidR="00D47795" w:rsidRDefault="00D47795" w:rsidP="004F1188">
      <w:pPr>
        <w:pStyle w:val="Heading1"/>
      </w:pPr>
      <w:r>
        <w:rPr>
          <w:rFonts w:hint="eastAsia"/>
        </w:rPr>
        <w:t>数据目录结构</w:t>
      </w:r>
    </w:p>
    <w:p w:rsidR="004F1188" w:rsidRDefault="00240260" w:rsidP="00240260">
      <w:pPr>
        <w:ind w:firstLine="360"/>
      </w:pPr>
      <w:r>
        <w:rPr>
          <w:rFonts w:hint="eastAsia"/>
        </w:rPr>
        <w:t>每个数据库在数据目录中都对应一个数据库目录。数据库中的每个表，视图和触发器都对应于数据库目录中的文件。数据目录也包含其他文件：服务器的进程id（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）文件,服务器生成的状态文件和日志文件，服务器相关的文件，如DES密钥文件，服务器的SSL证书和密钥文件等。</w:t>
      </w:r>
    </w:p>
    <w:p w:rsidR="00240260" w:rsidRDefault="00751979" w:rsidP="00751979">
      <w:pPr>
        <w:pStyle w:val="Heading2"/>
      </w:pPr>
      <w:r>
        <w:rPr>
          <w:rFonts w:hint="eastAsia"/>
        </w:rPr>
        <w:t>数据库在文件系统中的表示</w:t>
      </w:r>
    </w:p>
    <w:p w:rsidR="00751979" w:rsidRDefault="00EC55B7" w:rsidP="00EC55B7">
      <w:pPr>
        <w:ind w:firstLine="360"/>
      </w:pPr>
      <w:r>
        <w:rPr>
          <w:rFonts w:hint="eastAsia"/>
        </w:rPr>
        <w:t xml:space="preserve">数据库目录是以数据目录的子目录形式存在的，而且每一个目录的名称与它所表示的数据库名相同。使用create database 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>创建一个数据库，会在数据目录中创建一个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的目录和db.opt的文件（其中包含数据的各种属性，如默认的字符集和排序规则）。同理，使用drop database db_</w:t>
      </w:r>
      <w:r w:rsidR="00FD7D69">
        <w:br/>
      </w:r>
      <w:r>
        <w:rPr>
          <w:rFonts w:hint="eastAsia"/>
        </w:rPr>
        <w:t>name 时候，数据库会删除数据目录下的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>目录。</w:t>
      </w:r>
      <w:r w:rsidR="00EC5AD5">
        <w:rPr>
          <w:rFonts w:hint="eastAsia"/>
        </w:rPr>
        <w:t>它和</w:t>
      </w:r>
      <w:proofErr w:type="spellStart"/>
      <w:r w:rsidR="00EC5AD5">
        <w:rPr>
          <w:rFonts w:hint="eastAsia"/>
        </w:rPr>
        <w:t>rm</w:t>
      </w:r>
      <w:proofErr w:type="spellEnd"/>
      <w:r w:rsidR="00EC5AD5">
        <w:rPr>
          <w:rFonts w:hint="eastAsia"/>
        </w:rPr>
        <w:t xml:space="preserve"> </w:t>
      </w:r>
      <w:proofErr w:type="spellStart"/>
      <w:r w:rsidR="00EC5AD5">
        <w:rPr>
          <w:rFonts w:hint="eastAsia"/>
        </w:rPr>
        <w:t>db_name</w:t>
      </w:r>
      <w:proofErr w:type="spellEnd"/>
      <w:r w:rsidR="00EC5AD5">
        <w:rPr>
          <w:rFonts w:hint="eastAsia"/>
        </w:rPr>
        <w:t>的存在区别：</w:t>
      </w:r>
    </w:p>
    <w:p w:rsidR="00EC5AD5" w:rsidRDefault="00EC5AD5" w:rsidP="00EC5AD5">
      <w:pPr>
        <w:pStyle w:val="ListParagraph"/>
        <w:numPr>
          <w:ilvl w:val="0"/>
          <w:numId w:val="16"/>
        </w:numPr>
      </w:pPr>
      <w:r>
        <w:rPr>
          <w:rFonts w:hint="eastAsia"/>
        </w:rPr>
        <w:t xml:space="preserve">drop database 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>只会根据表和其他数据对象所使用的文件扩展名来删除文件。如果数据库目录中包含自己手动创建的文件，那么服务器不能删除他们，并且会返回错误。</w:t>
      </w:r>
    </w:p>
    <w:p w:rsidR="00EC5AD5" w:rsidRDefault="00EC5AD5" w:rsidP="00EC5AD5">
      <w:pPr>
        <w:pStyle w:val="ListParagraph"/>
        <w:numPr>
          <w:ilvl w:val="0"/>
          <w:numId w:val="16"/>
        </w:numPr>
      </w:pPr>
      <w:r>
        <w:rPr>
          <w:rFonts w:hint="eastAsia"/>
        </w:rPr>
        <w:t>手动删除数据库目录无法安全的删除数据库中INNODB表。对于每一个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存储引擎会在其系统表空间中维护一个数据字典条目。</w:t>
      </w:r>
    </w:p>
    <w:p w:rsidR="003B466C" w:rsidRPr="00EC5AD5" w:rsidRDefault="003B466C" w:rsidP="003B466C"/>
    <w:p w:rsidR="00751979" w:rsidRDefault="00751979" w:rsidP="00751979">
      <w:pPr>
        <w:pStyle w:val="Heading2"/>
      </w:pPr>
      <w:r>
        <w:rPr>
          <w:rFonts w:hint="eastAsia"/>
        </w:rPr>
        <w:t>表在文件系统中的表示</w:t>
      </w:r>
    </w:p>
    <w:p w:rsidR="00F11218" w:rsidRDefault="001E05C5" w:rsidP="00E0663B">
      <w:proofErr w:type="spellStart"/>
      <w:r w:rsidRPr="003C3C25">
        <w:rPr>
          <w:rFonts w:hint="eastAsia"/>
          <w:b/>
        </w:rPr>
        <w:t>InnoDB</w:t>
      </w:r>
      <w:proofErr w:type="spellEnd"/>
      <w:r w:rsidRPr="003C3C25">
        <w:rPr>
          <w:rFonts w:hint="eastAsia"/>
          <w:b/>
        </w:rPr>
        <w:t>表</w:t>
      </w:r>
      <w:r>
        <w:rPr>
          <w:rFonts w:hint="eastAsia"/>
        </w:rPr>
        <w:t>：</w:t>
      </w:r>
      <w:r w:rsidRPr="00E0663B">
        <w:rPr>
          <w:rFonts w:hint="eastAsia"/>
          <w:color w:val="FF0000"/>
        </w:rPr>
        <w:t>对于系统表空间</w:t>
      </w:r>
      <w:r>
        <w:rPr>
          <w:rFonts w:hint="eastAsia"/>
        </w:rPr>
        <w:t>，这种表空间由一个或多个大文件构成。表空间的这些组成文件共同形成一个逻辑上连续不断的存储区域，其大小为各个组成文件之和。默认情况下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会将表存储在这个系统表空间中，对这类表，唯一与表特定相关的文件是.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>文件。</w:t>
      </w:r>
      <w:r w:rsidR="00E0663B" w:rsidRPr="00E0663B">
        <w:rPr>
          <w:rFonts w:hint="eastAsia"/>
          <w:color w:val="FF0000"/>
        </w:rPr>
        <w:t>独立表空间</w:t>
      </w:r>
      <w:r w:rsidR="00E0663B">
        <w:rPr>
          <w:rFonts w:hint="eastAsia"/>
        </w:rPr>
        <w:t>，每个</w:t>
      </w:r>
      <w:proofErr w:type="spellStart"/>
      <w:r w:rsidR="00E0663B">
        <w:rPr>
          <w:rFonts w:hint="eastAsia"/>
        </w:rPr>
        <w:t>InnoDB</w:t>
      </w:r>
      <w:proofErr w:type="spellEnd"/>
      <w:r w:rsidR="00E0663B">
        <w:rPr>
          <w:rFonts w:hint="eastAsia"/>
        </w:rPr>
        <w:t>表在数据库</w:t>
      </w:r>
      <w:r w:rsidR="00E0663B">
        <w:rPr>
          <w:rFonts w:hint="eastAsia"/>
        </w:rPr>
        <w:lastRenderedPageBreak/>
        <w:t>目录中都会有两个与表特定的相关文件：</w:t>
      </w:r>
      <w:r>
        <w:rPr>
          <w:rFonts w:hint="eastAsia"/>
        </w:rPr>
        <w:t>.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>格式文件</w:t>
      </w:r>
      <w:r w:rsidR="00E0663B">
        <w:rPr>
          <w:rFonts w:hint="eastAsia"/>
        </w:rPr>
        <w:t>（</w:t>
      </w:r>
      <w:r>
        <w:rPr>
          <w:rFonts w:hint="eastAsia"/>
        </w:rPr>
        <w:t>表结构描述</w:t>
      </w:r>
      <w:r w:rsidR="00E0663B">
        <w:rPr>
          <w:rFonts w:hint="eastAsia"/>
        </w:rPr>
        <w:t>）和</w:t>
      </w:r>
      <w:r w:rsidR="00E0663B" w:rsidRPr="003B7DC9">
        <w:rPr>
          <w:rFonts w:hint="eastAsia"/>
          <w:b/>
        </w:rPr>
        <w:t>包含数据和索引的.</w:t>
      </w:r>
      <w:proofErr w:type="spellStart"/>
      <w:r w:rsidR="00E0663B" w:rsidRPr="003B7DC9">
        <w:rPr>
          <w:rFonts w:hint="eastAsia"/>
          <w:b/>
        </w:rPr>
        <w:t>ibd</w:t>
      </w:r>
      <w:proofErr w:type="spellEnd"/>
      <w:r w:rsidR="00E0663B" w:rsidRPr="003B7DC9">
        <w:rPr>
          <w:rFonts w:hint="eastAsia"/>
          <w:b/>
        </w:rPr>
        <w:t>文件</w:t>
      </w:r>
      <w:r>
        <w:rPr>
          <w:rFonts w:hint="eastAsia"/>
        </w:rPr>
        <w:t>。</w:t>
      </w:r>
      <w:r w:rsidR="00E0663B" w:rsidRPr="00E0663B">
        <w:rPr>
          <w:rFonts w:hint="eastAsia"/>
          <w:color w:val="FF0000"/>
        </w:rPr>
        <w:t>系统表空间是必须的，还会保存数据字典。</w:t>
      </w:r>
    </w:p>
    <w:p w:rsidR="001E05C5" w:rsidRDefault="001E05C5" w:rsidP="00F11218">
      <w:proofErr w:type="spellStart"/>
      <w:r w:rsidRPr="005F0F30">
        <w:rPr>
          <w:rFonts w:hint="eastAsia"/>
          <w:b/>
        </w:rPr>
        <w:t>MyISAM</w:t>
      </w:r>
      <w:proofErr w:type="spellEnd"/>
      <w:r w:rsidRPr="005F0F30">
        <w:rPr>
          <w:rFonts w:hint="eastAsia"/>
          <w:b/>
        </w:rPr>
        <w:t>表</w:t>
      </w:r>
      <w:r>
        <w:rPr>
          <w:rFonts w:hint="eastAsia"/>
        </w:rPr>
        <w:t>：</w:t>
      </w:r>
      <w:r w:rsidR="00E0663B">
        <w:rPr>
          <w:rFonts w:hint="eastAsia"/>
        </w:rPr>
        <w:t>.</w:t>
      </w:r>
      <w:proofErr w:type="spellStart"/>
      <w:r w:rsidR="00E0663B">
        <w:rPr>
          <w:rFonts w:hint="eastAsia"/>
        </w:rPr>
        <w:t>frm</w:t>
      </w:r>
      <w:proofErr w:type="spellEnd"/>
      <w:r w:rsidR="00E0663B">
        <w:rPr>
          <w:rFonts w:hint="eastAsia"/>
        </w:rPr>
        <w:t>格式文件包含对该表结构的描述；.MYD文件存储该表各行的内容；.MYI包含该表的所有索引信息。</w:t>
      </w:r>
    </w:p>
    <w:p w:rsidR="001E05C5" w:rsidRDefault="001E05C5" w:rsidP="00F11218">
      <w:r>
        <w:rPr>
          <w:rFonts w:hint="eastAsia"/>
        </w:rPr>
        <w:t>MEMORY表：</w:t>
      </w:r>
      <w:r w:rsidR="006F5C08">
        <w:rPr>
          <w:rFonts w:hint="eastAsia"/>
        </w:rPr>
        <w:t>只包含表结构描述.</w:t>
      </w:r>
      <w:proofErr w:type="spellStart"/>
      <w:r w:rsidR="006F5C08">
        <w:rPr>
          <w:rFonts w:hint="eastAsia"/>
        </w:rPr>
        <w:t>frm</w:t>
      </w:r>
      <w:proofErr w:type="spellEnd"/>
      <w:r w:rsidR="006F5C08">
        <w:rPr>
          <w:rFonts w:hint="eastAsia"/>
        </w:rPr>
        <w:t>文件，数据和索引保存在内存中。</w:t>
      </w:r>
    </w:p>
    <w:p w:rsidR="003B466C" w:rsidRPr="00F11218" w:rsidRDefault="003B466C" w:rsidP="00F11218"/>
    <w:p w:rsidR="003B466C" w:rsidRPr="003B466C" w:rsidRDefault="00751979" w:rsidP="003B466C">
      <w:pPr>
        <w:pStyle w:val="Heading2"/>
      </w:pPr>
      <w:r>
        <w:rPr>
          <w:rFonts w:hint="eastAsia"/>
        </w:rPr>
        <w:t>视图和触发器在文件系统中的表示</w:t>
      </w:r>
    </w:p>
    <w:p w:rsidR="00F11218" w:rsidRDefault="006F5C08" w:rsidP="00F11218">
      <w:r w:rsidRPr="00E838E9">
        <w:rPr>
          <w:rFonts w:hint="eastAsia"/>
          <w:b/>
        </w:rPr>
        <w:t>视图</w:t>
      </w:r>
      <w:r>
        <w:rPr>
          <w:rFonts w:hint="eastAsia"/>
        </w:rPr>
        <w:t>：每个视图只有一个.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>文件，包含该视图的定义和其他相关信息，名字和视图名字一样。</w:t>
      </w:r>
    </w:p>
    <w:p w:rsidR="006F5C08" w:rsidRDefault="006F5C08" w:rsidP="00F11218">
      <w:r w:rsidRPr="00E838E9">
        <w:rPr>
          <w:rFonts w:hint="eastAsia"/>
          <w:b/>
        </w:rPr>
        <w:t>触发器</w:t>
      </w:r>
      <w:r>
        <w:rPr>
          <w:rFonts w:hint="eastAsia"/>
        </w:rPr>
        <w:t>：存储在一个.TRG文件中，包含触发器的定义和其他相关信息，触发器的名字和触发器所属表的名字一样。每个触发器还有一个根据触发器来命名的.TRN文件，其中包含该触发器相关联的那个表的表名。</w:t>
      </w:r>
    </w:p>
    <w:p w:rsidR="003B466C" w:rsidRPr="00F11218" w:rsidRDefault="003B466C" w:rsidP="00F11218"/>
    <w:p w:rsidR="003B466C" w:rsidRPr="003B466C" w:rsidRDefault="00751979" w:rsidP="003B466C">
      <w:pPr>
        <w:pStyle w:val="Heading2"/>
      </w:pPr>
      <w:r>
        <w:rPr>
          <w:rFonts w:hint="eastAsia"/>
        </w:rPr>
        <w:t>SQL</w:t>
      </w:r>
      <w:r>
        <w:rPr>
          <w:rFonts w:hint="eastAsia"/>
        </w:rPr>
        <w:t>语句与表文件操作对应关系</w:t>
      </w:r>
    </w:p>
    <w:p w:rsidR="00F11218" w:rsidRDefault="003E7A3E" w:rsidP="00F11218">
      <w:r>
        <w:rPr>
          <w:rFonts w:hint="eastAsia"/>
        </w:rPr>
        <w:t>create table：创建.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>文件</w:t>
      </w:r>
    </w:p>
    <w:p w:rsidR="003E7A3E" w:rsidRDefault="003E7A3E" w:rsidP="00F11218">
      <w:r>
        <w:rPr>
          <w:rFonts w:hint="eastAsia"/>
        </w:rPr>
        <w:t>alter table 和create index：服务器会对.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>重新编码以反映表结构的变化，同时会修改表的数据和索引。</w:t>
      </w:r>
    </w:p>
    <w:p w:rsidR="003E7A3E" w:rsidRDefault="003E7A3E" w:rsidP="00F11218">
      <w:r>
        <w:rPr>
          <w:rFonts w:hint="eastAsia"/>
        </w:rPr>
        <w:t xml:space="preserve">drop table </w:t>
      </w:r>
      <w:r w:rsidR="00855264">
        <w:rPr>
          <w:rFonts w:hint="eastAsia"/>
        </w:rPr>
        <w:t>：</w:t>
      </w:r>
      <w:r>
        <w:rPr>
          <w:rFonts w:hint="eastAsia"/>
        </w:rPr>
        <w:t>删除那些表示表的文件，如果是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还会更新字典表。对于</w:t>
      </w:r>
      <w:proofErr w:type="spellStart"/>
      <w:r>
        <w:rPr>
          <w:rFonts w:hint="eastAsia"/>
        </w:rPr>
        <w:t>MyIAMS</w:t>
      </w:r>
      <w:proofErr w:type="spellEnd"/>
      <w:r>
        <w:rPr>
          <w:rFonts w:hint="eastAsia"/>
        </w:rPr>
        <w:t>可以通过输出文件的方式来删除表。</w:t>
      </w:r>
    </w:p>
    <w:p w:rsidR="003B466C" w:rsidRPr="00F11218" w:rsidRDefault="003B466C" w:rsidP="00F11218"/>
    <w:p w:rsidR="00751979" w:rsidRDefault="00751979" w:rsidP="00751979">
      <w:pPr>
        <w:pStyle w:val="Heading2"/>
      </w:pPr>
      <w:r>
        <w:rPr>
          <w:rFonts w:hint="eastAsia"/>
        </w:rPr>
        <w:t>操作系统对数据库对象的命名约束</w:t>
      </w:r>
    </w:p>
    <w:p w:rsidR="003E7A3E" w:rsidRDefault="0012671D" w:rsidP="003E7A3E">
      <w:r w:rsidRPr="0012671D">
        <w:rPr>
          <w:rFonts w:hint="eastAsia"/>
          <w:color w:val="FF0000"/>
        </w:rPr>
        <w:t>特殊字符进行编码问题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服务器会对标识符中可能导致文件名出现的特殊字符(在数字和拉丁字母以外的所有字符)进行编码。映射成@编码字符值</w:t>
      </w:r>
    </w:p>
    <w:p w:rsidR="0012671D" w:rsidRDefault="0012671D" w:rsidP="003E7A3E">
      <w:r w:rsidRPr="0012671D">
        <w:rPr>
          <w:rFonts w:hint="eastAsia"/>
          <w:color w:val="FF0000"/>
        </w:rPr>
        <w:t>系统文件区分大小写问题</w:t>
      </w:r>
      <w:r>
        <w:rPr>
          <w:rFonts w:hint="eastAsia"/>
        </w:rPr>
        <w:t>：服务器没有配置</w:t>
      </w:r>
      <w:proofErr w:type="spellStart"/>
      <w:r>
        <w:rPr>
          <w:rFonts w:hint="eastAsia"/>
        </w:rPr>
        <w:t>lower_case_table_names</w:t>
      </w:r>
      <w:proofErr w:type="spellEnd"/>
      <w:r>
        <w:rPr>
          <w:rFonts w:hint="eastAsia"/>
        </w:rPr>
        <w:t>=1，会导致</w:t>
      </w:r>
      <w:r w:rsidRPr="00366454">
        <w:rPr>
          <w:rFonts w:hint="eastAsia"/>
          <w:b/>
        </w:rPr>
        <w:t>数据库和表名区分大小写</w:t>
      </w:r>
      <w:r>
        <w:rPr>
          <w:rFonts w:hint="eastAsia"/>
        </w:rPr>
        <w:t>。解决方法：</w:t>
      </w:r>
    </w:p>
    <w:p w:rsidR="00F11218" w:rsidRPr="00F11218" w:rsidRDefault="00672AB9" w:rsidP="00672AB9"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所有数据库-&gt;drop database-&gt;关闭数据库，配置</w:t>
      </w:r>
      <w:proofErr w:type="spellStart"/>
      <w:r>
        <w:rPr>
          <w:rFonts w:hint="eastAsia"/>
        </w:rPr>
        <w:t>lower_case_table_names</w:t>
      </w:r>
      <w:proofErr w:type="spellEnd"/>
      <w:r>
        <w:rPr>
          <w:rFonts w:hint="eastAsia"/>
        </w:rPr>
        <w:t>=1,然后重启-&gt;恢复数据</w:t>
      </w:r>
    </w:p>
    <w:p w:rsidR="00751979" w:rsidRDefault="00751979" w:rsidP="00751979">
      <w:pPr>
        <w:pStyle w:val="Heading2"/>
      </w:pPr>
      <w:r>
        <w:rPr>
          <w:rFonts w:hint="eastAsia"/>
        </w:rPr>
        <w:lastRenderedPageBreak/>
        <w:t>影响表最大长度的因素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C9332A" w:rsidTr="00C9332A">
        <w:tc>
          <w:tcPr>
            <w:tcW w:w="8388" w:type="dxa"/>
          </w:tcPr>
          <w:p w:rsidR="00C9332A" w:rsidRDefault="00C9332A" w:rsidP="00C9332A">
            <w:pPr>
              <w:ind w:left="0"/>
            </w:pPr>
            <w:r>
              <w:rPr>
                <w:rFonts w:hint="eastAsia"/>
              </w:rPr>
              <w:t>操作系统对文件最大长度限制</w:t>
            </w:r>
          </w:p>
          <w:p w:rsidR="00C9332A" w:rsidRDefault="00C9332A" w:rsidP="00C9332A">
            <w:pPr>
              <w:ind w:left="0"/>
            </w:pPr>
            <w:r>
              <w:rPr>
                <w:rFonts w:hint="eastAsia"/>
              </w:rPr>
              <w:t>存储引擎：</w:t>
            </w:r>
            <w:proofErr w:type="spellStart"/>
            <w:r>
              <w:rPr>
                <w:rFonts w:hint="eastAsia"/>
              </w:rPr>
              <w:t>InnoDB</w:t>
            </w:r>
            <w:proofErr w:type="spellEnd"/>
            <w:r>
              <w:rPr>
                <w:rFonts w:hint="eastAsia"/>
              </w:rPr>
              <w:t>系统表空间最大长度为40亿页，其中每页大小为16KB。对于</w:t>
            </w:r>
            <w:proofErr w:type="spellStart"/>
            <w:r>
              <w:rPr>
                <w:rFonts w:hint="eastAsia"/>
              </w:rPr>
              <w:t>MyISAM</w:t>
            </w:r>
            <w:proofErr w:type="spellEnd"/>
            <w:r>
              <w:rPr>
                <w:rFonts w:hint="eastAsia"/>
              </w:rPr>
              <w:t>表，.MYD和.MYI文件的最大长度默认为256TB。</w:t>
            </w:r>
          </w:p>
          <w:p w:rsidR="00C9332A" w:rsidRDefault="00C9332A" w:rsidP="00C9332A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AUTO_INCREMENT列会隐式限制所拥有的行数</w:t>
            </w:r>
          </w:p>
          <w:p w:rsidR="00A4794F" w:rsidRDefault="00A4794F" w:rsidP="00C9332A">
            <w:pPr>
              <w:ind w:left="0"/>
            </w:pPr>
          </w:p>
        </w:tc>
      </w:tr>
    </w:tbl>
    <w:p w:rsidR="00F11218" w:rsidRPr="00F11218" w:rsidRDefault="00F11218" w:rsidP="00C9332A">
      <w:pPr>
        <w:ind w:left="0"/>
      </w:pPr>
    </w:p>
    <w:p w:rsidR="00751979" w:rsidRDefault="00751979" w:rsidP="00751979">
      <w:pPr>
        <w:pStyle w:val="Heading2"/>
      </w:pPr>
      <w:r>
        <w:rPr>
          <w:rFonts w:hint="eastAsia"/>
        </w:rPr>
        <w:t>数据目录结构对系统性能的影响</w:t>
      </w:r>
    </w:p>
    <w:p w:rsidR="00C9332A" w:rsidRPr="00C9332A" w:rsidRDefault="008E1E07" w:rsidP="008E1E07">
      <w:pPr>
        <w:ind w:firstLine="360"/>
      </w:pPr>
      <w:r>
        <w:rPr>
          <w:rFonts w:hint="eastAsia"/>
        </w:rPr>
        <w:t>对于那些使用其自己来单独表示各个表的存储引擎，每次打开表都会需要一个文件描述符。如果每个表由多个文件组成，那么打开这个表需要很多文件描述符。对于每个表都用其自己的文件进行表示的这一做法，表打开时间也会随着数量的增加而增大。表的打开操作会映射到操作系统提供的打开操作上，从而受到系统目录查找例程效率的约束。</w:t>
      </w:r>
    </w:p>
    <w:p w:rsidR="00F11218" w:rsidRPr="00F11218" w:rsidRDefault="00F11218" w:rsidP="00F11218"/>
    <w:p w:rsidR="00751979" w:rsidRDefault="00751979" w:rsidP="00751979">
      <w:pPr>
        <w:pStyle w:val="Heading2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状态文件和日志文件</w:t>
      </w:r>
    </w:p>
    <w:p w:rsidR="00F11218" w:rsidRDefault="00876593" w:rsidP="00F11218">
      <w:r w:rsidRPr="00E64455">
        <w:rPr>
          <w:rFonts w:hint="eastAsia"/>
          <w:b/>
        </w:rPr>
        <w:t>进程id文件</w:t>
      </w:r>
      <w:r>
        <w:rPr>
          <w:rFonts w:hint="eastAsia"/>
        </w:rPr>
        <w:t>：存放服务器进程id（默认名：hostname.pid）</w:t>
      </w:r>
    </w:p>
    <w:p w:rsidR="005A7F7F" w:rsidRDefault="005A7F7F" w:rsidP="00F11218">
      <w:r w:rsidRPr="00E64455">
        <w:rPr>
          <w:rFonts w:hint="eastAsia"/>
          <w:b/>
        </w:rPr>
        <w:t>错误日志</w:t>
      </w:r>
      <w:r>
        <w:rPr>
          <w:rFonts w:hint="eastAsia"/>
        </w:rPr>
        <w:t>：启动关闭事件和错误条件（默认名：hostname.err）</w:t>
      </w:r>
    </w:p>
    <w:p w:rsidR="005A7F7F" w:rsidRDefault="005A7F7F" w:rsidP="00F11218">
      <w:r w:rsidRPr="00E64455">
        <w:rPr>
          <w:rFonts w:hint="eastAsia"/>
          <w:b/>
        </w:rPr>
        <w:t>一般查询日志</w:t>
      </w:r>
      <w:r>
        <w:rPr>
          <w:rFonts w:hint="eastAsia"/>
        </w:rPr>
        <w:t>：连接断开时间和查询信息(默认名：hostname.log)</w:t>
      </w:r>
    </w:p>
    <w:p w:rsidR="005A7F7F" w:rsidRDefault="005A7F7F" w:rsidP="005A7F7F">
      <w:r w:rsidRPr="00E64455">
        <w:rPr>
          <w:rFonts w:hint="eastAsia"/>
          <w:b/>
        </w:rPr>
        <w:t>二进制日志</w:t>
      </w:r>
      <w:r>
        <w:rPr>
          <w:rFonts w:hint="eastAsia"/>
        </w:rPr>
        <w:t>：修改数据的语句二进制表示（默认名hostname-bin.xxx</w:t>
      </w:r>
      <w:r>
        <w:t>）</w:t>
      </w:r>
    </w:p>
    <w:p w:rsidR="005A7F7F" w:rsidRDefault="005A7F7F" w:rsidP="00F11218">
      <w:r w:rsidRPr="00E64455">
        <w:rPr>
          <w:rFonts w:hint="eastAsia"/>
          <w:b/>
        </w:rPr>
        <w:t>二进制日志索引</w:t>
      </w:r>
      <w:r>
        <w:rPr>
          <w:rFonts w:hint="eastAsia"/>
        </w:rPr>
        <w:t>：当前二进制日志文件名的列表。（默认名：</w:t>
      </w:r>
      <w:r w:rsidR="0093394A">
        <w:rPr>
          <w:rFonts w:hint="eastAsia"/>
        </w:rPr>
        <w:t>hostname-</w:t>
      </w:r>
      <w:proofErr w:type="spellStart"/>
      <w:r w:rsidR="0093394A">
        <w:rPr>
          <w:rFonts w:hint="eastAsia"/>
        </w:rPr>
        <w:t>bin.index</w:t>
      </w:r>
      <w:proofErr w:type="spellEnd"/>
      <w:r>
        <w:rPr>
          <w:rFonts w:hint="eastAsia"/>
        </w:rPr>
        <w:t>）</w:t>
      </w:r>
    </w:p>
    <w:p w:rsidR="005A7F7F" w:rsidRDefault="005A7F7F" w:rsidP="00F11218">
      <w:r w:rsidRPr="00E64455">
        <w:rPr>
          <w:rFonts w:hint="eastAsia"/>
          <w:b/>
        </w:rPr>
        <w:t>中继日志</w:t>
      </w:r>
      <w:r>
        <w:rPr>
          <w:rFonts w:hint="eastAsia"/>
        </w:rPr>
        <w:t>：</w:t>
      </w:r>
      <w:r w:rsidR="0093394A">
        <w:rPr>
          <w:rFonts w:hint="eastAsia"/>
        </w:rPr>
        <w:t>从服务器自主服务器接收到的数据修改信息</w:t>
      </w:r>
      <w:r>
        <w:rPr>
          <w:rFonts w:hint="eastAsia"/>
        </w:rPr>
        <w:t>（默认名</w:t>
      </w:r>
      <w:r w:rsidR="0093394A">
        <w:rPr>
          <w:rFonts w:hint="eastAsia"/>
        </w:rPr>
        <w:t>：hostname-relay-</w:t>
      </w:r>
      <w:proofErr w:type="spellStart"/>
      <w:r w:rsidR="0093394A">
        <w:rPr>
          <w:rFonts w:hint="eastAsia"/>
        </w:rPr>
        <w:t>bin.XXXXX</w:t>
      </w:r>
      <w:proofErr w:type="spellEnd"/>
      <w:r>
        <w:rPr>
          <w:rFonts w:hint="eastAsia"/>
        </w:rPr>
        <w:t>）</w:t>
      </w:r>
    </w:p>
    <w:p w:rsidR="005A7F7F" w:rsidRDefault="005A7F7F" w:rsidP="00F11218">
      <w:r w:rsidRPr="00E64455">
        <w:rPr>
          <w:rFonts w:hint="eastAsia"/>
          <w:b/>
        </w:rPr>
        <w:t>中继日志索引</w:t>
      </w:r>
      <w:r>
        <w:rPr>
          <w:rFonts w:hint="eastAsia"/>
        </w:rPr>
        <w:t>：当前中继日志文件的列表（默认名</w:t>
      </w:r>
      <w:r w:rsidR="0093394A">
        <w:rPr>
          <w:rFonts w:hint="eastAsia"/>
        </w:rPr>
        <w:t>hostname-relay-</w:t>
      </w:r>
      <w:proofErr w:type="spellStart"/>
      <w:r w:rsidR="0093394A">
        <w:rPr>
          <w:rFonts w:hint="eastAsia"/>
        </w:rPr>
        <w:t>bin.index</w:t>
      </w:r>
      <w:proofErr w:type="spellEnd"/>
      <w:r>
        <w:rPr>
          <w:rFonts w:hint="eastAsia"/>
        </w:rPr>
        <w:t>）</w:t>
      </w:r>
    </w:p>
    <w:p w:rsidR="005A7F7F" w:rsidRDefault="005A7F7F" w:rsidP="00F11218">
      <w:r w:rsidRPr="00E64455">
        <w:rPr>
          <w:rFonts w:hint="eastAsia"/>
          <w:b/>
        </w:rPr>
        <w:t>主服务器信息文件</w:t>
      </w:r>
      <w:r>
        <w:rPr>
          <w:rFonts w:hint="eastAsia"/>
        </w:rPr>
        <w:t>：用于连接主服务器的参数（默认名：master.info）</w:t>
      </w:r>
    </w:p>
    <w:p w:rsidR="005A7F7F" w:rsidRDefault="005A7F7F" w:rsidP="00F11218">
      <w:r w:rsidRPr="00E64455">
        <w:rPr>
          <w:rFonts w:hint="eastAsia"/>
          <w:b/>
        </w:rPr>
        <w:t>中继信息文件</w:t>
      </w:r>
      <w:r>
        <w:rPr>
          <w:rFonts w:hint="eastAsia"/>
        </w:rPr>
        <w:t>：中继日志处理状态（默认名：relay-log.info）</w:t>
      </w:r>
    </w:p>
    <w:p w:rsidR="005A7F7F" w:rsidRPr="005A7F7F" w:rsidRDefault="005A7F7F" w:rsidP="00F11218">
      <w:r w:rsidRPr="00E64455">
        <w:rPr>
          <w:rFonts w:hint="eastAsia"/>
          <w:b/>
        </w:rPr>
        <w:t>慢查询日志</w:t>
      </w:r>
      <w:r>
        <w:rPr>
          <w:rFonts w:hint="eastAsia"/>
        </w:rPr>
        <w:t>：处理起来耗时的语句文本（默认名：hsotname-slow.log）</w:t>
      </w:r>
    </w:p>
    <w:p w:rsidR="00D47795" w:rsidRDefault="00D47795" w:rsidP="004F1188">
      <w:pPr>
        <w:pStyle w:val="Heading1"/>
      </w:pPr>
      <w:r>
        <w:rPr>
          <w:rFonts w:hint="eastAsia"/>
        </w:rPr>
        <w:lastRenderedPageBreak/>
        <w:t>迁移数据目录的内容</w:t>
      </w:r>
    </w:p>
    <w:p w:rsidR="00F11218" w:rsidRDefault="006640DE" w:rsidP="00F11218">
      <w:r>
        <w:rPr>
          <w:rFonts w:hint="eastAsia"/>
        </w:rPr>
        <w:t>主要是应对系统磁盘空间不够，需要移动数据或者目录。迁移过程中，如果要保持服务器继续进行。需要使用flush tables with read lock。</w:t>
      </w:r>
    </w:p>
    <w:p w:rsidR="006640DE" w:rsidRDefault="006640DE" w:rsidP="006640DE">
      <w:pPr>
        <w:pStyle w:val="Heading2"/>
        <w:numPr>
          <w:ilvl w:val="0"/>
          <w:numId w:val="17"/>
        </w:numPr>
      </w:pPr>
      <w:r>
        <w:rPr>
          <w:rFonts w:hint="eastAsia"/>
        </w:rPr>
        <w:t>迁移整个数据目录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D16EF" w:rsidTr="001D16EF">
        <w:tc>
          <w:tcPr>
            <w:tcW w:w="8388" w:type="dxa"/>
          </w:tcPr>
          <w:p w:rsidR="001D16EF" w:rsidRDefault="001D16EF" w:rsidP="001D16EF">
            <w:pPr>
              <w:ind w:left="0"/>
            </w:pPr>
            <w:r>
              <w:rPr>
                <w:rFonts w:hint="eastAsia"/>
              </w:rPr>
              <w:t>方法一. 停止数据库</w:t>
            </w:r>
            <w:r w:rsidRPr="001D16EF">
              <w:rPr>
                <w:rFonts w:hint="eastAsia"/>
              </w:rPr>
              <w:t>→</w:t>
            </w:r>
            <w:r>
              <w:rPr>
                <w:rFonts w:hint="eastAsia"/>
              </w:rPr>
              <w:t>复制数据库目录</w:t>
            </w:r>
            <w:r w:rsidRPr="001D16EF">
              <w:rPr>
                <w:rFonts w:hint="eastAsia"/>
              </w:rPr>
              <w:t>→</w:t>
            </w:r>
            <w:r>
              <w:rPr>
                <w:rFonts w:hint="eastAsia"/>
              </w:rPr>
              <w:t>修改配置文件--</w:t>
            </w:r>
            <w:proofErr w:type="spellStart"/>
            <w:r>
              <w:rPr>
                <w:rFonts w:hint="eastAsia"/>
              </w:rPr>
              <w:t>datadir</w:t>
            </w:r>
            <w:proofErr w:type="spellEnd"/>
            <w:r>
              <w:rPr>
                <w:rFonts w:hint="eastAsia"/>
              </w:rPr>
              <w:t>制定新的路径</w:t>
            </w:r>
            <w:r w:rsidRPr="001D16EF">
              <w:rPr>
                <w:rFonts w:hint="eastAsia"/>
              </w:rPr>
              <w:t>→</w:t>
            </w:r>
            <w:r>
              <w:rPr>
                <w:rFonts w:hint="eastAsia"/>
              </w:rPr>
              <w:t>然后重启服务</w:t>
            </w:r>
          </w:p>
          <w:p w:rsidR="001D16EF" w:rsidRDefault="001D16EF" w:rsidP="001D16EF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方法二. 停止数据库</w:t>
            </w:r>
            <w:r w:rsidRPr="001D16EF">
              <w:rPr>
                <w:rFonts w:hint="eastAsia"/>
              </w:rPr>
              <w:t>→</w:t>
            </w:r>
            <w:r>
              <w:rPr>
                <w:rFonts w:hint="eastAsia"/>
              </w:rPr>
              <w:t>复制数据库目录到制定目录</w:t>
            </w:r>
            <w:r w:rsidRPr="001D16EF">
              <w:rPr>
                <w:rFonts w:hint="eastAsia"/>
              </w:rPr>
              <w:t>→</w:t>
            </w:r>
            <w:r>
              <w:rPr>
                <w:rFonts w:hint="eastAsia"/>
              </w:rPr>
              <w:t>建立符号链接</w:t>
            </w:r>
            <w:r w:rsidRPr="001D16EF">
              <w:rPr>
                <w:rFonts w:hint="eastAsia"/>
              </w:rPr>
              <w:t>→</w:t>
            </w:r>
            <w:r>
              <w:rPr>
                <w:rFonts w:hint="eastAsia"/>
              </w:rPr>
              <w:t>重启服务</w:t>
            </w:r>
          </w:p>
          <w:p w:rsidR="0095127E" w:rsidRDefault="0095127E" w:rsidP="001D16EF">
            <w:pPr>
              <w:ind w:left="0"/>
            </w:pPr>
          </w:p>
        </w:tc>
      </w:tr>
    </w:tbl>
    <w:p w:rsidR="001D16EF" w:rsidRPr="001D16EF" w:rsidRDefault="001D16EF" w:rsidP="001D16EF">
      <w:pPr>
        <w:ind w:left="0"/>
      </w:pPr>
    </w:p>
    <w:p w:rsidR="006640DE" w:rsidRDefault="006640DE" w:rsidP="006640DE">
      <w:pPr>
        <w:pStyle w:val="Heading2"/>
      </w:pPr>
      <w:r>
        <w:rPr>
          <w:rFonts w:hint="eastAsia"/>
        </w:rPr>
        <w:t>迁移单个数据库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33F17" w:rsidTr="00633F17">
        <w:tc>
          <w:tcPr>
            <w:tcW w:w="8388" w:type="dxa"/>
          </w:tcPr>
          <w:p w:rsidR="00633F17" w:rsidRPr="001D16EF" w:rsidRDefault="00633F17" w:rsidP="00633F17">
            <w:pPr>
              <w:ind w:left="0"/>
            </w:pPr>
            <w:r>
              <w:rPr>
                <w:rFonts w:hint="eastAsia"/>
              </w:rPr>
              <w:t>停止数据库</w:t>
            </w:r>
            <w:r w:rsidRPr="001D16EF">
              <w:rPr>
                <w:rFonts w:hint="eastAsia"/>
              </w:rPr>
              <w:t>→</w:t>
            </w:r>
            <w:r>
              <w:rPr>
                <w:rFonts w:hint="eastAsia"/>
              </w:rPr>
              <w:t>复制数据库目录到制定目录</w:t>
            </w:r>
            <w:r w:rsidRPr="001D16EF">
              <w:rPr>
                <w:rFonts w:hint="eastAsia"/>
              </w:rPr>
              <w:t>→</w:t>
            </w:r>
            <w:r>
              <w:rPr>
                <w:rFonts w:hint="eastAsia"/>
              </w:rPr>
              <w:t>建立符号链接</w:t>
            </w:r>
            <w:r w:rsidRPr="001D16EF">
              <w:rPr>
                <w:rFonts w:hint="eastAsia"/>
              </w:rPr>
              <w:t>→</w:t>
            </w:r>
            <w:r>
              <w:rPr>
                <w:rFonts w:hint="eastAsia"/>
              </w:rPr>
              <w:t>重启服务</w:t>
            </w:r>
          </w:p>
          <w:p w:rsidR="00633F17" w:rsidRDefault="00633F17" w:rsidP="00633F17">
            <w:pPr>
              <w:ind w:left="0"/>
            </w:pPr>
          </w:p>
        </w:tc>
      </w:tr>
    </w:tbl>
    <w:p w:rsidR="000704FA" w:rsidRPr="000704FA" w:rsidRDefault="000704FA" w:rsidP="00633F17">
      <w:pPr>
        <w:ind w:left="0"/>
      </w:pPr>
    </w:p>
    <w:p w:rsidR="006640DE" w:rsidRDefault="006640DE" w:rsidP="006640DE">
      <w:pPr>
        <w:pStyle w:val="Heading2"/>
      </w:pPr>
      <w:r>
        <w:rPr>
          <w:rFonts w:hint="eastAsia"/>
        </w:rPr>
        <w:t>迁移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表空间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33F17" w:rsidTr="00633F17">
        <w:tc>
          <w:tcPr>
            <w:tcW w:w="8388" w:type="dxa"/>
          </w:tcPr>
          <w:p w:rsidR="00633F17" w:rsidRDefault="00633F17" w:rsidP="00633F17">
            <w:pPr>
              <w:ind w:left="0"/>
            </w:pPr>
            <w:r>
              <w:rPr>
                <w:rFonts w:hint="eastAsia"/>
              </w:rPr>
              <w:t>停止数据库</w:t>
            </w:r>
            <w:r w:rsidRPr="001D16EF">
              <w:rPr>
                <w:rFonts w:hint="eastAsia"/>
              </w:rPr>
              <w:t>→</w:t>
            </w:r>
            <w:r>
              <w:rPr>
                <w:rFonts w:hint="eastAsia"/>
              </w:rPr>
              <w:t>移动表空间文件</w:t>
            </w:r>
            <w:r w:rsidRPr="001D16EF">
              <w:rPr>
                <w:rFonts w:hint="eastAsia"/>
              </w:rPr>
              <w:t>→</w:t>
            </w:r>
            <w:r>
              <w:rPr>
                <w:rFonts w:hint="eastAsia"/>
              </w:rPr>
              <w:t>修改</w:t>
            </w:r>
            <w:proofErr w:type="spellStart"/>
            <w:r>
              <w:rPr>
                <w:rFonts w:hint="eastAsia"/>
              </w:rPr>
              <w:t>InnoDB</w:t>
            </w:r>
            <w:proofErr w:type="spellEnd"/>
            <w:r>
              <w:rPr>
                <w:rFonts w:hint="eastAsia"/>
              </w:rPr>
              <w:t>配置文件</w:t>
            </w:r>
            <w:r w:rsidRPr="001D16EF">
              <w:rPr>
                <w:rFonts w:hint="eastAsia"/>
              </w:rPr>
              <w:t>→</w:t>
            </w:r>
            <w:r>
              <w:rPr>
                <w:rFonts w:hint="eastAsia"/>
              </w:rPr>
              <w:t>然后重启服务</w:t>
            </w:r>
          </w:p>
          <w:p w:rsidR="00633F17" w:rsidRDefault="00633F17" w:rsidP="00633F17">
            <w:pPr>
              <w:ind w:left="0"/>
            </w:pPr>
          </w:p>
        </w:tc>
      </w:tr>
    </w:tbl>
    <w:p w:rsidR="00633F17" w:rsidRPr="000704FA" w:rsidRDefault="00633F17" w:rsidP="00633F17">
      <w:pPr>
        <w:ind w:left="0"/>
      </w:pPr>
    </w:p>
    <w:p w:rsidR="006640DE" w:rsidRDefault="006640DE" w:rsidP="006640DE">
      <w:pPr>
        <w:pStyle w:val="Heading2"/>
      </w:pPr>
      <w:r>
        <w:rPr>
          <w:rFonts w:hint="eastAsia"/>
        </w:rPr>
        <w:t>迁移状态文件和日志文件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33F17" w:rsidTr="00633F17">
        <w:tc>
          <w:tcPr>
            <w:tcW w:w="8388" w:type="dxa"/>
          </w:tcPr>
          <w:p w:rsidR="00633F17" w:rsidRPr="000704FA" w:rsidRDefault="00633F17" w:rsidP="00633F17">
            <w:pPr>
              <w:ind w:left="0"/>
            </w:pPr>
            <w:r>
              <w:rPr>
                <w:rFonts w:hint="eastAsia"/>
              </w:rPr>
              <w:t>停止数据库</w:t>
            </w:r>
            <w:r w:rsidRPr="001D16EF">
              <w:rPr>
                <w:rFonts w:hint="eastAsia"/>
              </w:rPr>
              <w:t>→</w:t>
            </w:r>
            <w:r>
              <w:rPr>
                <w:rFonts w:hint="eastAsia"/>
              </w:rPr>
              <w:t>移动表空间文件</w:t>
            </w:r>
            <w:r w:rsidRPr="001D16EF">
              <w:rPr>
                <w:rFonts w:hint="eastAsia"/>
              </w:rPr>
              <w:t>→</w:t>
            </w:r>
            <w:r>
              <w:rPr>
                <w:rFonts w:hint="eastAsia"/>
              </w:rPr>
              <w:t>修改日志配置文件</w:t>
            </w:r>
            <w:r w:rsidRPr="001D16EF">
              <w:rPr>
                <w:rFonts w:hint="eastAsia"/>
              </w:rPr>
              <w:t>→</w:t>
            </w:r>
            <w:r>
              <w:rPr>
                <w:rFonts w:hint="eastAsia"/>
              </w:rPr>
              <w:t>然后重启服务</w:t>
            </w:r>
          </w:p>
          <w:p w:rsidR="00633F17" w:rsidRDefault="00633F17" w:rsidP="00633F17">
            <w:pPr>
              <w:ind w:left="0"/>
            </w:pPr>
          </w:p>
        </w:tc>
      </w:tr>
    </w:tbl>
    <w:p w:rsidR="00633F17" w:rsidRPr="00633F17" w:rsidRDefault="00633F17" w:rsidP="00633F17"/>
    <w:p w:rsidR="001D16EF" w:rsidRPr="001D16EF" w:rsidRDefault="001D16EF" w:rsidP="001D16EF"/>
    <w:p w:rsidR="006640DE" w:rsidRPr="006640DE" w:rsidRDefault="006640DE" w:rsidP="00F11218"/>
    <w:sectPr w:rsidR="006640DE" w:rsidRPr="006640DE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953" w:rsidRDefault="002D4953" w:rsidP="00D47795">
      <w:pPr>
        <w:spacing w:after="0"/>
      </w:pPr>
      <w:r>
        <w:separator/>
      </w:r>
    </w:p>
  </w:endnote>
  <w:endnote w:type="continuationSeparator" w:id="0">
    <w:p w:rsidR="002D4953" w:rsidRDefault="002D4953" w:rsidP="00D4779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0625061"/>
      <w:docPartObj>
        <w:docPartGallery w:val="Page Numbers (Bottom of Page)"/>
        <w:docPartUnique/>
      </w:docPartObj>
    </w:sdtPr>
    <w:sdtContent>
      <w:p w:rsidR="005A7F7F" w:rsidRDefault="00C96AB1">
        <w:pPr>
          <w:pStyle w:val="Footer"/>
          <w:jc w:val="right"/>
        </w:pPr>
        <w:fldSimple w:instr=" PAGE   \* MERGEFORMAT ">
          <w:r w:rsidR="0095127E">
            <w:rPr>
              <w:noProof/>
            </w:rPr>
            <w:t>4</w:t>
          </w:r>
        </w:fldSimple>
      </w:p>
    </w:sdtContent>
  </w:sdt>
  <w:p w:rsidR="005A7F7F" w:rsidRDefault="005A7F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953" w:rsidRDefault="002D4953" w:rsidP="00D47795">
      <w:pPr>
        <w:spacing w:after="0"/>
      </w:pPr>
      <w:r>
        <w:separator/>
      </w:r>
    </w:p>
  </w:footnote>
  <w:footnote w:type="continuationSeparator" w:id="0">
    <w:p w:rsidR="002D4953" w:rsidRDefault="002D4953" w:rsidP="00D4779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97B8D8EA"/>
    <w:lvl w:ilvl="0" w:tplc="18A6F9C2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25F28"/>
    <w:multiLevelType w:val="hybridMultilevel"/>
    <w:tmpl w:val="98C2ED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3"/>
  </w:num>
  <w:num w:numId="17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47795"/>
    <w:rsid w:val="00055153"/>
    <w:rsid w:val="000704FA"/>
    <w:rsid w:val="0012671D"/>
    <w:rsid w:val="001D16EF"/>
    <w:rsid w:val="001E05C5"/>
    <w:rsid w:val="00240260"/>
    <w:rsid w:val="00252D18"/>
    <w:rsid w:val="0025532F"/>
    <w:rsid w:val="002D4953"/>
    <w:rsid w:val="00366454"/>
    <w:rsid w:val="003B466C"/>
    <w:rsid w:val="003B7DC9"/>
    <w:rsid w:val="003C3C25"/>
    <w:rsid w:val="003E7A3E"/>
    <w:rsid w:val="004F1188"/>
    <w:rsid w:val="005245D3"/>
    <w:rsid w:val="00562410"/>
    <w:rsid w:val="005A7F7F"/>
    <w:rsid w:val="005F0F30"/>
    <w:rsid w:val="00633F17"/>
    <w:rsid w:val="00655F83"/>
    <w:rsid w:val="006640DE"/>
    <w:rsid w:val="00672AB9"/>
    <w:rsid w:val="006F5C08"/>
    <w:rsid w:val="00751979"/>
    <w:rsid w:val="008261CD"/>
    <w:rsid w:val="00832DDC"/>
    <w:rsid w:val="00855264"/>
    <w:rsid w:val="00876593"/>
    <w:rsid w:val="008B5ACA"/>
    <w:rsid w:val="008C5117"/>
    <w:rsid w:val="008E1E07"/>
    <w:rsid w:val="00904415"/>
    <w:rsid w:val="0093394A"/>
    <w:rsid w:val="0095127E"/>
    <w:rsid w:val="0099619D"/>
    <w:rsid w:val="009D5000"/>
    <w:rsid w:val="00A4794F"/>
    <w:rsid w:val="00A72EA5"/>
    <w:rsid w:val="00C03A83"/>
    <w:rsid w:val="00C9332A"/>
    <w:rsid w:val="00C96AB1"/>
    <w:rsid w:val="00D24EDE"/>
    <w:rsid w:val="00D47795"/>
    <w:rsid w:val="00D80E2B"/>
    <w:rsid w:val="00DB6FA6"/>
    <w:rsid w:val="00DE6E85"/>
    <w:rsid w:val="00E0663B"/>
    <w:rsid w:val="00E31460"/>
    <w:rsid w:val="00E64455"/>
    <w:rsid w:val="00E838E9"/>
    <w:rsid w:val="00EC55B7"/>
    <w:rsid w:val="00EC5AD5"/>
    <w:rsid w:val="00EF3DCE"/>
    <w:rsid w:val="00F11218"/>
    <w:rsid w:val="00F37F94"/>
    <w:rsid w:val="00F6171A"/>
    <w:rsid w:val="00F76A8C"/>
    <w:rsid w:val="00F906AD"/>
    <w:rsid w:val="00FD7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4779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7795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D4779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47795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C9332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129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48</cp:revision>
  <dcterms:created xsi:type="dcterms:W3CDTF">2016-02-16T07:22:00Z</dcterms:created>
  <dcterms:modified xsi:type="dcterms:W3CDTF">2017-01-04T12:59:00Z</dcterms:modified>
</cp:coreProperties>
</file>