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0D" w:rsidRDefault="0092451D" w:rsidP="0092451D">
      <w:pPr>
        <w:pStyle w:val="Title"/>
        <w:jc w:val="center"/>
      </w:pPr>
      <w:r w:rsidRPr="0092451D">
        <w:t>Linux</w:t>
      </w:r>
      <w:r w:rsidRPr="0092451D">
        <w:rPr>
          <w:rFonts w:hint="eastAsia"/>
        </w:rPr>
        <w:t>基本知识</w:t>
      </w:r>
    </w:p>
    <w:p w:rsidR="004F0350" w:rsidRDefault="006813D8" w:rsidP="00236D2B">
      <w:pPr>
        <w:pStyle w:val="Heading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的出现</w:t>
      </w:r>
      <w:r w:rsidR="00650C53">
        <w:rPr>
          <w:rFonts w:hint="eastAsia"/>
        </w:rPr>
        <w:t>过程</w:t>
      </w:r>
    </w:p>
    <w:p w:rsidR="00236D2B" w:rsidRDefault="009F1FC6" w:rsidP="005C1079">
      <w:r>
        <w:rPr>
          <w:rFonts w:hint="eastAsia"/>
        </w:rPr>
        <w:t>unix系统的出现：1969</w:t>
      </w:r>
      <w:r w:rsidR="005C1079">
        <w:rPr>
          <w:rFonts w:hint="eastAsia"/>
        </w:rPr>
        <w:t>年在贝尔实验室诞生。</w:t>
      </w:r>
      <w:r w:rsidR="005C1079">
        <w:t>U</w:t>
      </w:r>
      <w:r>
        <w:rPr>
          <w:rFonts w:hint="eastAsia"/>
        </w:rPr>
        <w:t>nix</w:t>
      </w:r>
      <w:r w:rsidR="005C1079">
        <w:rPr>
          <w:rFonts w:hint="eastAsia"/>
        </w:rPr>
        <w:t>系统是一个多任务，多用户的操作系统。-------&gt;自由软件的兴起。(可以免费使用和公布源代码)------&gt;</w:t>
      </w:r>
    </w:p>
    <w:p w:rsidR="005C1079" w:rsidRPr="00236D2B" w:rsidRDefault="005C1079" w:rsidP="00CD2AD9">
      <w:pPr>
        <w:ind w:firstLine="0"/>
      </w:pPr>
      <w:r>
        <w:rPr>
          <w:rFonts w:hint="eastAsia"/>
        </w:rPr>
        <w:t>linux操作系统在1991年有年轻的芬兰学生基于小型unix系统Minix编写成功。</w:t>
      </w:r>
    </w:p>
    <w:p w:rsidR="006813D8" w:rsidRDefault="006813D8" w:rsidP="009F1FC6">
      <w:pPr>
        <w:pStyle w:val="Heading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系统的特点</w:t>
      </w:r>
    </w:p>
    <w:p w:rsidR="00CD2AD9" w:rsidRDefault="002331B5" w:rsidP="002331B5">
      <w:pPr>
        <w:pStyle w:val="Heading2"/>
      </w:pPr>
      <w:r>
        <w:rPr>
          <w:rFonts w:hint="eastAsia"/>
        </w:rPr>
        <w:t>自由软件：源代码公开</w:t>
      </w:r>
    </w:p>
    <w:p w:rsidR="002331B5" w:rsidRDefault="002331B5" w:rsidP="002331B5">
      <w:pPr>
        <w:pStyle w:val="Heading2"/>
      </w:pPr>
      <w:r>
        <w:rPr>
          <w:rFonts w:hint="eastAsia"/>
        </w:rPr>
        <w:t>极强的平台可伸缩性</w:t>
      </w:r>
    </w:p>
    <w:p w:rsidR="002331B5" w:rsidRDefault="002331B5" w:rsidP="002331B5">
      <w:pPr>
        <w:pStyle w:val="Heading2"/>
      </w:pPr>
      <w:r>
        <w:rPr>
          <w:rFonts w:hint="eastAsia"/>
        </w:rPr>
        <w:t>是UNIX的完整实现</w:t>
      </w:r>
    </w:p>
    <w:p w:rsidR="002331B5" w:rsidRDefault="002331B5" w:rsidP="002331B5">
      <w:pPr>
        <w:pStyle w:val="Heading2"/>
      </w:pPr>
      <w:r>
        <w:rPr>
          <w:rFonts w:hint="eastAsia"/>
        </w:rPr>
        <w:t>真正的多任务多用户操作系统</w:t>
      </w:r>
    </w:p>
    <w:p w:rsidR="002331B5" w:rsidRDefault="002331B5" w:rsidP="002331B5">
      <w:pPr>
        <w:pStyle w:val="Heading2"/>
      </w:pPr>
      <w:r>
        <w:rPr>
          <w:rFonts w:hint="eastAsia"/>
        </w:rPr>
        <w:t>完全符合POSIX标准：</w:t>
      </w:r>
      <w:r w:rsidRPr="002331B5">
        <w:rPr>
          <w:rFonts w:hint="eastAsia"/>
        </w:rPr>
        <w:t>可移植操作系统接口（</w:t>
      </w:r>
      <w:r w:rsidRPr="002331B5">
        <w:t>Portable Operating System Interface）</w:t>
      </w:r>
    </w:p>
    <w:p w:rsidR="002331B5" w:rsidRDefault="002331B5" w:rsidP="002331B5">
      <w:pPr>
        <w:pStyle w:val="Heading2"/>
      </w:pPr>
      <w:r>
        <w:rPr>
          <w:rFonts w:hint="eastAsia"/>
        </w:rPr>
        <w:t>具有丰富的图形用户界面</w:t>
      </w:r>
    </w:p>
    <w:p w:rsidR="002331B5" w:rsidRPr="002331B5" w:rsidRDefault="002331B5" w:rsidP="002331B5">
      <w:pPr>
        <w:pStyle w:val="Heading2"/>
      </w:pPr>
      <w:r>
        <w:rPr>
          <w:rFonts w:hint="eastAsia"/>
        </w:rPr>
        <w:t>具有强大的网络功能</w:t>
      </w:r>
    </w:p>
    <w:p w:rsidR="00CD2AD9" w:rsidRDefault="006813D8" w:rsidP="00CD2AD9">
      <w:pPr>
        <w:pStyle w:val="Heading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的版本介绍</w:t>
      </w:r>
    </w:p>
    <w:p w:rsidR="002331B5" w:rsidRPr="002331B5" w:rsidRDefault="002331B5" w:rsidP="002331B5">
      <w:pPr>
        <w:pStyle w:val="Heading2"/>
        <w:numPr>
          <w:ilvl w:val="0"/>
          <w:numId w:val="15"/>
        </w:numPr>
      </w:pPr>
      <w:r>
        <w:t>L</w:t>
      </w:r>
      <w:r>
        <w:rPr>
          <w:rFonts w:hint="eastAsia"/>
        </w:rPr>
        <w:t>inux的内核版本</w:t>
      </w:r>
    </w:p>
    <w:p w:rsidR="002331B5" w:rsidRPr="002331B5" w:rsidRDefault="002331B5" w:rsidP="002331B5">
      <w:r>
        <w:rPr>
          <w:rFonts w:hint="eastAsia"/>
        </w:rPr>
        <w:t>内核版本的形式：major.minor.patchlevel(minor此版本号为奇数时表示为不稳定版本，相当于测试版。</w:t>
      </w:r>
    </w:p>
    <w:p w:rsidR="002331B5" w:rsidRDefault="002331B5" w:rsidP="002331B5">
      <w:pPr>
        <w:pStyle w:val="Heading2"/>
      </w:pPr>
      <w:r>
        <w:t>L</w:t>
      </w:r>
      <w:r>
        <w:rPr>
          <w:rFonts w:hint="eastAsia"/>
        </w:rPr>
        <w:t>inux的发行版本</w:t>
      </w:r>
    </w:p>
    <w:p w:rsidR="002331B5" w:rsidRPr="002331B5" w:rsidRDefault="002331B5" w:rsidP="002331B5">
      <w:r>
        <w:t>L</w:t>
      </w:r>
      <w:r>
        <w:rPr>
          <w:rFonts w:hint="eastAsia"/>
        </w:rPr>
        <w:t>inux的发型版本有很多:</w:t>
      </w:r>
      <w:r>
        <w:t>red</w:t>
      </w:r>
      <w:r>
        <w:rPr>
          <w:rFonts w:hint="eastAsia"/>
        </w:rPr>
        <w:t>hat,ubuntu,debian,opensuse,红旗linux,CentOS</w:t>
      </w:r>
      <w:r w:rsidR="00FD4771">
        <w:rPr>
          <w:rFonts w:hint="eastAsia"/>
        </w:rPr>
        <w:t>(</w:t>
      </w:r>
      <w:r w:rsidR="00FD4771" w:rsidRPr="00FD4771">
        <w:rPr>
          <w:rFonts w:hint="eastAsia"/>
        </w:rPr>
        <w:t>它是来自于</w:t>
      </w:r>
      <w:r w:rsidR="00FD4771" w:rsidRPr="00FD4771">
        <w:t>Red Hat Enterprise Linux依照开放源代码规定释出的源代码所编译而成。</w:t>
      </w:r>
      <w:r w:rsidR="00464C4A">
        <w:rPr>
          <w:rFonts w:hint="eastAsia"/>
        </w:rPr>
        <w:t>)</w:t>
      </w:r>
    </w:p>
    <w:p w:rsidR="00CD2AD9" w:rsidRPr="00CD2AD9" w:rsidRDefault="00CD2AD9" w:rsidP="00CD2AD9"/>
    <w:p w:rsidR="006813D8" w:rsidRDefault="006813D8" w:rsidP="006813D8">
      <w:pPr>
        <w:pStyle w:val="Heading1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系统的组成和前景</w:t>
      </w:r>
    </w:p>
    <w:p w:rsidR="00371E47" w:rsidRDefault="00371E47" w:rsidP="00371E47">
      <w:pPr>
        <w:pStyle w:val="Heading2"/>
        <w:numPr>
          <w:ilvl w:val="0"/>
          <w:numId w:val="16"/>
        </w:numPr>
      </w:pPr>
      <w:r>
        <w:t>L</w:t>
      </w:r>
      <w:r>
        <w:rPr>
          <w:rFonts w:hint="eastAsia"/>
        </w:rPr>
        <w:t>inux系统的组成</w:t>
      </w:r>
    </w:p>
    <w:p w:rsidR="00371E47" w:rsidRDefault="00371E47" w:rsidP="00371E47">
      <w:r>
        <w:rPr>
          <w:rFonts w:hint="eastAsia"/>
          <w:noProof/>
        </w:rPr>
        <w:drawing>
          <wp:inline distT="0" distB="0" distL="0" distR="0">
            <wp:extent cx="5476875" cy="2781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77" w:rsidRDefault="00371E47" w:rsidP="00A83077">
      <w:pPr>
        <w:pStyle w:val="Heading3"/>
      </w:pPr>
      <w:r>
        <w:t>L</w:t>
      </w:r>
      <w:r>
        <w:rPr>
          <w:rFonts w:hint="eastAsia"/>
        </w:rPr>
        <w:t>inux</w:t>
      </w:r>
      <w:r w:rsidRPr="00A83077">
        <w:rPr>
          <w:rFonts w:hint="eastAsia"/>
        </w:rPr>
        <w:t>内核</w:t>
      </w:r>
    </w:p>
    <w:p w:rsidR="00371E47" w:rsidRDefault="00A83077" w:rsidP="00A83077">
      <w:r>
        <w:t xml:space="preserve">           </w:t>
      </w:r>
      <w:r w:rsidR="00371E47">
        <w:rPr>
          <w:rFonts w:hint="eastAsia"/>
        </w:rPr>
        <w:t>提供众多应用程序访问硬件的机制。</w:t>
      </w:r>
    </w:p>
    <w:p w:rsidR="00A83077" w:rsidRDefault="00A83077" w:rsidP="00A83077">
      <w:pPr>
        <w:pStyle w:val="Heading3"/>
      </w:pPr>
      <w:r>
        <w:t>Linux shell</w:t>
      </w:r>
    </w:p>
    <w:p w:rsidR="00A83077" w:rsidRDefault="00A83077" w:rsidP="00A83077">
      <w:pPr>
        <w:ind w:left="1152" w:firstLine="0"/>
      </w:pPr>
      <w:r>
        <w:rPr>
          <w:rFonts w:hint="eastAsia"/>
        </w:rPr>
        <w:t>提供了用户与内核进行交互操作的接口。多数linux系统默认的shell是bash,同时支持ash/ksh和zsh.</w:t>
      </w:r>
    </w:p>
    <w:p w:rsidR="00A83077" w:rsidRDefault="00A83077" w:rsidP="00A83077">
      <w:pPr>
        <w:pStyle w:val="Heading3"/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应用程序</w:t>
      </w:r>
    </w:p>
    <w:p w:rsidR="00A83077" w:rsidRPr="00A83077" w:rsidRDefault="00A83077" w:rsidP="00A83077">
      <w:pPr>
        <w:ind w:left="1152" w:firstLine="0"/>
      </w:pPr>
      <w:r>
        <w:rPr>
          <w:rFonts w:hint="eastAsia"/>
        </w:rPr>
        <w:t>应用程序包括vim,编程语言、X Windows 等</w:t>
      </w:r>
    </w:p>
    <w:p w:rsidR="00A83077" w:rsidRPr="00A83077" w:rsidRDefault="00A83077" w:rsidP="00A83077"/>
    <w:p w:rsidR="00371E47" w:rsidRDefault="00371E47" w:rsidP="00371E47">
      <w:pPr>
        <w:pStyle w:val="Heading2"/>
      </w:pPr>
      <w:r>
        <w:t>L</w:t>
      </w:r>
      <w:r>
        <w:rPr>
          <w:rFonts w:hint="eastAsia"/>
        </w:rPr>
        <w:t>inux系统的前景</w:t>
      </w:r>
    </w:p>
    <w:p w:rsidR="00A83077" w:rsidRPr="00A83077" w:rsidRDefault="00A83077" w:rsidP="00A83077">
      <w:pPr>
        <w:pStyle w:val="Heading3"/>
        <w:numPr>
          <w:ilvl w:val="0"/>
          <w:numId w:val="17"/>
        </w:numPr>
      </w:pPr>
      <w:r>
        <w:rPr>
          <w:rFonts w:hint="eastAsia"/>
        </w:rPr>
        <w:t>网络领域</w:t>
      </w:r>
      <w:r>
        <w:rPr>
          <w:rFonts w:hint="eastAsia"/>
        </w:rPr>
        <w:t>:</w:t>
      </w:r>
      <w:r>
        <w:rPr>
          <w:rFonts w:hint="eastAsia"/>
        </w:rPr>
        <w:t>各种网络服务（</w:t>
      </w:r>
      <w:r>
        <w:rPr>
          <w:rFonts w:hint="eastAsia"/>
        </w:rPr>
        <w:t>FTP ,DNS,NFS,WWW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等</w:t>
      </w:r>
      <w:r>
        <w:t>）</w:t>
      </w:r>
    </w:p>
    <w:p w:rsidR="00A83077" w:rsidRDefault="00A83077" w:rsidP="00C573F9">
      <w:pPr>
        <w:pStyle w:val="Heading3"/>
      </w:pPr>
      <w:r>
        <w:rPr>
          <w:rFonts w:hint="eastAsia"/>
        </w:rPr>
        <w:t>嵌入式领域</w:t>
      </w:r>
    </w:p>
    <w:p w:rsidR="00C573F9" w:rsidRPr="00C573F9" w:rsidRDefault="00C573F9" w:rsidP="00C573F9"/>
    <w:p w:rsidR="00A83077" w:rsidRPr="00A83077" w:rsidRDefault="00A83077" w:rsidP="00A83077"/>
    <w:p w:rsidR="006813D8" w:rsidRPr="006813D8" w:rsidRDefault="006813D8" w:rsidP="006813D8">
      <w:pPr>
        <w:pStyle w:val="Heading1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系统的图形化界面介绍</w:t>
      </w:r>
    </w:p>
    <w:p w:rsidR="006813D8" w:rsidRPr="006813D8" w:rsidRDefault="006813D8" w:rsidP="006813D8"/>
    <w:p w:rsidR="00543A06" w:rsidRDefault="00A83077" w:rsidP="00A83077">
      <w:pPr>
        <w:pStyle w:val="Heading2"/>
        <w:numPr>
          <w:ilvl w:val="0"/>
          <w:numId w:val="18"/>
        </w:numPr>
      </w:pPr>
      <w:r>
        <w:t>X</w:t>
      </w:r>
      <w:r>
        <w:rPr>
          <w:rFonts w:hint="eastAsia"/>
        </w:rPr>
        <w:t>windows基本原理</w:t>
      </w:r>
    </w:p>
    <w:p w:rsidR="00A83077" w:rsidRDefault="00A83077" w:rsidP="00A83077">
      <w:r>
        <w:t>X</w:t>
      </w:r>
      <w:r>
        <w:rPr>
          <w:rFonts w:hint="eastAsia"/>
        </w:rPr>
        <w:t>windows系统是linux的窗口系统。</w:t>
      </w:r>
      <w:r w:rsidR="00C573F9">
        <w:rPr>
          <w:rFonts w:hint="eastAsia"/>
        </w:rPr>
        <w:t>只是linux的一个应用程序，而不是像windows操作系统一样是操作系统的一部分。</w:t>
      </w:r>
    </w:p>
    <w:p w:rsidR="00C573F9" w:rsidRDefault="00C573F9" w:rsidP="00C573F9">
      <w:r>
        <w:rPr>
          <w:rFonts w:hint="eastAsia"/>
        </w:rPr>
        <w:t>Xwindows是C/S架构，涵盖了Xserver、X协议、Xclient组成。</w:t>
      </w:r>
    </w:p>
    <w:p w:rsidR="00C573F9" w:rsidRDefault="006142C7" w:rsidP="00C573F9">
      <w:r>
        <w:rPr>
          <w:noProof/>
        </w:rPr>
        <w:pict>
          <v:rect id="_x0000_s1030" style="position:absolute;left:0;text-align:left;margin-left:253.5pt;margin-top:16pt;width:78.75pt;height:23.25pt;z-index:251662336">
            <v:textbox>
              <w:txbxContent>
                <w:p w:rsidR="00C573F9" w:rsidRDefault="00C573F9">
                  <w:r>
                    <w:rPr>
                      <w:rFonts w:hint="eastAsia"/>
                    </w:rPr>
                    <w:t>其他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23.75pt;margin-top:16pt;width:95.25pt;height:24.75pt;z-index:251661312">
            <v:textbox>
              <w:txbxContent>
                <w:p w:rsidR="00C573F9" w:rsidRDefault="00C573F9">
                  <w:r>
                    <w:rPr>
                      <w:rFonts w:hint="eastAsia"/>
                    </w:rPr>
                    <w:t>GNOME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24.75pt;margin-top:16pt;width:70.5pt;height:24.75pt;z-index:251660288">
            <v:textbox>
              <w:txbxContent>
                <w:p w:rsidR="00C573F9" w:rsidRDefault="00C573F9" w:rsidP="00C573F9">
                  <w:r>
                    <w:rPr>
                      <w:rFonts w:hint="eastAsia"/>
                    </w:rPr>
                    <w:t>KDE</w:t>
                  </w:r>
                </w:p>
              </w:txbxContent>
            </v:textbox>
          </v:rect>
        </w:pict>
      </w:r>
    </w:p>
    <w:p w:rsidR="00C573F9" w:rsidRDefault="006142C7" w:rsidP="00C573F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84.5pt;margin-top:14.65pt;width:104.25pt;height:28.5pt;flip:y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56pt;margin-top:16.15pt;width:.75pt;height:27pt;flip:x y;z-index:25166643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69.75pt;margin-top:16.15pt;width:62.25pt;height:27pt;flip:x y;z-index:251664384" o:connectortype="straight">
            <v:stroke endarrow="block"/>
          </v:shape>
        </w:pict>
      </w:r>
    </w:p>
    <w:p w:rsidR="00C573F9" w:rsidRDefault="006142C7" w:rsidP="00C573F9">
      <w:r>
        <w:rPr>
          <w:noProof/>
        </w:rPr>
        <w:pict>
          <v:rect id="_x0000_s1036" style="position:absolute;left:0;text-align:left;margin-left:-15.75pt;margin-top:1.35pt;width:98.25pt;height:30.75pt;z-index:251668480">
            <v:textbox>
              <w:txbxContent>
                <w:p w:rsidR="00C573F9" w:rsidRDefault="00C573F9">
                  <w:r>
                    <w:t>X</w:t>
                  </w:r>
                  <w:r>
                    <w:rPr>
                      <w:rFonts w:hint="eastAsia"/>
                    </w:rPr>
                    <w:t xml:space="preserve"> Protocol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left:0;text-align:left;margin-left:165pt;margin-top:18.6pt;width:0;height:0;z-index:251665408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86.25pt;margin-top:18.6pt;width:136.5pt;height:25.5pt;z-index:251659264">
            <v:textbox style="mso-next-textbox:#_x0000_s1027">
              <w:txbxContent>
                <w:p w:rsidR="00C573F9" w:rsidRDefault="00C573F9">
                  <w:r>
                    <w:rPr>
                      <w:rFonts w:hint="eastAsia"/>
                    </w:rPr>
                    <w:t>X Windows服务器</w:t>
                  </w:r>
                </w:p>
              </w:txbxContent>
            </v:textbox>
          </v:rect>
        </w:pict>
      </w:r>
    </w:p>
    <w:p w:rsidR="00C573F9" w:rsidRDefault="006142C7" w:rsidP="00C573F9">
      <w:r>
        <w:rPr>
          <w:noProof/>
        </w:rPr>
        <w:pict>
          <v:shape id="_x0000_s1031" type="#_x0000_t32" style="position:absolute;left:0;text-align:left;margin-left:156pt;margin-top:19.5pt;width:0;height:30.75pt;z-index:251663360" o:connectortype="straight">
            <v:stroke startarrow="block" endarrow="block"/>
          </v:shape>
        </w:pict>
      </w:r>
    </w:p>
    <w:p w:rsidR="00C573F9" w:rsidRDefault="00C573F9" w:rsidP="00C573F9"/>
    <w:p w:rsidR="00C573F9" w:rsidRDefault="006142C7" w:rsidP="00C573F9">
      <w:r>
        <w:rPr>
          <w:noProof/>
        </w:rPr>
        <w:pict>
          <v:rect id="_x0000_s1026" style="position:absolute;left:0;text-align:left;margin-left:111.75pt;margin-top:1.1pt;width:107.25pt;height:30pt;z-index:251658240">
            <v:textbox>
              <w:txbxContent>
                <w:p w:rsidR="00C573F9" w:rsidRDefault="00C573F9">
                  <w:r>
                    <w:t>L</w:t>
                  </w:r>
                  <w:r>
                    <w:rPr>
                      <w:rFonts w:hint="eastAsia"/>
                    </w:rPr>
                    <w:t>inux内核</w:t>
                  </w:r>
                </w:p>
              </w:txbxContent>
            </v:textbox>
          </v:rect>
        </w:pict>
      </w:r>
    </w:p>
    <w:p w:rsidR="00C573F9" w:rsidRPr="00A83077" w:rsidRDefault="00C573F9" w:rsidP="00C573F9"/>
    <w:p w:rsidR="008B6585" w:rsidRPr="008B6585" w:rsidRDefault="00A83077" w:rsidP="001B079F">
      <w:pPr>
        <w:pStyle w:val="Heading2"/>
      </w:pPr>
      <w:r>
        <w:rPr>
          <w:rFonts w:hint="eastAsia"/>
        </w:rPr>
        <w:t>图形桌面环境的启动</w:t>
      </w:r>
    </w:p>
    <w:p w:rsidR="006D17D8" w:rsidRDefault="00905354" w:rsidP="006D17D8">
      <w:r>
        <w:rPr>
          <w:rFonts w:hint="eastAsia"/>
        </w:rPr>
        <w:t>方式一：/etc/inittab配置文件中 id:5:initdefault</w:t>
      </w:r>
      <w:r w:rsidR="00E2617C">
        <w:rPr>
          <w:rFonts w:hint="eastAsia"/>
        </w:rPr>
        <w:t>或者使用命令：init 5</w:t>
      </w:r>
    </w:p>
    <w:p w:rsidR="00905354" w:rsidRDefault="00905354" w:rsidP="006D17D8">
      <w:r>
        <w:rPr>
          <w:rFonts w:hint="eastAsia"/>
        </w:rPr>
        <w:t>方式二：startx</w:t>
      </w:r>
      <w:r w:rsidR="00E2617C">
        <w:rPr>
          <w:rFonts w:hint="eastAsia"/>
        </w:rPr>
        <w:t>命令启动</w:t>
      </w:r>
    </w:p>
    <w:p w:rsidR="008B6585" w:rsidRPr="006D17D8" w:rsidRDefault="008B6585" w:rsidP="006D17D8"/>
    <w:p w:rsidR="00A83077" w:rsidRDefault="00A83077" w:rsidP="00A83077">
      <w:pPr>
        <w:pStyle w:val="Heading2"/>
      </w:pPr>
      <w:r>
        <w:rPr>
          <w:rFonts w:hint="eastAsia"/>
        </w:rPr>
        <w:t>常见的图形环境</w:t>
      </w:r>
    </w:p>
    <w:p w:rsidR="008B6585" w:rsidRDefault="008B6585" w:rsidP="008B6585">
      <w:r>
        <w:rPr>
          <w:rFonts w:hint="eastAsia"/>
        </w:rPr>
        <w:t>KDE/GNOME</w:t>
      </w:r>
    </w:p>
    <w:p w:rsidR="008B6585" w:rsidRPr="008B6585" w:rsidRDefault="008B6585" w:rsidP="008B6585"/>
    <w:p w:rsidR="00905354" w:rsidRPr="00905354" w:rsidRDefault="00905354" w:rsidP="00905354"/>
    <w:p w:rsidR="00A83077" w:rsidRPr="00A83077" w:rsidRDefault="00A83077" w:rsidP="00A83077"/>
    <w:p w:rsidR="0092451D" w:rsidRPr="0092451D" w:rsidRDefault="0092451D" w:rsidP="0092451D">
      <w:pPr>
        <w:rPr>
          <w:sz w:val="32"/>
          <w:szCs w:val="32"/>
        </w:rPr>
      </w:pPr>
    </w:p>
    <w:sectPr w:rsidR="0092451D" w:rsidRPr="0092451D" w:rsidSect="0006050D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FA3" w:rsidRDefault="00EE6FA3" w:rsidP="00C573F9">
      <w:pPr>
        <w:spacing w:after="0"/>
      </w:pPr>
      <w:r>
        <w:separator/>
      </w:r>
    </w:p>
  </w:endnote>
  <w:endnote w:type="continuationSeparator" w:id="1">
    <w:p w:rsidR="00EE6FA3" w:rsidRDefault="00EE6FA3" w:rsidP="00C573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73925"/>
      <w:docPartObj>
        <w:docPartGallery w:val="Page Numbers (Bottom of Page)"/>
        <w:docPartUnique/>
      </w:docPartObj>
    </w:sdtPr>
    <w:sdtContent>
      <w:p w:rsidR="00C573F9" w:rsidRDefault="006142C7">
        <w:pPr>
          <w:pStyle w:val="Footer"/>
          <w:jc w:val="right"/>
        </w:pPr>
        <w:fldSimple w:instr=" PAGE   \* MERGEFORMAT ">
          <w:r w:rsidR="001B079F">
            <w:rPr>
              <w:noProof/>
            </w:rPr>
            <w:t>3</w:t>
          </w:r>
        </w:fldSimple>
      </w:p>
    </w:sdtContent>
  </w:sdt>
  <w:p w:rsidR="00C573F9" w:rsidRDefault="00C573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FA3" w:rsidRDefault="00EE6FA3" w:rsidP="00C573F9">
      <w:pPr>
        <w:spacing w:after="0"/>
      </w:pPr>
      <w:r>
        <w:separator/>
      </w:r>
    </w:p>
  </w:footnote>
  <w:footnote w:type="continuationSeparator" w:id="1">
    <w:p w:rsidR="00EE6FA3" w:rsidRDefault="00EE6FA3" w:rsidP="00C573F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B0B"/>
    <w:multiLevelType w:val="hybridMultilevel"/>
    <w:tmpl w:val="0604388A"/>
    <w:lvl w:ilvl="0" w:tplc="E5906FEA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75F14"/>
    <w:multiLevelType w:val="hybridMultilevel"/>
    <w:tmpl w:val="C320576A"/>
    <w:lvl w:ilvl="0" w:tplc="149E6D12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50EE"/>
    <w:multiLevelType w:val="hybridMultilevel"/>
    <w:tmpl w:val="149AAF1C"/>
    <w:lvl w:ilvl="0" w:tplc="5AAA94E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>
    <w:nsid w:val="20EC3AF1"/>
    <w:multiLevelType w:val="hybridMultilevel"/>
    <w:tmpl w:val="6CE028A8"/>
    <w:lvl w:ilvl="0" w:tplc="5D6A3F3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C66F0"/>
    <w:multiLevelType w:val="hybridMultilevel"/>
    <w:tmpl w:val="DB42316C"/>
    <w:lvl w:ilvl="0" w:tplc="977CF468">
      <w:start w:val="1"/>
      <w:numFmt w:val="decimal"/>
      <w:pStyle w:val="Heading3"/>
      <w:lvlText w:val="%1)"/>
      <w:lvlJc w:val="left"/>
      <w:pPr>
        <w:ind w:left="11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23C15B70"/>
    <w:multiLevelType w:val="hybridMultilevel"/>
    <w:tmpl w:val="3F4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21703"/>
    <w:multiLevelType w:val="hybridMultilevel"/>
    <w:tmpl w:val="051EC62E"/>
    <w:lvl w:ilvl="0" w:tplc="67C21AD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06C6C"/>
    <w:multiLevelType w:val="hybridMultilevel"/>
    <w:tmpl w:val="0906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05002"/>
    <w:multiLevelType w:val="hybridMultilevel"/>
    <w:tmpl w:val="FDD0E306"/>
    <w:lvl w:ilvl="0" w:tplc="A4C2149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>
    <w:nsid w:val="5647276F"/>
    <w:multiLevelType w:val="hybridMultilevel"/>
    <w:tmpl w:val="878445D8"/>
    <w:lvl w:ilvl="0" w:tplc="3F12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C6575"/>
    <w:multiLevelType w:val="hybridMultilevel"/>
    <w:tmpl w:val="0588A872"/>
    <w:lvl w:ilvl="0" w:tplc="637868BA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53AE6"/>
    <w:multiLevelType w:val="hybridMultilevel"/>
    <w:tmpl w:val="5CC42C24"/>
    <w:lvl w:ilvl="0" w:tplc="03043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54012"/>
    <w:multiLevelType w:val="hybridMultilevel"/>
    <w:tmpl w:val="7E167500"/>
    <w:lvl w:ilvl="0" w:tplc="0F6AD6CA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C5644"/>
    <w:multiLevelType w:val="hybridMultilevel"/>
    <w:tmpl w:val="761690EA"/>
    <w:lvl w:ilvl="0" w:tplc="7CB488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3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2"/>
  </w:num>
  <w:num w:numId="12">
    <w:abstractNumId w:val="10"/>
  </w:num>
  <w:num w:numId="13">
    <w:abstractNumId w:val="4"/>
  </w:num>
  <w:num w:numId="14">
    <w:abstractNumId w:val="8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451D"/>
    <w:rsid w:val="0006050D"/>
    <w:rsid w:val="000F4EDC"/>
    <w:rsid w:val="00142E75"/>
    <w:rsid w:val="00190204"/>
    <w:rsid w:val="001B079F"/>
    <w:rsid w:val="002331B5"/>
    <w:rsid w:val="00236D2B"/>
    <w:rsid w:val="00371E47"/>
    <w:rsid w:val="00457569"/>
    <w:rsid w:val="00464C4A"/>
    <w:rsid w:val="004F0350"/>
    <w:rsid w:val="00543A06"/>
    <w:rsid w:val="005C1079"/>
    <w:rsid w:val="005F487E"/>
    <w:rsid w:val="006142C7"/>
    <w:rsid w:val="00650C53"/>
    <w:rsid w:val="006813D8"/>
    <w:rsid w:val="006D17D8"/>
    <w:rsid w:val="008347C8"/>
    <w:rsid w:val="008B6585"/>
    <w:rsid w:val="008C4D04"/>
    <w:rsid w:val="00905354"/>
    <w:rsid w:val="0092451D"/>
    <w:rsid w:val="009F1FC6"/>
    <w:rsid w:val="00A33837"/>
    <w:rsid w:val="00A83077"/>
    <w:rsid w:val="00AF5620"/>
    <w:rsid w:val="00AF5678"/>
    <w:rsid w:val="00B97F1A"/>
    <w:rsid w:val="00C30DC0"/>
    <w:rsid w:val="00C573F9"/>
    <w:rsid w:val="00CD2AD9"/>
    <w:rsid w:val="00E2617C"/>
    <w:rsid w:val="00EE6FA3"/>
    <w:rsid w:val="00FD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31"/>
        <o:r id="V:Rule7" type="connector" idref="#_x0000_s1033"/>
        <o:r id="V:Rule8" type="connector" idref="#_x0000_s1032"/>
        <o:r id="V:Rule9" type="connector" idref="#_x0000_s1035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color w:val="4F81BD" w:themeColor="accent1"/>
        <w:sz w:val="24"/>
        <w:szCs w:val="40"/>
        <w:lang w:val="en-US" w:eastAsia="zh-CN" w:bidi="ar-SA"/>
      </w:rPr>
    </w:rPrDefault>
    <w:pPrDefault>
      <w:pPr>
        <w:spacing w:after="80"/>
        <w:ind w:firstLine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C6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FC6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B5"/>
    <w:pPr>
      <w:keepNext/>
      <w:keepLines/>
      <w:numPr>
        <w:numId w:val="12"/>
      </w:numPr>
      <w:spacing w:before="200" w:after="0"/>
      <w:outlineLvl w:val="1"/>
    </w:pPr>
    <w:rPr>
      <w:rFonts w:asciiTheme="majorEastAsia" w:eastAsiaTheme="majorEastAsia" w:hAnsi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1B5"/>
    <w:pPr>
      <w:keepNext/>
      <w:keepLines/>
      <w:numPr>
        <w:numId w:val="13"/>
      </w:numPr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45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1F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1B5"/>
    <w:rPr>
      <w:rFonts w:asciiTheme="majorEastAsia" w:eastAsiaTheme="majorEastAsia" w:hAnsiTheme="majorEastAsia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1B5"/>
    <w:rPr>
      <w:rFonts w:eastAsiaTheme="majorEastAsia" w:cstheme="majorBidi"/>
      <w:bCs/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567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56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9F1FC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E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E47"/>
    <w:rPr>
      <w:rFonts w:ascii="Tahoma" w:hAnsi="Tahoma" w:cs="Tahoma"/>
      <w:color w:val="auto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73F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3F9"/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C573F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73F9"/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7C45A-C17A-44BF-962F-C0E8BCA4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xiaoxiazhang1</dc:creator>
  <cp:keywords/>
  <dc:description/>
  <cp:lastModifiedBy>xiaoxiazhang1</cp:lastModifiedBy>
  <cp:revision>32</cp:revision>
  <dcterms:created xsi:type="dcterms:W3CDTF">2015-06-10T10:49:00Z</dcterms:created>
  <dcterms:modified xsi:type="dcterms:W3CDTF">2016-01-29T08:13:00Z</dcterms:modified>
</cp:coreProperties>
</file>