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5EFC" w:rsidRDefault="00AA7F0F" w:rsidP="00AA7F0F">
      <w:pPr>
        <w:pStyle w:val="2"/>
      </w:pPr>
      <w:proofErr w:type="spellStart"/>
      <w:r>
        <w:t>Xpath</w:t>
      </w:r>
      <w:proofErr w:type="spellEnd"/>
      <w:r>
        <w:rPr>
          <w:rFonts w:hint="eastAsia"/>
        </w:rPr>
        <w:t>使用详解</w:t>
      </w:r>
    </w:p>
    <w:p w:rsidR="00723E87" w:rsidRPr="00723E87" w:rsidRDefault="00AA7F0F" w:rsidP="00AA7F0F">
      <w:pPr>
        <w:pStyle w:val="3"/>
        <w:rPr>
          <w:rFonts w:ascii="Verdana" w:eastAsia="宋体" w:hAnsi="Verdana"/>
          <w:szCs w:val="21"/>
        </w:rPr>
      </w:pPr>
      <w:r>
        <w:t>(</w:t>
      </w:r>
      <w:r>
        <w:rPr>
          <w:rFonts w:hint="eastAsia"/>
        </w:rPr>
        <w:t>一</w:t>
      </w:r>
      <w:r>
        <w:t>).</w:t>
      </w:r>
      <w:r w:rsidR="00723E87" w:rsidRPr="00723E87">
        <w:rPr>
          <w:rFonts w:hint="eastAsia"/>
        </w:rPr>
        <w:t>XPath</w:t>
      </w:r>
      <w:r w:rsidR="00723E87" w:rsidRPr="00723E87">
        <w:rPr>
          <w:rFonts w:hint="eastAsia"/>
        </w:rPr>
        <w:t>简介</w:t>
      </w:r>
      <w:r w:rsidR="00723E87" w:rsidRPr="00723E87">
        <w:rPr>
          <w:rFonts w:hint="eastAsia"/>
          <w:sz w:val="18"/>
          <w:szCs w:val="18"/>
        </w:rPr>
        <w:t xml:space="preserve"> </w:t>
      </w:r>
    </w:p>
    <w:p w:rsidR="00723E87" w:rsidRPr="00723E87" w:rsidRDefault="00723E87" w:rsidP="00AA7F0F">
      <w:pPr>
        <w:widowControl/>
        <w:wordWrap w:val="0"/>
        <w:spacing w:before="75" w:after="75"/>
        <w:jc w:val="left"/>
        <w:rPr>
          <w:rFonts w:ascii="Verdana" w:eastAsia="宋体" w:hAnsi="Verdana" w:cs="宋体" w:hint="eastAsia"/>
          <w:color w:val="393939"/>
          <w:kern w:val="0"/>
          <w:szCs w:val="21"/>
        </w:rPr>
      </w:pPr>
      <w:r w:rsidRPr="00723E87"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XPath是W3C的一个标准。它最主要的目的是为了在XML1.0或XML1.1文档节点树中定位节点所设计。目前有XPath1.0和XPath2.0两个版本。其中Xpath1.0是1999年成为W3C标准，而XPath2.0标准的确立是在2007年。W3C关于XPath的英文详细文档请见：</w:t>
      </w:r>
      <w:r w:rsidR="00875E7C">
        <w:fldChar w:fldCharType="begin"/>
      </w:r>
      <w:r w:rsidR="00875E7C">
        <w:instrText xml:space="preserve"> HYPERLINK "http://www.w3.org/TR/xpath20/" </w:instrText>
      </w:r>
      <w:r w:rsidR="00875E7C">
        <w:fldChar w:fldCharType="separate"/>
      </w:r>
      <w:r w:rsidRPr="00723E87">
        <w:rPr>
          <w:rFonts w:ascii="Tahoma" w:eastAsia="微软雅黑" w:hAnsi="Tahoma" w:cs="Tahoma" w:hint="eastAsia"/>
          <w:color w:val="000080"/>
          <w:kern w:val="0"/>
          <w:sz w:val="20"/>
          <w:szCs w:val="20"/>
          <w:u w:val="single"/>
        </w:rPr>
        <w:t>http://www.w3.org/TR/xpath20/</w:t>
      </w:r>
      <w:r w:rsidR="00875E7C">
        <w:rPr>
          <w:rFonts w:ascii="Tahoma" w:eastAsia="微软雅黑" w:hAnsi="Tahoma" w:cs="Tahoma"/>
          <w:color w:val="000080"/>
          <w:kern w:val="0"/>
          <w:sz w:val="20"/>
          <w:szCs w:val="20"/>
          <w:u w:val="single"/>
        </w:rPr>
        <w:fldChar w:fldCharType="end"/>
      </w:r>
      <w:r w:rsidRPr="00723E87"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 xml:space="preserve"> 。 </w:t>
      </w:r>
    </w:p>
    <w:p w:rsidR="00AA7F0F" w:rsidRDefault="00AA7F0F" w:rsidP="00AA7F0F">
      <w:pPr>
        <w:widowControl/>
        <w:wordWrap w:val="0"/>
        <w:spacing w:before="75" w:after="75"/>
        <w:jc w:val="left"/>
        <w:rPr>
          <w:rFonts w:ascii="微软雅黑" w:eastAsia="微软雅黑" w:hAnsi="微软雅黑" w:cs="宋体"/>
          <w:color w:val="393939"/>
          <w:kern w:val="0"/>
          <w:sz w:val="18"/>
          <w:szCs w:val="18"/>
        </w:rPr>
      </w:pPr>
    </w:p>
    <w:p w:rsidR="00AA7F0F" w:rsidRPr="00723E87" w:rsidRDefault="00723E87" w:rsidP="00AA7F0F">
      <w:pPr>
        <w:widowControl/>
        <w:wordWrap w:val="0"/>
        <w:spacing w:before="75" w:after="75"/>
        <w:jc w:val="left"/>
        <w:rPr>
          <w:rFonts w:ascii="Verdana" w:eastAsia="宋体" w:hAnsi="Verdana" w:cs="宋体" w:hint="eastAsia"/>
          <w:color w:val="393939"/>
          <w:kern w:val="0"/>
          <w:szCs w:val="21"/>
        </w:rPr>
      </w:pPr>
      <w:r w:rsidRPr="00723E87"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XPath是一种表达式语言，它的返回值可能是节点，节点集合，原子值，以及节点和原子值的混合等。XPath2.0是XPath1.0的超集。它是对XPath1.0的扩展，它可以支持更加丰富的数据类型，并且XPath2.0保持了对XPath1.0的相对很好的向后兼容性，几乎所有的XPath2.0的返回结果都可以和XPath1.0保持一样。另外XPath2.0也是XSLT2.0和XQuery1.0的用于查询定位节点的主表达式语言。</w:t>
      </w:r>
    </w:p>
    <w:p w:rsidR="00723E87" w:rsidRPr="00723E87" w:rsidRDefault="00AA7F0F" w:rsidP="00AA7F0F">
      <w:pPr>
        <w:pStyle w:val="3"/>
        <w:rPr>
          <w:rFonts w:ascii="Verdana" w:eastAsia="宋体" w:hAnsi="Verdana"/>
          <w:szCs w:val="21"/>
        </w:rPr>
      </w:pPr>
      <w:r>
        <w:t>(</w:t>
      </w:r>
      <w:r>
        <w:rPr>
          <w:rFonts w:hint="eastAsia"/>
        </w:rPr>
        <w:t>二</w:t>
      </w:r>
      <w:r>
        <w:t>).</w:t>
      </w:r>
      <w:r w:rsidR="00723E87" w:rsidRPr="00723E87">
        <w:rPr>
          <w:rFonts w:hint="eastAsia"/>
        </w:rPr>
        <w:t>XPath</w:t>
      </w:r>
      <w:r w:rsidR="00723E87" w:rsidRPr="00723E87">
        <w:rPr>
          <w:rFonts w:hint="eastAsia"/>
        </w:rPr>
        <w:t>路径表达式</w:t>
      </w:r>
      <w:r w:rsidR="00723E87" w:rsidRPr="00723E87">
        <w:rPr>
          <w:rFonts w:hint="eastAsia"/>
        </w:rPr>
        <w:t xml:space="preserve"> </w:t>
      </w:r>
    </w:p>
    <w:p w:rsidR="00723E87" w:rsidRPr="00723E87" w:rsidRDefault="00AA7F0F" w:rsidP="00AA7F0F">
      <w:pPr>
        <w:pStyle w:val="4"/>
        <w:rPr>
          <w:rFonts w:ascii="Verdana" w:eastAsia="宋体" w:hAnsi="Verdana"/>
          <w:szCs w:val="21"/>
        </w:rPr>
      </w:pPr>
      <w:r>
        <w:rPr>
          <w:rFonts w:hint="eastAsia"/>
        </w:rPr>
        <w:t>1)</w:t>
      </w:r>
      <w:r>
        <w:t xml:space="preserve">. </w:t>
      </w:r>
      <w:r w:rsidR="00723E87" w:rsidRPr="00723E87">
        <w:rPr>
          <w:rFonts w:hint="eastAsia"/>
        </w:rPr>
        <w:t>路径表达式语法：</w:t>
      </w:r>
      <w:bookmarkStart w:id="0" w:name="doc-xpath-StepExpr"/>
      <w:r w:rsidR="00723E87" w:rsidRPr="00723E87">
        <w:rPr>
          <w:rFonts w:ascii="Tahoma" w:hAnsi="Tahoma" w:cs="Tahoma" w:hint="eastAsia"/>
          <w:sz w:val="20"/>
          <w:szCs w:val="20"/>
        </w:rPr>
        <w:t xml:space="preserve"> </w:t>
      </w:r>
    </w:p>
    <w:p w:rsidR="00723E87" w:rsidRPr="00AE738F" w:rsidRDefault="00751205" w:rsidP="00751205">
      <w:pPr>
        <w:widowControl/>
        <w:wordWrap w:val="0"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01AB">
        <w:rPr>
          <w:rFonts w:ascii="微软雅黑" w:eastAsia="微软雅黑" w:hAnsi="微软雅黑" w:cs="宋体" w:hint="eastAsia"/>
          <w:b/>
          <w:bCs/>
          <w:color w:val="393939"/>
          <w:kern w:val="0"/>
          <w:sz w:val="18"/>
          <w:szCs w:val="18"/>
        </w:rPr>
        <w:t>绝对位置路径：</w:t>
      </w:r>
      <w:r w:rsidRPr="00AE738F"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绝对路径起始于正斜杠( / )</w:t>
      </w:r>
      <w:r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。 例如：</w:t>
      </w:r>
      <w:r w:rsidRPr="009C01AB">
        <w:rPr>
          <w:rFonts w:ascii="微软雅黑" w:eastAsia="微软雅黑" w:hAnsi="微软雅黑" w:cs="宋体"/>
          <w:color w:val="393939"/>
          <w:kern w:val="0"/>
          <w:sz w:val="18"/>
          <w:szCs w:val="18"/>
        </w:rPr>
        <w:t>/step/step/...</w:t>
      </w:r>
      <w:r>
        <w:rPr>
          <w:rFonts w:ascii="微软雅黑" w:eastAsia="微软雅黑" w:hAnsi="微软雅黑" w:cs="宋体"/>
          <w:color w:val="393939"/>
          <w:kern w:val="0"/>
          <w:sz w:val="18"/>
          <w:szCs w:val="18"/>
        </w:rPr>
        <w:br/>
      </w:r>
      <w:r w:rsidRPr="009C01AB">
        <w:rPr>
          <w:rFonts w:ascii="微软雅黑" w:eastAsia="微软雅黑" w:hAnsi="微软雅黑" w:cs="宋体" w:hint="eastAsia"/>
          <w:b/>
          <w:bCs/>
          <w:color w:val="393939"/>
          <w:kern w:val="0"/>
          <w:sz w:val="18"/>
          <w:szCs w:val="18"/>
        </w:rPr>
        <w:t>相对位置路径：</w:t>
      </w:r>
      <w:r w:rsidRPr="00AE738F"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相对路径</w:t>
      </w:r>
      <w:r w:rsidRPr="009C01AB">
        <w:rPr>
          <w:rFonts w:ascii="微软雅黑" w:eastAsia="微软雅黑" w:hAnsi="微软雅黑" w:cs="宋体"/>
          <w:color w:val="393939"/>
          <w:kern w:val="0"/>
          <w:sz w:val="18"/>
          <w:szCs w:val="18"/>
        </w:rPr>
        <w:t>step/step/...</w:t>
      </w:r>
      <w:r w:rsidRPr="00723E87">
        <w:rPr>
          <w:rFonts w:ascii="Verdana" w:eastAsia="宋体" w:hAnsi="Verdana" w:cs="宋体"/>
          <w:color w:val="393939"/>
          <w:kern w:val="0"/>
          <w:szCs w:val="21"/>
        </w:rPr>
        <w:t> </w:t>
      </w:r>
      <w:r>
        <w:rPr>
          <w:rFonts w:ascii="Verdana" w:eastAsia="宋体" w:hAnsi="Verdana" w:cs="宋体"/>
          <w:color w:val="393939"/>
          <w:kern w:val="0"/>
          <w:szCs w:val="21"/>
        </w:rPr>
        <w:br/>
      </w:r>
      <w:r w:rsidR="00723E87" w:rsidRPr="00751205">
        <w:rPr>
          <w:rFonts w:ascii="微软雅黑" w:eastAsia="微软雅黑" w:hAnsi="微软雅黑" w:cs="宋体" w:hint="eastAsia"/>
          <w:b/>
          <w:bCs/>
          <w:color w:val="393939"/>
          <w:kern w:val="0"/>
          <w:sz w:val="18"/>
          <w:szCs w:val="18"/>
        </w:rPr>
        <w:t>步进表达式</w:t>
      </w:r>
      <w:r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：</w:t>
      </w:r>
      <w:r w:rsidR="00723E87" w:rsidRPr="00723E87"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轴</w:t>
      </w:r>
      <w:r w:rsidR="00AE738F"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:</w:t>
      </w:r>
      <w:r w:rsidR="00AE738F">
        <w:rPr>
          <w:rFonts w:ascii="微软雅黑" w:eastAsia="微软雅黑" w:hAnsi="微软雅黑" w:cs="宋体"/>
          <w:color w:val="393939"/>
          <w:kern w:val="0"/>
          <w:sz w:val="18"/>
          <w:szCs w:val="18"/>
        </w:rPr>
        <w:t>:</w:t>
      </w:r>
      <w:r w:rsidR="00723E87" w:rsidRPr="00723E87"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节点测试</w:t>
      </w:r>
      <w:r w:rsidR="00AE738F">
        <w:rPr>
          <w:rFonts w:ascii="微软雅黑" w:eastAsia="微软雅黑" w:hAnsi="微软雅黑" w:cs="宋体"/>
          <w:color w:val="393939"/>
          <w:kern w:val="0"/>
          <w:sz w:val="18"/>
          <w:szCs w:val="18"/>
        </w:rPr>
        <w:t>[</w:t>
      </w:r>
      <w:r w:rsidR="00723E87" w:rsidRPr="00723E87"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谓词</w:t>
      </w:r>
      <w:r w:rsidR="00AE738F"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]</w:t>
      </w:r>
    </w:p>
    <w:p w:rsidR="00723E87" w:rsidRPr="00723E87" w:rsidRDefault="00723E87" w:rsidP="00091C11">
      <w:pPr>
        <w:widowControl/>
        <w:wordWrap w:val="0"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23E87"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 xml:space="preserve">说明： </w:t>
      </w:r>
      <w:r w:rsidRPr="00AE738F"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 xml:space="preserve">其中轴表示步进表达式选择的节点和当前上下文节点间的树状关系（层次关系），节点测试指定步进表达式选择的节点名称扩展名，谓词即相当于过滤表达式以进一步过滤细化节点集。 </w:t>
      </w:r>
      <w:r w:rsidRPr="00723E87"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 xml:space="preserve">谓词可以是0个或多个。多个多个谓词用逻辑操作符and， or连接。取逻辑非用not()函数。 </w:t>
      </w:r>
    </w:p>
    <w:p w:rsidR="00723E87" w:rsidRPr="00723E87" w:rsidRDefault="00723E87" w:rsidP="00723E87">
      <w:pPr>
        <w:widowControl/>
        <w:wordWrap w:val="0"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23E87"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典型的XPath查询表达式</w:t>
      </w:r>
      <w:r w:rsidR="00091C11"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举例</w:t>
      </w:r>
      <w:r w:rsidRPr="00723E87"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 xml:space="preserve">：/messages/message//child::node()[@id=0]，其中/messages/message是路径（绝对路径以"/"开始），child::是轴表示在子节点下选择，node()是节点测试表示选择所有的节点。[@id=0]是谓词，表示选择所有有属性id并且值为0的节点。 </w:t>
      </w:r>
    </w:p>
    <w:p w:rsidR="009C01AB" w:rsidRDefault="009C01AB" w:rsidP="009C01AB">
      <w:pPr>
        <w:widowControl/>
        <w:wordWrap w:val="0"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</w:p>
    <w:p w:rsidR="009C01AB" w:rsidRPr="009C01AB" w:rsidRDefault="009C01AB" w:rsidP="009C01AB">
      <w:pPr>
        <w:widowControl/>
        <w:wordWrap w:val="0"/>
        <w:spacing w:before="75" w:after="75"/>
        <w:jc w:val="left"/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</w:pPr>
    </w:p>
    <w:bookmarkEnd w:id="0"/>
    <w:p w:rsidR="00723E87" w:rsidRPr="00723E87" w:rsidRDefault="00751205" w:rsidP="00AA7F0F">
      <w:pPr>
        <w:pStyle w:val="4"/>
        <w:rPr>
          <w:rFonts w:ascii="Verdana" w:eastAsia="宋体" w:hAnsi="Verdana"/>
          <w:szCs w:val="21"/>
        </w:rPr>
      </w:pPr>
      <w:r>
        <w:t>2</w:t>
      </w:r>
      <w:r w:rsidR="00AA7F0F">
        <w:t xml:space="preserve">). </w:t>
      </w:r>
      <w:r w:rsidR="00091C11">
        <w:rPr>
          <w:rFonts w:hint="eastAsia"/>
        </w:rPr>
        <w:t>谓词和</w:t>
      </w:r>
      <w:r w:rsidR="00723E87" w:rsidRPr="00723E87">
        <w:rPr>
          <w:rFonts w:hint="eastAsia"/>
        </w:rPr>
        <w:t>轴的概念</w:t>
      </w:r>
    </w:p>
    <w:p w:rsidR="00723E87" w:rsidRPr="00723E87" w:rsidRDefault="00723E87" w:rsidP="00723E87">
      <w:pPr>
        <w:widowControl/>
        <w:wordWrap w:val="0"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23E87"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 xml:space="preserve">XPath的谓词即筛选表达式，类似于SQL的where子句.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5439"/>
      </w:tblGrid>
      <w:tr w:rsidR="00723E87" w:rsidRPr="00723E87" w:rsidTr="00AE738F">
        <w:trPr>
          <w:trHeight w:val="345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b/>
                <w:bCs/>
                <w:color w:val="464646"/>
                <w:kern w:val="0"/>
                <w:sz w:val="18"/>
              </w:rPr>
              <w:t>轴名称</w:t>
            </w:r>
          </w:p>
        </w:tc>
        <w:tc>
          <w:tcPr>
            <w:tcW w:w="54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b/>
                <w:bCs/>
                <w:color w:val="464646"/>
                <w:kern w:val="0"/>
                <w:sz w:val="18"/>
              </w:rPr>
              <w:t>结果</w:t>
            </w:r>
          </w:p>
        </w:tc>
      </w:tr>
      <w:tr w:rsidR="00723E87" w:rsidRPr="00723E87" w:rsidTr="00AE738F">
        <w:trPr>
          <w:trHeight w:val="345"/>
        </w:trPr>
        <w:tc>
          <w:tcPr>
            <w:tcW w:w="2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lastRenderedPageBreak/>
              <w:t>ancestor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选取当前节点的所有先辈（父、祖父等）</w:t>
            </w:r>
          </w:p>
        </w:tc>
      </w:tr>
      <w:tr w:rsidR="00723E87" w:rsidRPr="00723E87" w:rsidTr="00AE738F">
        <w:trPr>
          <w:trHeight w:val="345"/>
        </w:trPr>
        <w:tc>
          <w:tcPr>
            <w:tcW w:w="2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ancestor-or-self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选取当前节点的所有先辈（父、祖父等）以及当前节点本身</w:t>
            </w:r>
          </w:p>
        </w:tc>
      </w:tr>
      <w:tr w:rsidR="00723E87" w:rsidRPr="00723E87" w:rsidTr="00AE738F">
        <w:trPr>
          <w:trHeight w:val="345"/>
        </w:trPr>
        <w:tc>
          <w:tcPr>
            <w:tcW w:w="2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attribute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选取当前节点的所有属性</w:t>
            </w:r>
          </w:p>
        </w:tc>
      </w:tr>
      <w:tr w:rsidR="00723E87" w:rsidRPr="00723E87" w:rsidTr="00AE738F">
        <w:trPr>
          <w:trHeight w:val="345"/>
        </w:trPr>
        <w:tc>
          <w:tcPr>
            <w:tcW w:w="2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child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选取当前节点的所有子元素。</w:t>
            </w:r>
          </w:p>
        </w:tc>
      </w:tr>
      <w:tr w:rsidR="00723E87" w:rsidRPr="00723E87" w:rsidTr="00AE738F">
        <w:trPr>
          <w:trHeight w:val="345"/>
        </w:trPr>
        <w:tc>
          <w:tcPr>
            <w:tcW w:w="2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descendant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选取当前节点的所有后代元素（子、孙等）。</w:t>
            </w:r>
          </w:p>
        </w:tc>
      </w:tr>
      <w:tr w:rsidR="00723E87" w:rsidRPr="00723E87" w:rsidTr="00AE738F">
        <w:trPr>
          <w:trHeight w:val="345"/>
        </w:trPr>
        <w:tc>
          <w:tcPr>
            <w:tcW w:w="2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descendant-or-self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选取当前节点的所有后代元素（子、孙等）以及当前节点本身。</w:t>
            </w:r>
          </w:p>
        </w:tc>
      </w:tr>
      <w:tr w:rsidR="00723E87" w:rsidRPr="00723E87" w:rsidTr="00AE738F">
        <w:trPr>
          <w:trHeight w:val="345"/>
        </w:trPr>
        <w:tc>
          <w:tcPr>
            <w:tcW w:w="2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following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选取文档中当前节点的结束标签之后的所有节点。</w:t>
            </w:r>
          </w:p>
        </w:tc>
      </w:tr>
      <w:tr w:rsidR="00723E87" w:rsidRPr="00723E87" w:rsidTr="00AE738F">
        <w:trPr>
          <w:trHeight w:val="345"/>
        </w:trPr>
        <w:tc>
          <w:tcPr>
            <w:tcW w:w="2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namespace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选取当前节点的所有命名空间节点</w:t>
            </w:r>
          </w:p>
        </w:tc>
      </w:tr>
      <w:tr w:rsidR="00723E87" w:rsidRPr="00723E87" w:rsidTr="00AE738F">
        <w:trPr>
          <w:trHeight w:val="345"/>
        </w:trPr>
        <w:tc>
          <w:tcPr>
            <w:tcW w:w="2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parent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选取当前节点的父节点。</w:t>
            </w:r>
          </w:p>
        </w:tc>
      </w:tr>
      <w:tr w:rsidR="00723E87" w:rsidRPr="00723E87" w:rsidTr="00AE738F">
        <w:trPr>
          <w:trHeight w:val="345"/>
        </w:trPr>
        <w:tc>
          <w:tcPr>
            <w:tcW w:w="2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preceding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直到所有这个节点的父辈节点，顺序选择每个父辈节点前的所有同级节点</w:t>
            </w:r>
          </w:p>
        </w:tc>
      </w:tr>
      <w:tr w:rsidR="00723E87" w:rsidRPr="00723E87" w:rsidTr="00AE738F">
        <w:trPr>
          <w:trHeight w:val="345"/>
        </w:trPr>
        <w:tc>
          <w:tcPr>
            <w:tcW w:w="2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preceding-sibling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选取当前节点之前的所有同级节点。</w:t>
            </w:r>
          </w:p>
        </w:tc>
      </w:tr>
      <w:tr w:rsidR="00723E87" w:rsidRPr="00723E87" w:rsidTr="00AE738F">
        <w:trPr>
          <w:trHeight w:val="345"/>
        </w:trPr>
        <w:tc>
          <w:tcPr>
            <w:tcW w:w="2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self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选取当前节点。</w:t>
            </w:r>
          </w:p>
        </w:tc>
      </w:tr>
    </w:tbl>
    <w:p w:rsidR="00723E87" w:rsidRPr="00723E87" w:rsidRDefault="00723E87" w:rsidP="00091C11">
      <w:pPr>
        <w:widowControl/>
        <w:wordWrap w:val="0"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23E87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23E87" w:rsidRPr="00723E87" w:rsidRDefault="00751205" w:rsidP="00AA7F0F">
      <w:pPr>
        <w:pStyle w:val="4"/>
        <w:rPr>
          <w:rFonts w:ascii="Verdana" w:eastAsia="宋体" w:hAnsi="Verdana"/>
          <w:szCs w:val="21"/>
        </w:rPr>
      </w:pPr>
      <w:r>
        <w:t>3</w:t>
      </w:r>
      <w:r w:rsidR="00AA7F0F">
        <w:t xml:space="preserve">). </w:t>
      </w:r>
      <w:r w:rsidR="00723E87" w:rsidRPr="00723E87">
        <w:rPr>
          <w:rFonts w:hint="eastAsia"/>
        </w:rPr>
        <w:t>运算符</w:t>
      </w:r>
      <w:r w:rsidR="00723E87" w:rsidRPr="00723E87">
        <w:rPr>
          <w:rFonts w:hint="eastAsia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6143"/>
      </w:tblGrid>
      <w:tr w:rsidR="00723E87" w:rsidRPr="00723E87" w:rsidTr="00AE738F">
        <w:trPr>
          <w:trHeight w:val="27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  <w:t>运算符/特殊字符</w:t>
            </w:r>
            <w:r w:rsidR="00AE738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  <w:t xml:space="preserve"> </w:t>
            </w:r>
            <w:r w:rsidR="00AE738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</w:rPr>
              <w:t xml:space="preserve">    </w:t>
            </w:r>
          </w:p>
        </w:tc>
        <w:tc>
          <w:tcPr>
            <w:tcW w:w="6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  <w:t>说明</w:t>
            </w:r>
          </w:p>
        </w:tc>
      </w:tr>
      <w:tr w:rsidR="00723E87" w:rsidRPr="00723E87" w:rsidTr="00AE738F">
        <w:trPr>
          <w:trHeight w:val="270"/>
        </w:trPr>
        <w:tc>
          <w:tcPr>
            <w:tcW w:w="2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/ 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此路径运算符出现在模式开头时，表示应从根节点选择。</w:t>
            </w:r>
          </w:p>
        </w:tc>
      </w:tr>
      <w:tr w:rsidR="00723E87" w:rsidRPr="00723E87" w:rsidTr="00AE738F">
        <w:trPr>
          <w:trHeight w:val="270"/>
        </w:trPr>
        <w:tc>
          <w:tcPr>
            <w:tcW w:w="2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// 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从当前节点开始递归下降，此路径运算符出现在模式开头时，表示应从根节点递归下降。</w:t>
            </w:r>
          </w:p>
        </w:tc>
      </w:tr>
      <w:tr w:rsidR="00723E87" w:rsidRPr="00723E87" w:rsidTr="00AE738F">
        <w:trPr>
          <w:trHeight w:val="270"/>
        </w:trPr>
        <w:tc>
          <w:tcPr>
            <w:tcW w:w="2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. 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当前上下文。</w:t>
            </w:r>
          </w:p>
        </w:tc>
      </w:tr>
      <w:tr w:rsidR="00723E87" w:rsidRPr="00723E87" w:rsidTr="00AE738F">
        <w:trPr>
          <w:trHeight w:val="270"/>
        </w:trPr>
        <w:tc>
          <w:tcPr>
            <w:tcW w:w="2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.. 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当前上下文节点父级。</w:t>
            </w:r>
          </w:p>
        </w:tc>
      </w:tr>
      <w:tr w:rsidR="00723E87" w:rsidRPr="00723E87" w:rsidTr="00AE738F">
        <w:trPr>
          <w:trHeight w:val="270"/>
        </w:trPr>
        <w:tc>
          <w:tcPr>
            <w:tcW w:w="2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* 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通配符；选择所有元素节点与元素名无关。（不包括文本，注释，指令等节点，如果也要包含这些节点请用node()函数）</w:t>
            </w:r>
          </w:p>
        </w:tc>
      </w:tr>
      <w:tr w:rsidR="00723E87" w:rsidRPr="00723E87" w:rsidTr="00AE738F">
        <w:trPr>
          <w:trHeight w:val="270"/>
        </w:trPr>
        <w:tc>
          <w:tcPr>
            <w:tcW w:w="2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@ 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属性名的前缀。</w:t>
            </w:r>
          </w:p>
        </w:tc>
      </w:tr>
      <w:tr w:rsidR="00723E87" w:rsidRPr="00723E87" w:rsidTr="00AE738F">
        <w:trPr>
          <w:trHeight w:val="270"/>
        </w:trPr>
        <w:tc>
          <w:tcPr>
            <w:tcW w:w="2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@* 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选择所有属性，与名称无关。</w:t>
            </w:r>
          </w:p>
        </w:tc>
      </w:tr>
      <w:tr w:rsidR="00723E87" w:rsidRPr="00723E87" w:rsidTr="00AE738F">
        <w:trPr>
          <w:trHeight w:val="270"/>
        </w:trPr>
        <w:tc>
          <w:tcPr>
            <w:tcW w:w="2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命名空间分隔符；将命名空间前缀与元素名或属性名分隔。</w:t>
            </w:r>
          </w:p>
        </w:tc>
      </w:tr>
      <w:tr w:rsidR="00723E87" w:rsidRPr="00723E87" w:rsidTr="00AE738F">
        <w:trPr>
          <w:trHeight w:val="270"/>
        </w:trPr>
        <w:tc>
          <w:tcPr>
            <w:tcW w:w="2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( ) 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括号运算符(优先级最高)，强制运算优先级。</w:t>
            </w:r>
          </w:p>
        </w:tc>
      </w:tr>
      <w:tr w:rsidR="00723E87" w:rsidRPr="00723E87" w:rsidTr="00AE738F">
        <w:trPr>
          <w:trHeight w:val="270"/>
        </w:trPr>
        <w:tc>
          <w:tcPr>
            <w:tcW w:w="2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[ ] 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应用筛选模式（即谓词，包括"过滤表达式"和"轴（向前/向后）"）。</w:t>
            </w:r>
          </w:p>
        </w:tc>
      </w:tr>
      <w:tr w:rsidR="00723E87" w:rsidRPr="00723E87" w:rsidTr="00AE738F">
        <w:trPr>
          <w:trHeight w:val="270"/>
        </w:trPr>
        <w:tc>
          <w:tcPr>
            <w:tcW w:w="2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[ ] 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下标运算符；用于在集合中编制索引。</w:t>
            </w:r>
          </w:p>
        </w:tc>
      </w:tr>
      <w:tr w:rsidR="00723E87" w:rsidRPr="00723E87" w:rsidTr="00AE738F">
        <w:trPr>
          <w:trHeight w:val="270"/>
        </w:trPr>
        <w:tc>
          <w:tcPr>
            <w:tcW w:w="2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| 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两个节点集合的联合，如：//messages/message/to | //messages/message/cc</w:t>
            </w:r>
          </w:p>
        </w:tc>
      </w:tr>
      <w:tr w:rsidR="00723E87" w:rsidRPr="00723E87" w:rsidTr="00AE738F">
        <w:trPr>
          <w:trHeight w:val="270"/>
        </w:trPr>
        <w:tc>
          <w:tcPr>
            <w:tcW w:w="2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减法。</w:t>
            </w:r>
          </w:p>
        </w:tc>
      </w:tr>
      <w:tr w:rsidR="00723E87" w:rsidRPr="00723E87" w:rsidTr="00AE738F">
        <w:trPr>
          <w:trHeight w:val="270"/>
        </w:trPr>
        <w:tc>
          <w:tcPr>
            <w:tcW w:w="2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div，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浮点除法。</w:t>
            </w:r>
          </w:p>
        </w:tc>
      </w:tr>
      <w:tr w:rsidR="00723E87" w:rsidRPr="00723E87" w:rsidTr="00AE738F">
        <w:trPr>
          <w:trHeight w:val="270"/>
        </w:trPr>
        <w:tc>
          <w:tcPr>
            <w:tcW w:w="2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and, or 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逻辑运算。</w:t>
            </w:r>
          </w:p>
        </w:tc>
      </w:tr>
      <w:tr w:rsidR="00723E87" w:rsidRPr="00723E87" w:rsidTr="00AE738F">
        <w:trPr>
          <w:trHeight w:val="270"/>
        </w:trPr>
        <w:tc>
          <w:tcPr>
            <w:tcW w:w="2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mod 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求余。</w:t>
            </w:r>
          </w:p>
        </w:tc>
      </w:tr>
      <w:tr w:rsidR="00723E87" w:rsidRPr="00723E87" w:rsidTr="00AE738F">
        <w:trPr>
          <w:trHeight w:val="270"/>
        </w:trPr>
        <w:tc>
          <w:tcPr>
            <w:tcW w:w="2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proofErr w:type="gramStart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not(</w:t>
            </w:r>
            <w:proofErr w:type="gramEnd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)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逻辑非</w:t>
            </w:r>
          </w:p>
        </w:tc>
      </w:tr>
      <w:tr w:rsidR="00723E87" w:rsidRPr="00723E87" w:rsidTr="00AE738F">
        <w:trPr>
          <w:trHeight w:val="270"/>
        </w:trPr>
        <w:tc>
          <w:tcPr>
            <w:tcW w:w="2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=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等于</w:t>
            </w:r>
          </w:p>
        </w:tc>
      </w:tr>
      <w:tr w:rsidR="00723E87" w:rsidRPr="00723E87" w:rsidTr="00AE738F">
        <w:trPr>
          <w:trHeight w:val="270"/>
        </w:trPr>
        <w:tc>
          <w:tcPr>
            <w:tcW w:w="2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！=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不等于</w:t>
            </w:r>
          </w:p>
        </w:tc>
      </w:tr>
      <w:tr w:rsidR="00723E87" w:rsidRPr="00723E87" w:rsidTr="00AE738F">
        <w:trPr>
          <w:trHeight w:val="270"/>
        </w:trPr>
        <w:tc>
          <w:tcPr>
            <w:tcW w:w="2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特殊比较运算符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&lt; 或者 &amp;</w:t>
            </w:r>
            <w:proofErr w:type="spellStart"/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lt</w:t>
            </w:r>
            <w:proofErr w:type="spellEnd"/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; </w:t>
            </w:r>
          </w:p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&lt;= 或者 &amp;</w:t>
            </w:r>
            <w:proofErr w:type="spellStart"/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lt</w:t>
            </w:r>
            <w:proofErr w:type="spellEnd"/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;= </w:t>
            </w:r>
          </w:p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&gt; 或者 &amp;</w:t>
            </w:r>
            <w:proofErr w:type="spellStart"/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gt</w:t>
            </w:r>
            <w:proofErr w:type="spellEnd"/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; </w:t>
            </w:r>
          </w:p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&gt;= 或者 &amp;</w:t>
            </w:r>
            <w:proofErr w:type="spellStart"/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gt</w:t>
            </w:r>
            <w:proofErr w:type="spellEnd"/>
            <w:r w:rsidRPr="00723E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;= </w:t>
            </w:r>
          </w:p>
        </w:tc>
      </w:tr>
    </w:tbl>
    <w:p w:rsidR="00751205" w:rsidRDefault="00751205" w:rsidP="009C01AB">
      <w:pPr>
        <w:widowControl/>
        <w:wordWrap w:val="0"/>
        <w:spacing w:before="75" w:after="75"/>
        <w:jc w:val="left"/>
        <w:rPr>
          <w:rFonts w:ascii="Verdana" w:eastAsia="宋体" w:hAnsi="Verdana" w:cs="宋体" w:hint="eastAsia"/>
          <w:color w:val="393939"/>
          <w:kern w:val="0"/>
          <w:szCs w:val="21"/>
        </w:rPr>
      </w:pPr>
    </w:p>
    <w:p w:rsidR="00751205" w:rsidRPr="00723E87" w:rsidRDefault="00751205" w:rsidP="00751205">
      <w:pPr>
        <w:pStyle w:val="4"/>
        <w:rPr>
          <w:rFonts w:ascii="Verdana" w:eastAsia="宋体" w:hAnsi="Verdana"/>
          <w:szCs w:val="21"/>
        </w:rPr>
      </w:pPr>
      <w:r>
        <w:t xml:space="preserve">4). </w:t>
      </w:r>
      <w:r w:rsidRPr="00723E87">
        <w:rPr>
          <w:rFonts w:hint="eastAsia"/>
        </w:rPr>
        <w:t>函数及说明：</w:t>
      </w:r>
      <w:r w:rsidRPr="00723E87">
        <w:rPr>
          <w:rFonts w:hint="eastAsia"/>
        </w:rPr>
        <w:t xml:space="preserve"> </w:t>
      </w:r>
    </w:p>
    <w:p w:rsidR="00751205" w:rsidRPr="00723E87" w:rsidRDefault="00751205" w:rsidP="00751205">
      <w:pPr>
        <w:widowControl/>
        <w:wordWrap w:val="0"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23E87"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XPath函数和XSLT，XQuery等共享函数库，函数库为我们提供了功能丰富的各种函数的调用，我们也可以自定义自己的函数。这里不再对每个函数的用法逐一说明，英文</w:t>
      </w:r>
      <w:r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意义参看W3C</w:t>
      </w:r>
      <w:r w:rsidRPr="00723E87"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关于XPath函数的介绍吧</w:t>
      </w:r>
      <w:r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W3</w:t>
      </w:r>
      <w:r w:rsidRPr="00723E87"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：</w:t>
      </w:r>
      <w:r>
        <w:rPr>
          <w:rFonts w:ascii="Tahoma" w:eastAsia="微软雅黑" w:hAnsi="Tahoma" w:cs="Tahoma"/>
          <w:color w:val="000080"/>
          <w:kern w:val="0"/>
          <w:sz w:val="20"/>
          <w:szCs w:val="20"/>
          <w:u w:val="single"/>
        </w:rPr>
        <w:fldChar w:fldCharType="begin"/>
      </w:r>
      <w:r>
        <w:rPr>
          <w:rFonts w:ascii="Tahoma" w:eastAsia="微软雅黑" w:hAnsi="Tahoma" w:cs="Tahoma"/>
          <w:color w:val="000080"/>
          <w:kern w:val="0"/>
          <w:sz w:val="20"/>
          <w:szCs w:val="20"/>
          <w:u w:val="single"/>
        </w:rPr>
        <w:instrText xml:space="preserve"> HYPERLINK "</w:instrText>
      </w:r>
      <w:r w:rsidRPr="00723E87">
        <w:rPr>
          <w:rFonts w:ascii="Tahoma" w:eastAsia="微软雅黑" w:hAnsi="Tahoma" w:cs="Tahoma" w:hint="eastAsia"/>
          <w:color w:val="000080"/>
          <w:kern w:val="0"/>
          <w:sz w:val="20"/>
          <w:szCs w:val="20"/>
          <w:u w:val="single"/>
        </w:rPr>
        <w:instrText>http://www.w3.org/TR/xquery-oper</w:instrText>
      </w:r>
      <w:r>
        <w:rPr>
          <w:rFonts w:ascii="Tahoma" w:eastAsia="微软雅黑" w:hAnsi="Tahoma" w:cs="Tahoma"/>
          <w:color w:val="000080"/>
          <w:kern w:val="0"/>
          <w:sz w:val="20"/>
          <w:szCs w:val="20"/>
          <w:u w:val="single"/>
        </w:rPr>
        <w:instrText>W3</w:instrText>
      </w:r>
      <w:r w:rsidRPr="00723E87">
        <w:rPr>
          <w:rFonts w:ascii="Tahoma" w:eastAsia="微软雅黑" w:hAnsi="Tahoma" w:cs="Tahoma" w:hint="eastAsia"/>
          <w:color w:val="000080"/>
          <w:kern w:val="0"/>
          <w:sz w:val="20"/>
          <w:szCs w:val="20"/>
          <w:u w:val="single"/>
        </w:rPr>
        <w:instrText>ators</w:instrText>
      </w:r>
      <w:r>
        <w:rPr>
          <w:rFonts w:ascii="Tahoma" w:eastAsia="微软雅黑" w:hAnsi="Tahoma" w:cs="Tahoma"/>
          <w:color w:val="000080"/>
          <w:kern w:val="0"/>
          <w:sz w:val="20"/>
          <w:szCs w:val="20"/>
          <w:u w:val="single"/>
        </w:rPr>
        <w:instrText xml:space="preserve">" </w:instrText>
      </w:r>
      <w:r>
        <w:rPr>
          <w:rFonts w:ascii="Tahoma" w:eastAsia="微软雅黑" w:hAnsi="Tahoma" w:cs="Tahoma"/>
          <w:color w:val="000080"/>
          <w:kern w:val="0"/>
          <w:sz w:val="20"/>
          <w:szCs w:val="20"/>
          <w:u w:val="single"/>
        </w:rPr>
        <w:fldChar w:fldCharType="separate"/>
      </w:r>
      <w:r w:rsidRPr="00857643">
        <w:rPr>
          <w:rStyle w:val="a8"/>
          <w:rFonts w:ascii="Tahoma" w:eastAsia="微软雅黑" w:hAnsi="Tahoma" w:cs="Tahoma" w:hint="eastAsia"/>
          <w:kern w:val="0"/>
          <w:sz w:val="20"/>
          <w:szCs w:val="20"/>
        </w:rPr>
        <w:t>http://www.w3.org/TR/xquery-oper</w:t>
      </w:r>
      <w:r w:rsidRPr="00857643">
        <w:rPr>
          <w:rStyle w:val="a8"/>
          <w:rFonts w:ascii="Tahoma" w:eastAsia="微软雅黑" w:hAnsi="Tahoma" w:cs="Tahoma"/>
          <w:kern w:val="0"/>
          <w:sz w:val="20"/>
          <w:szCs w:val="20"/>
        </w:rPr>
        <w:t>W3</w:t>
      </w:r>
      <w:r w:rsidRPr="00857643">
        <w:rPr>
          <w:rStyle w:val="a8"/>
          <w:rFonts w:ascii="Tahoma" w:eastAsia="微软雅黑" w:hAnsi="Tahoma" w:cs="Tahoma" w:hint="eastAsia"/>
          <w:kern w:val="0"/>
          <w:sz w:val="20"/>
          <w:szCs w:val="20"/>
        </w:rPr>
        <w:t>a</w:t>
      </w:r>
      <w:r w:rsidRPr="00857643">
        <w:rPr>
          <w:rStyle w:val="a8"/>
          <w:rFonts w:ascii="Tahoma" w:eastAsia="微软雅黑" w:hAnsi="Tahoma" w:cs="Tahoma" w:hint="eastAsia"/>
          <w:kern w:val="0"/>
          <w:sz w:val="20"/>
          <w:szCs w:val="20"/>
        </w:rPr>
        <w:t>tors</w:t>
      </w:r>
      <w:r>
        <w:rPr>
          <w:rFonts w:ascii="Tahoma" w:eastAsia="微软雅黑" w:hAnsi="Tahoma" w:cs="Tahoma"/>
          <w:color w:val="000080"/>
          <w:kern w:val="0"/>
          <w:sz w:val="20"/>
          <w:szCs w:val="20"/>
          <w:u w:val="single"/>
        </w:rPr>
        <w:fldChar w:fldCharType="end"/>
      </w:r>
      <w:r w:rsidRPr="00723E87"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 xml:space="preserve"> 。中文的可以参考这个网站,</w:t>
      </w:r>
      <w:r w:rsidRPr="00723E87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>
        <w:fldChar w:fldCharType="begin"/>
      </w:r>
      <w:r>
        <w:instrText xml:space="preserve"> HYPERLINK "http://www.w3school.com.cn/xpath/xpath_functions.asp" </w:instrText>
      </w:r>
      <w:r>
        <w:fldChar w:fldCharType="separate"/>
      </w:r>
      <w:r w:rsidRPr="00723E87">
        <w:rPr>
          <w:rFonts w:ascii="微软雅黑" w:eastAsia="微软雅黑" w:hAnsi="微软雅黑" w:cs="宋体" w:hint="eastAsia"/>
          <w:color w:val="000080"/>
          <w:kern w:val="0"/>
          <w:sz w:val="18"/>
          <w:szCs w:val="18"/>
          <w:u w:val="single"/>
        </w:rPr>
        <w:t>http://www.w3school.com.cn/xpath/xpath_functions.asp</w:t>
      </w:r>
      <w:r>
        <w:rPr>
          <w:rFonts w:ascii="微软雅黑" w:eastAsia="微软雅黑" w:hAnsi="微软雅黑" w:cs="宋体"/>
          <w:color w:val="000080"/>
          <w:kern w:val="0"/>
          <w:sz w:val="18"/>
          <w:szCs w:val="18"/>
          <w:u w:val="single"/>
        </w:rPr>
        <w:fldChar w:fldCharType="end"/>
      </w:r>
      <w:r w:rsidRPr="00723E87"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 xml:space="preserve"> </w:t>
      </w:r>
    </w:p>
    <w:p w:rsidR="00723E87" w:rsidRPr="00723E87" w:rsidRDefault="00723E87" w:rsidP="009C01AB">
      <w:pPr>
        <w:widowControl/>
        <w:wordWrap w:val="0"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23E87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23E87" w:rsidRPr="009C01AB" w:rsidRDefault="00751205" w:rsidP="009C01AB">
      <w:pPr>
        <w:pStyle w:val="4"/>
        <w:rPr>
          <w:rFonts w:ascii="Verdana" w:eastAsia="宋体" w:hAnsi="Verdana"/>
          <w:szCs w:val="21"/>
        </w:rPr>
      </w:pPr>
      <w:r>
        <w:t>5</w:t>
      </w:r>
      <w:r w:rsidR="00AA7F0F">
        <w:t xml:space="preserve">). </w:t>
      </w:r>
      <w:r w:rsidR="00723E87" w:rsidRPr="00723E87">
        <w:rPr>
          <w:rFonts w:hint="eastAsia"/>
        </w:rPr>
        <w:t>常用表达式实例：</w:t>
      </w:r>
      <w:r w:rsidR="00723E87" w:rsidRPr="00723E87">
        <w:rPr>
          <w:rFonts w:hint="eastAsia"/>
        </w:rPr>
        <w:t xml:space="preserve"> </w:t>
      </w:r>
      <w:r w:rsidR="00723E87" w:rsidRPr="00723E87">
        <w:rPr>
          <w:rFonts w:ascii="Verdana" w:eastAsia="宋体" w:hAnsi="Verdana" w:cs="宋体"/>
          <w:color w:val="393939"/>
          <w:kern w:val="0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2"/>
        <w:gridCol w:w="3024"/>
      </w:tblGrid>
      <w:tr w:rsidR="00723E87" w:rsidRPr="00723E87" w:rsidTr="00751205"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/</w:t>
            </w:r>
          </w:p>
        </w:tc>
        <w:tc>
          <w:tcPr>
            <w:tcW w:w="3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Document Root文档根.</w:t>
            </w:r>
          </w:p>
        </w:tc>
      </w:tr>
      <w:tr w:rsidR="00723E87" w:rsidRPr="00723E87" w:rsidTr="00751205">
        <w:tc>
          <w:tcPr>
            <w:tcW w:w="5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/*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选择文档根下面的所有元素节点</w:t>
            </w:r>
          </w:p>
        </w:tc>
      </w:tr>
      <w:tr w:rsidR="00723E87" w:rsidRPr="00723E87" w:rsidTr="00751205">
        <w:tc>
          <w:tcPr>
            <w:tcW w:w="5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/</w:t>
            </w:r>
            <w:proofErr w:type="gramStart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node(</w:t>
            </w:r>
            <w:proofErr w:type="gramEnd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)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根元素下所有的节点（包括文本节点，注释节点等）</w:t>
            </w:r>
          </w:p>
        </w:tc>
      </w:tr>
      <w:tr w:rsidR="00723E87" w:rsidRPr="00723E87" w:rsidTr="00751205">
        <w:tc>
          <w:tcPr>
            <w:tcW w:w="5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/</w:t>
            </w:r>
            <w:proofErr w:type="gramStart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text(</w:t>
            </w:r>
            <w:proofErr w:type="gramEnd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)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查找文档根节点下的所有文本节点</w:t>
            </w:r>
          </w:p>
        </w:tc>
      </w:tr>
      <w:tr w:rsidR="00723E87" w:rsidRPr="00723E87" w:rsidTr="00751205">
        <w:tc>
          <w:tcPr>
            <w:tcW w:w="5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/messages/message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messages节点下的所有message节点</w:t>
            </w:r>
          </w:p>
        </w:tc>
      </w:tr>
      <w:tr w:rsidR="00723E87" w:rsidRPr="00723E87" w:rsidTr="00751205">
        <w:tc>
          <w:tcPr>
            <w:tcW w:w="5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lastRenderedPageBreak/>
              <w:t>/messages/</w:t>
            </w:r>
            <w:proofErr w:type="gramStart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message[</w:t>
            </w:r>
            <w:proofErr w:type="gramEnd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1]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messages节点下的第一个message节点</w:t>
            </w:r>
          </w:p>
        </w:tc>
      </w:tr>
      <w:tr w:rsidR="00723E87" w:rsidRPr="00723E87" w:rsidTr="00751205">
        <w:tc>
          <w:tcPr>
            <w:tcW w:w="5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/messages/message[1]/</w:t>
            </w:r>
            <w:proofErr w:type="gramStart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node(</w:t>
            </w:r>
            <w:proofErr w:type="gramEnd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)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第一个message节点下的所有子节点</w:t>
            </w:r>
          </w:p>
        </w:tc>
      </w:tr>
      <w:tr w:rsidR="00723E87" w:rsidRPr="00723E87" w:rsidTr="00751205">
        <w:tc>
          <w:tcPr>
            <w:tcW w:w="5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/messages/message[1]/*[</w:t>
            </w:r>
            <w:proofErr w:type="gramStart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last(</w:t>
            </w:r>
            <w:proofErr w:type="gramEnd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)]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第一个message节点的最后一个子节点</w:t>
            </w:r>
          </w:p>
        </w:tc>
      </w:tr>
      <w:tr w:rsidR="00723E87" w:rsidRPr="00723E87" w:rsidTr="00751205">
        <w:tc>
          <w:tcPr>
            <w:tcW w:w="5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/messages/message[1]/node</w:t>
            </w:r>
            <w:proofErr w:type="gramStart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()[</w:t>
            </w:r>
            <w:proofErr w:type="gramEnd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last()]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第一个message节点的最后一个子节点</w:t>
            </w:r>
          </w:p>
        </w:tc>
      </w:tr>
      <w:tr w:rsidR="00723E87" w:rsidRPr="00723E87" w:rsidTr="00751205">
        <w:tc>
          <w:tcPr>
            <w:tcW w:w="5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/messages/message[1]//</w:t>
            </w:r>
            <w:proofErr w:type="gramStart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text(</w:t>
            </w:r>
            <w:proofErr w:type="gramEnd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)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第一个message节点下递归下降查找所有的文本节点（无限深度）</w:t>
            </w:r>
          </w:p>
        </w:tc>
      </w:tr>
      <w:tr w:rsidR="00723E87" w:rsidRPr="00723E87" w:rsidTr="00751205">
        <w:trPr>
          <w:trHeight w:val="1365"/>
        </w:trPr>
        <w:tc>
          <w:tcPr>
            <w:tcW w:w="549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/messages/</w:t>
            </w:r>
            <w:proofErr w:type="gramStart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message[</w:t>
            </w:r>
            <w:proofErr w:type="gramEnd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 xml:space="preserve">1] /child::node() </w:t>
            </w:r>
          </w:p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/messages/</w:t>
            </w:r>
            <w:proofErr w:type="gramStart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message[</w:t>
            </w:r>
            <w:proofErr w:type="gramEnd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 xml:space="preserve">1] /node() </w:t>
            </w:r>
          </w:p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/messages/message[position</w:t>
            </w:r>
            <w:proofErr w:type="gramStart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()=</w:t>
            </w:r>
            <w:proofErr w:type="gramEnd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 xml:space="preserve">1]/node() </w:t>
            </w:r>
          </w:p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//message[@id=1] /</w:t>
            </w:r>
            <w:proofErr w:type="gramStart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node(</w:t>
            </w:r>
            <w:proofErr w:type="gramEnd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)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第一个message节点下的所有子节点</w:t>
            </w:r>
          </w:p>
        </w:tc>
      </w:tr>
      <w:tr w:rsidR="00723E87" w:rsidRPr="00723E87" w:rsidTr="00751205">
        <w:trPr>
          <w:trHeight w:val="360"/>
        </w:trPr>
        <w:tc>
          <w:tcPr>
            <w:tcW w:w="5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//message[@id=1] //</w:t>
            </w:r>
            <w:proofErr w:type="gramStart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child::</w:t>
            </w:r>
            <w:proofErr w:type="gramEnd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node()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递归所有子节点（无限深度）</w:t>
            </w:r>
          </w:p>
        </w:tc>
      </w:tr>
      <w:tr w:rsidR="00723E87" w:rsidRPr="00723E87" w:rsidTr="00751205">
        <w:tc>
          <w:tcPr>
            <w:tcW w:w="5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//message[@id=0]/</w:t>
            </w:r>
            <w:proofErr w:type="gramStart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ancestor::</w:t>
            </w:r>
            <w:proofErr w:type="gramEnd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*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Ancestor轴表示所有的祖辈，父，祖父等。 向上递归</w:t>
            </w:r>
          </w:p>
        </w:tc>
      </w:tr>
      <w:tr w:rsidR="00723E87" w:rsidRPr="00723E87" w:rsidTr="00751205">
        <w:tc>
          <w:tcPr>
            <w:tcW w:w="5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//message[@id=1]/datetime/@date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查找id=1的message节点的datetime节点的date属性</w:t>
            </w:r>
          </w:p>
        </w:tc>
      </w:tr>
      <w:tr w:rsidR="00723E87" w:rsidRPr="00723E87" w:rsidTr="00751205">
        <w:tc>
          <w:tcPr>
            <w:tcW w:w="5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//message[datetime]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查找所有含有datetime节点的message节点</w:t>
            </w:r>
          </w:p>
        </w:tc>
      </w:tr>
      <w:tr w:rsidR="00723E87" w:rsidRPr="00723E87" w:rsidTr="00751205">
        <w:tc>
          <w:tcPr>
            <w:tcW w:w="5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proofErr w:type="gramStart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//message/datetime[</w:t>
            </w:r>
            <w:proofErr w:type="gramEnd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 xml:space="preserve">attribute::*] </w:t>
            </w:r>
          </w:p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proofErr w:type="gramStart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//message/datetime[</w:t>
            </w:r>
            <w:proofErr w:type="gramEnd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 xml:space="preserve">attribute::node()] </w:t>
            </w:r>
          </w:p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proofErr w:type="gramStart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//message/datetime[</w:t>
            </w:r>
            <w:proofErr w:type="gramEnd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 xml:space="preserve">@*] </w:t>
            </w:r>
          </w:p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//message/datetime[@</w:t>
            </w:r>
            <w:proofErr w:type="gramStart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node(</w:t>
            </w:r>
            <w:proofErr w:type="gramEnd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)]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选择所有含有属性的datetime节点</w:t>
            </w:r>
          </w:p>
        </w:tc>
      </w:tr>
      <w:tr w:rsidR="00723E87" w:rsidRPr="00723E87" w:rsidTr="00751205">
        <w:tc>
          <w:tcPr>
            <w:tcW w:w="5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//message[@id=</w:t>
            </w:r>
            <w:proofErr w:type="gramStart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0]//books/</w:t>
            </w:r>
            <w:proofErr w:type="gramEnd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*[local-name()='book' and namespace-</w:t>
            </w:r>
            <w:proofErr w:type="spellStart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uri</w:t>
            </w:r>
            <w:proofErr w:type="spellEnd"/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>()='http://www.amazon.com/books/schema']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23E87" w:rsidRPr="00723E87" w:rsidRDefault="00723E87" w:rsidP="00723E8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723E87">
              <w:rPr>
                <w:rFonts w:ascii="微软雅黑" w:eastAsia="微软雅黑" w:hAnsi="微软雅黑" w:cs="宋体" w:hint="eastAsia"/>
                <w:color w:val="464646"/>
                <w:kern w:val="0"/>
                <w:sz w:val="18"/>
                <w:szCs w:val="18"/>
              </w:rPr>
              <w:t xml:space="preserve">选择books下的所有的book节点，(节点名和命名空间都匹配) </w:t>
            </w:r>
          </w:p>
        </w:tc>
      </w:tr>
    </w:tbl>
    <w:p w:rsidR="00723E87" w:rsidRPr="00723E87" w:rsidRDefault="00723E87" w:rsidP="00751205">
      <w:pPr>
        <w:widowControl/>
        <w:wordWrap w:val="0"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23E87">
        <w:rPr>
          <w:rFonts w:ascii="Verdana" w:eastAsia="宋体" w:hAnsi="Verdana" w:cs="宋体"/>
          <w:color w:val="393939"/>
          <w:kern w:val="0"/>
          <w:szCs w:val="21"/>
        </w:rPr>
        <w:t> </w:t>
      </w:r>
    </w:p>
    <w:sectPr w:rsidR="00723E87" w:rsidRPr="00723E87" w:rsidSect="002F7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75E7C" w:rsidRDefault="00875E7C" w:rsidP="00723E87">
      <w:r>
        <w:separator/>
      </w:r>
    </w:p>
  </w:endnote>
  <w:endnote w:type="continuationSeparator" w:id="0">
    <w:p w:rsidR="00875E7C" w:rsidRDefault="00875E7C" w:rsidP="00723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75E7C" w:rsidRDefault="00875E7C" w:rsidP="00723E87">
      <w:r>
        <w:separator/>
      </w:r>
    </w:p>
  </w:footnote>
  <w:footnote w:type="continuationSeparator" w:id="0">
    <w:p w:rsidR="00875E7C" w:rsidRDefault="00875E7C" w:rsidP="00723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F3D70"/>
    <w:multiLevelType w:val="multilevel"/>
    <w:tmpl w:val="0FEE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44D18"/>
    <w:multiLevelType w:val="multilevel"/>
    <w:tmpl w:val="9D16C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D12C6"/>
    <w:multiLevelType w:val="multilevel"/>
    <w:tmpl w:val="E52EC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E0B1A"/>
    <w:multiLevelType w:val="hybridMultilevel"/>
    <w:tmpl w:val="344CB1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3EA7469F"/>
    <w:multiLevelType w:val="multilevel"/>
    <w:tmpl w:val="290A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E86879"/>
    <w:multiLevelType w:val="hybridMultilevel"/>
    <w:tmpl w:val="259AFBA0"/>
    <w:lvl w:ilvl="0" w:tplc="92F445B2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403A4146"/>
    <w:multiLevelType w:val="multilevel"/>
    <w:tmpl w:val="A7E4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02490"/>
    <w:multiLevelType w:val="multilevel"/>
    <w:tmpl w:val="D7F2D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4535B3"/>
    <w:multiLevelType w:val="multilevel"/>
    <w:tmpl w:val="92121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8C26DD"/>
    <w:multiLevelType w:val="multilevel"/>
    <w:tmpl w:val="4BC41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B759D1"/>
    <w:multiLevelType w:val="multilevel"/>
    <w:tmpl w:val="BA86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C0D8B"/>
    <w:multiLevelType w:val="multilevel"/>
    <w:tmpl w:val="721AC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06797A"/>
    <w:multiLevelType w:val="multilevel"/>
    <w:tmpl w:val="25684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CE5B75"/>
    <w:multiLevelType w:val="multilevel"/>
    <w:tmpl w:val="B94E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10"/>
  </w:num>
  <w:num w:numId="9">
    <w:abstractNumId w:val="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E87"/>
    <w:rsid w:val="00091C11"/>
    <w:rsid w:val="002F79B4"/>
    <w:rsid w:val="003A5EFC"/>
    <w:rsid w:val="00723E87"/>
    <w:rsid w:val="00751205"/>
    <w:rsid w:val="00875E7C"/>
    <w:rsid w:val="009039BD"/>
    <w:rsid w:val="009C01AB"/>
    <w:rsid w:val="00AA7F0F"/>
    <w:rsid w:val="00AD35C9"/>
    <w:rsid w:val="00AE738F"/>
    <w:rsid w:val="00C63939"/>
    <w:rsid w:val="00EE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D4735"/>
  <w15:docId w15:val="{85B66E8D-DA4F-8648-84A4-60994747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9B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A7F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7F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A7F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23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23E8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23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23E87"/>
    <w:rPr>
      <w:sz w:val="18"/>
      <w:szCs w:val="18"/>
    </w:rPr>
  </w:style>
  <w:style w:type="character" w:styleId="a7">
    <w:name w:val="Strong"/>
    <w:basedOn w:val="a0"/>
    <w:uiPriority w:val="22"/>
    <w:qFormat/>
    <w:rsid w:val="00723E87"/>
    <w:rPr>
      <w:b/>
      <w:bCs/>
    </w:rPr>
  </w:style>
  <w:style w:type="character" w:customStyle="1" w:styleId="20">
    <w:name w:val="标题 2 字符"/>
    <w:basedOn w:val="a0"/>
    <w:link w:val="2"/>
    <w:uiPriority w:val="9"/>
    <w:rsid w:val="00AA7F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7F0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A7F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9C01AB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C01AB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AE73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5892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2594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0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74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0000"/>
                                <w:right w:val="none" w:sz="0" w:space="0" w:color="auto"/>
                              </w:divBdr>
                              <w:divsChild>
                                <w:div w:id="109605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52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52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14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47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94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16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40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83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781611">
                                          <w:marLeft w:val="7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322836">
                                          <w:marLeft w:val="7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77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659903">
                                          <w:marLeft w:val="8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44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57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08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9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489</Words>
  <Characters>2792</Characters>
  <Application>Microsoft Office Word</Application>
  <DocSecurity>0</DocSecurity>
  <Lines>23</Lines>
  <Paragraphs>6</Paragraphs>
  <ScaleCrop>false</ScaleCrop>
  <Company>haike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</dc:creator>
  <cp:keywords/>
  <dc:description/>
  <cp:lastModifiedBy>Microsoft Office User</cp:lastModifiedBy>
  <cp:revision>5</cp:revision>
  <dcterms:created xsi:type="dcterms:W3CDTF">2011-09-26T09:54:00Z</dcterms:created>
  <dcterms:modified xsi:type="dcterms:W3CDTF">2020-07-16T07:20:00Z</dcterms:modified>
</cp:coreProperties>
</file>