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right w:color="auto" w:space="18" w:sz="0" w:val="none"/>
        </w:pBdr>
        <w:shd w:fill="ffffff" w:val="clear"/>
        <w:spacing w:after="0" w:before="0" w:line="324.00000000000006" w:lineRule="auto"/>
        <w:rPr>
          <w:b w:val="1"/>
          <w:bCs w:val="1"/>
          <w:color w:val="06040e"/>
          <w:sz w:val="46"/>
          <w:szCs w:val="46"/>
        </w:rPr>
      </w:pPr>
      <w:bookmarkStart w:colFirst="0" w:colLast="0" w:name="_90236hk874sr" w:id="0"/>
      <w:bookmarkEnd w:id="0"/>
      <w:r w:rsidDel="00000000" w:rsidR="00000000" w:rsidRPr="00000000">
        <w:rPr>
          <w:b w:val="1"/>
          <w:bCs w:val="1"/>
          <w:color w:val="06040e"/>
          <w:sz w:val="46"/>
          <w:szCs w:val="46"/>
          <w:rtl w:val="0"/>
        </w:rPr>
        <w:t xml:space="preserve">2. Step: Niche &amp; Keyword Research SOP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This is the overall process for researching a niche and conducting great KW research.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Choosing the right niche lays the foundation for long-term success and ensures that you have a consistent pool of 50–100 strong keywords.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before="300" w:line="324.00000000000006" w:lineRule="auto"/>
        <w:rPr>
          <w:color w:val="06040e"/>
          <w:sz w:val="30"/>
          <w:szCs w:val="30"/>
        </w:rPr>
      </w:pPr>
      <w:bookmarkStart w:colFirst="0" w:colLast="0" w:name="_uaeqwjvhxk4" w:id="1"/>
      <w:bookmarkEnd w:id="1"/>
      <w:r w:rsidDel="00000000" w:rsidR="00000000" w:rsidRPr="00000000">
        <w:rPr>
          <w:color w:val="06040e"/>
          <w:sz w:val="30"/>
          <w:szCs w:val="30"/>
          <w:rtl w:val="0"/>
        </w:rPr>
        <w:t xml:space="preserve">Key Definitions: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Niche: A specific market segment you target (e.g., Home Decor, DIY &amp; Crafts).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Keyword (KW): The search term or phrase that users enter on Pinterest.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before="300" w:line="324.00000000000006" w:lineRule="auto"/>
        <w:rPr>
          <w:b w:val="1"/>
          <w:bCs w:val="1"/>
          <w:color w:val="06040e"/>
          <w:sz w:val="30"/>
          <w:szCs w:val="30"/>
        </w:rPr>
      </w:pPr>
      <w:bookmarkStart w:colFirst="0" w:colLast="0" w:name="_k1cy24xfxiog" w:id="2"/>
      <w:bookmarkEnd w:id="2"/>
      <w:r w:rsidDel="00000000" w:rsidR="00000000" w:rsidRPr="00000000">
        <w:rPr>
          <w:b w:val="1"/>
          <w:bCs w:val="1"/>
          <w:color w:val="06040e"/>
          <w:sz w:val="30"/>
          <w:szCs w:val="30"/>
          <w:rtl w:val="0"/>
        </w:rPr>
        <w:t xml:space="preserve">Niche Research SOP: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Go to Pinterest &gt; Audience Insights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1549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Go to '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All Pinterest Users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' and check out the different categories and their interests.</w:t>
        <w:br w:type="textWrapping"/>
        <w:t xml:space="preserve">Look for ones big enough to build a dedicated site around.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431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 niche should be big enough to provide 50–100 strong keywords for articles over the long term and should provide diverse subtopics.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nydfqy2qkg20" w:id="3"/>
      <w:bookmarkEnd w:id="3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These are my top 10 niches: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Fashion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Art &amp; Design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Beauty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Home Decor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DIY &amp; Crafts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Wedding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Food &amp; Recipes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Architecture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Parenting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Gardening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before="300" w:line="324.00000000000006" w:lineRule="auto"/>
        <w:rPr>
          <w:b w:val="1"/>
          <w:bCs w:val="1"/>
          <w:color w:val="06040e"/>
          <w:sz w:val="30"/>
          <w:szCs w:val="30"/>
        </w:rPr>
      </w:pPr>
      <w:bookmarkStart w:colFirst="0" w:colLast="0" w:name="_t78wjq75kuk9" w:id="4"/>
      <w:bookmarkEnd w:id="4"/>
      <w:r w:rsidDel="00000000" w:rsidR="00000000" w:rsidRPr="00000000">
        <w:rPr>
          <w:b w:val="1"/>
          <w:bCs w:val="1"/>
          <w:color w:val="06040e"/>
          <w:sz w:val="30"/>
          <w:szCs w:val="30"/>
          <w:rtl w:val="0"/>
        </w:rPr>
        <w:t xml:space="preserve">Keyword Research SOP: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Create a tab in your overview sheet and name it "KW Research."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List all broad topics that come to your mind for your site there, like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room decor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 or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kitchen.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Enter these broad topics into Pinterest's 20k largest interest database here:</w:t>
        <w:br w:type="textWrapping"/>
      </w:r>
      <w:hyperlink r:id="rId8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https://www.pinclicks.com/interests.html</w:t>
        </w:r>
      </w:hyperlink>
      <w:r w:rsidDel="00000000" w:rsidR="00000000" w:rsidRPr="00000000">
        <w:rPr>
          <w:color w:val="06040e"/>
          <w:sz w:val="20"/>
          <w:szCs w:val="20"/>
          <w:rtl w:val="0"/>
        </w:rPr>
        <w:t xml:space="preserve">.</w:t>
        <w:br w:type="textWrapping"/>
        <w:t xml:space="preserve">Add relevant interests to your overview sheet.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2908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Use </w:t>
      </w:r>
      <w:hyperlink r:id="rId10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Pinclicks*</w:t>
        </w:r>
      </w:hyperlink>
      <w:r w:rsidDel="00000000" w:rsidR="00000000" w:rsidRPr="00000000">
        <w:rPr>
          <w:color w:val="06040e"/>
          <w:sz w:val="20"/>
          <w:szCs w:val="20"/>
          <w:rtl w:val="0"/>
        </w:rPr>
        <w:t xml:space="preserve"> &gt; Interest Explorer and input those large interests.</w:t>
        <w:br w:type="textWrapping"/>
        <w:t xml:space="preserve">Look for additional interests with at least &gt;5-10k volumes and add these to the sheet.</w:t>
        <w:br w:type="textWrapping"/>
        <w:t xml:space="preserve">(You can also add interests with smaller volumes if you want)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Skip seasonal KWs unless the season aligns soon. I focus on evergreen keywords because they’re easier to manage with multiple sites.</w:t>
        <w:br w:type="textWrapping"/>
        <w:t xml:space="preserve">Seasonal KWs require starting 2–3 months in advance, which means extra management effort.</w:t>
        <w:br w:type="textWrapping"/>
        <w:t xml:space="preserve">My goal is to keep my processes as simple and streamlined as possible, so evergreen KWs are more efficient if the niche has enough good ones of them.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Use </w:t>
      </w:r>
      <w:hyperlink r:id="rId12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Pinclicks*</w:t>
        </w:r>
      </w:hyperlink>
      <w:r w:rsidDel="00000000" w:rsidR="00000000" w:rsidRPr="00000000">
        <w:rPr>
          <w:color w:val="06040e"/>
          <w:sz w:val="20"/>
          <w:szCs w:val="20"/>
          <w:rtl w:val="0"/>
        </w:rPr>
        <w:t xml:space="preserve"> &gt; Keyword Research to find even more variations.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3213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before="300" w:line="324.00000000000006" w:lineRule="auto"/>
        <w:rPr>
          <w:color w:val="06040e"/>
          <w:sz w:val="30"/>
          <w:szCs w:val="30"/>
        </w:rPr>
      </w:pPr>
      <w:bookmarkStart w:colFirst="0" w:colLast="0" w:name="_oa3atulk3x9d" w:id="5"/>
      <w:bookmarkEnd w:id="5"/>
      <w:r w:rsidDel="00000000" w:rsidR="00000000" w:rsidRPr="00000000">
        <w:rPr>
          <w:color w:val="06040e"/>
          <w:sz w:val="30"/>
          <w:szCs w:val="30"/>
          <w:rtl w:val="0"/>
        </w:rPr>
        <w:t xml:space="preserve">Tips: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For many broad KWs, you can add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"ideas"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 or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"designs"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 to easily create long-tail KWs with less competition.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 like to add a great mix of broad KWs (higher probability of short-term spikes) and smaller long-tail KWs (easier to rank for, less competition).</w:t>
      </w:r>
    </w:p>
    <w:p w:rsidR="00000000" w:rsidDel="00000000" w:rsidP="00000000" w:rsidRDefault="00000000" w:rsidRPr="00000000" w14:paraId="00000023">
      <w:pPr>
        <w:shd w:fill="ffffff" w:val="clear"/>
        <w:rPr>
          <w:sz w:val="18"/>
          <w:szCs w:val="18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*(Aff link, we earn a commission if you make a purchase, at no additional cost to you. Use the coupon code "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nichegrownerd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" to get 25% OFF)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ww.pinclicks.com/?ref=nichegrownerd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www.pinclicks.com/?ref=nichegrowne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pinclicks.com/interes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