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lkrm42t09zp3" w:id="0"/>
      <w:bookmarkEnd w:id="0"/>
      <w:r w:rsidDel="00000000" w:rsidR="00000000" w:rsidRPr="00000000">
        <w:rPr>
          <w:rtl w:val="0"/>
        </w:rPr>
        <w:t xml:space="preserve">Efficient Pin Upload SOP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We get the best results with 8-12 pins/day. This is what I'd recommend to you too.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vk7hh8e56oob" w:id="1"/>
      <w:bookmarkEnd w:id="1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Efficient Pin Upload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If you have multiple accounts, turn on your VPN (always use the same location for one account group, max. 10 accounts in one group). More about this </w:t>
      </w:r>
      <w:hyperlink r:id="rId6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Open Pinterest.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Click "</w:t>
      </w:r>
      <w:hyperlink r:id="rId7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Create Pin for ad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" - don't worry, it won't create an actual ad.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151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Drag 4 images into the scheduler that'll link to the same URL.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Click the circle in the top right &gt; select all &gt; click the paintbrush icon.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For these 4 pins, choose your board, and add a title, description, and URL.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548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Repeat this with 4 more pins for another article, and also add 2-4 Scout Pins without a title, description, or URL.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q3ze2137uxtm" w:id="2"/>
      <w:bookmarkEnd w:id="2"/>
      <w:r w:rsidDel="00000000" w:rsidR="00000000" w:rsidRPr="00000000">
        <w:rPr>
          <w:color w:val="06040e"/>
          <w:sz w:val="22"/>
          <w:szCs w:val="22"/>
          <w:rtl w:val="0"/>
        </w:rPr>
        <w:t xml:space="preserve">Note</w:t>
      </w:r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The risk of your account getting caught in a spam filter by uploading 4 pins to the same URL is extremely low.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In my 5 years of doing this, I've never had issues with that, and it's the oldest uploading method I use.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pinscalesystem.com/view/courses/template-sop-automation-collection/2963571-how-to-manage-a-lot-of-accounts/9623766-vpn-vs-proxy-e" TargetMode="External"/><Relationship Id="rId7" Type="http://schemas.openxmlformats.org/officeDocument/2006/relationships/hyperlink" Target="https://de.pinterest.com/pin-builder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