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920" w:rsidRPr="00170920" w:rsidRDefault="00170920" w:rsidP="001709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170920">
        <w:rPr>
          <w:rFonts w:ascii="Georgia" w:eastAsia="宋体" w:hAnsi="Georgia" w:cs="宋体"/>
          <w:b/>
          <w:bCs/>
          <w:color w:val="333333"/>
          <w:kern w:val="0"/>
          <w:sz w:val="24"/>
          <w:shd w:val="clear" w:color="auto" w:fill="FFFFFF"/>
        </w:rPr>
        <w:t>HW4 Report</w:t>
      </w:r>
    </w:p>
    <w:p w:rsidR="00170920" w:rsidRDefault="00170920" w:rsidP="00170920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Georgia" w:eastAsia="宋体" w:hAnsi="Georgia" w:cs="宋体"/>
          <w:color w:val="333333"/>
          <w:kern w:val="0"/>
          <w:sz w:val="24"/>
        </w:rPr>
      </w:pPr>
      <w:r w:rsidRPr="00170920">
        <w:rPr>
          <w:rFonts w:ascii="Georgia" w:eastAsia="宋体" w:hAnsi="Georgia" w:cs="宋体"/>
          <w:color w:val="333333"/>
          <w:kern w:val="0"/>
          <w:sz w:val="24"/>
        </w:rPr>
        <w:t>Page 1: </w:t>
      </w:r>
      <w:r w:rsidRPr="00170920">
        <w:rPr>
          <w:rFonts w:ascii="Georgia" w:eastAsia="宋体" w:hAnsi="Georgia" w:cs="宋体"/>
          <w:b/>
          <w:bCs/>
          <w:color w:val="333333"/>
          <w:kern w:val="0"/>
          <w:sz w:val="24"/>
        </w:rPr>
        <w:t>(10 points)</w:t>
      </w:r>
      <w:r w:rsidRPr="00170920">
        <w:rPr>
          <w:rFonts w:ascii="Georgia" w:eastAsia="宋体" w:hAnsi="Georgia" w:cs="宋体"/>
          <w:color w:val="333333"/>
          <w:kern w:val="0"/>
          <w:sz w:val="24"/>
        </w:rPr>
        <w:t> A plot of the mean image for each class. </w:t>
      </w:r>
    </w:p>
    <w:p w:rsidR="00170920" w:rsidRDefault="00064611" w:rsidP="0017092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Georgia" w:eastAsia="宋体" w:hAnsi="Georgia" w:cs="宋体"/>
          <w:color w:val="333333"/>
          <w:kern w:val="0"/>
          <w:sz w:val="24"/>
        </w:rPr>
      </w:pPr>
      <w:r>
        <w:rPr>
          <w:rFonts w:ascii="Georgia" w:eastAsia="宋体" w:hAnsi="Georgia" w:cs="宋体"/>
          <w:noProof/>
          <w:color w:val="333333"/>
          <w:kern w:val="0"/>
          <w:sz w:val="24"/>
        </w:rPr>
        <w:drawing>
          <wp:inline distT="0" distB="0" distL="0" distR="0">
            <wp:extent cx="548640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20" w:rsidRDefault="00170920" w:rsidP="0017092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Georgia" w:eastAsia="宋体" w:hAnsi="Georgia" w:cs="宋体" w:hint="eastAsia"/>
          <w:color w:val="333333"/>
          <w:kern w:val="0"/>
          <w:sz w:val="24"/>
        </w:rPr>
      </w:pPr>
    </w:p>
    <w:p w:rsidR="00170920" w:rsidRDefault="00170920" w:rsidP="0017092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Pr="00170920" w:rsidRDefault="00170920" w:rsidP="00170920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Georgia" w:eastAsia="宋体" w:hAnsi="Georgia" w:cs="宋体" w:hint="eastAsia"/>
          <w:color w:val="333333"/>
          <w:kern w:val="0"/>
          <w:sz w:val="24"/>
        </w:rPr>
      </w:pPr>
    </w:p>
    <w:p w:rsidR="00170920" w:rsidRDefault="00170920" w:rsidP="00170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 w:val="24"/>
        </w:rPr>
      </w:pPr>
      <w:r w:rsidRPr="00170920">
        <w:rPr>
          <w:rFonts w:ascii="Georgia" w:eastAsia="宋体" w:hAnsi="Georgia" w:cs="宋体"/>
          <w:color w:val="333333"/>
          <w:kern w:val="0"/>
          <w:sz w:val="24"/>
        </w:rPr>
        <w:lastRenderedPageBreak/>
        <w:t>Page 2: </w:t>
      </w:r>
      <w:r w:rsidRPr="00170920">
        <w:rPr>
          <w:rFonts w:ascii="Georgia" w:eastAsia="宋体" w:hAnsi="Georgia" w:cs="宋体"/>
          <w:b/>
          <w:bCs/>
          <w:color w:val="333333"/>
          <w:kern w:val="0"/>
          <w:sz w:val="24"/>
        </w:rPr>
        <w:t>(15 points)</w:t>
      </w:r>
      <w:r w:rsidRPr="00170920">
        <w:rPr>
          <w:rFonts w:ascii="Georgia" w:eastAsia="宋体" w:hAnsi="Georgia" w:cs="宋体"/>
          <w:color w:val="333333"/>
          <w:kern w:val="0"/>
          <w:sz w:val="24"/>
        </w:rPr>
        <w:t> A plot of the average sum of squared pixel-wise difference between the reconstructed and original images of each class </w:t>
      </w:r>
      <w:r w:rsidRPr="00170920">
        <w:rPr>
          <w:rFonts w:ascii="Georgia" w:eastAsia="宋体" w:hAnsi="Georgia" w:cs="宋体"/>
          <w:b/>
          <w:bCs/>
          <w:color w:val="333333"/>
          <w:kern w:val="0"/>
          <w:sz w:val="24"/>
        </w:rPr>
        <w:t>as a bar graph</w:t>
      </w:r>
      <w:r w:rsidRPr="00170920">
        <w:rPr>
          <w:rFonts w:ascii="Georgia" w:eastAsia="宋体" w:hAnsi="Georgia" w:cs="宋体"/>
          <w:color w:val="333333"/>
          <w:kern w:val="0"/>
          <w:sz w:val="24"/>
        </w:rPr>
        <w:t> vs. the class label.</w:t>
      </w:r>
    </w:p>
    <w:p w:rsidR="00170920" w:rsidRDefault="000A671D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  <w:r>
        <w:rPr>
          <w:rFonts w:ascii="Georgia" w:eastAsia="宋体" w:hAnsi="Georgia" w:cs="宋体"/>
          <w:noProof/>
          <w:color w:val="333333"/>
          <w:kern w:val="0"/>
          <w:sz w:val="24"/>
        </w:rPr>
        <w:drawing>
          <wp:inline distT="0" distB="0" distL="0" distR="0">
            <wp:extent cx="5486400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ffer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P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 w:hint="eastAsia"/>
          <w:color w:val="333333"/>
          <w:kern w:val="0"/>
          <w:sz w:val="24"/>
        </w:rPr>
      </w:pPr>
    </w:p>
    <w:p w:rsidR="00170920" w:rsidRDefault="00170920" w:rsidP="00170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 w:val="24"/>
        </w:rPr>
      </w:pPr>
      <w:r w:rsidRPr="00170920">
        <w:rPr>
          <w:rFonts w:ascii="Georgia" w:eastAsia="宋体" w:hAnsi="Georgia" w:cs="宋体"/>
          <w:color w:val="333333"/>
          <w:kern w:val="0"/>
          <w:sz w:val="24"/>
        </w:rPr>
        <w:lastRenderedPageBreak/>
        <w:t>Page 3: </w:t>
      </w:r>
      <w:r w:rsidRPr="00170920">
        <w:rPr>
          <w:rFonts w:ascii="Georgia" w:eastAsia="宋体" w:hAnsi="Georgia" w:cs="宋体"/>
          <w:b/>
          <w:bCs/>
          <w:color w:val="333333"/>
          <w:kern w:val="0"/>
          <w:sz w:val="24"/>
        </w:rPr>
        <w:t>(25 points)</w:t>
      </w:r>
      <w:r w:rsidRPr="00170920">
        <w:rPr>
          <w:rFonts w:ascii="Georgia" w:eastAsia="宋体" w:hAnsi="Georgia" w:cs="宋体"/>
          <w:color w:val="333333"/>
          <w:kern w:val="0"/>
          <w:sz w:val="24"/>
        </w:rPr>
        <w:t xml:space="preserve"> The 2D scatter plot obtained after performing principal coordinate analysis using </w:t>
      </w:r>
      <w:proofErr w:type="spellStart"/>
      <w:r w:rsidRPr="00170920">
        <w:rPr>
          <w:rFonts w:ascii="Georgia" w:eastAsia="宋体" w:hAnsi="Georgia" w:cs="宋体"/>
          <w:color w:val="333333"/>
          <w:kern w:val="0"/>
          <w:sz w:val="24"/>
        </w:rPr>
        <w:t>euclidean</w:t>
      </w:r>
      <w:proofErr w:type="spellEnd"/>
      <w:r w:rsidRPr="00170920">
        <w:rPr>
          <w:rFonts w:ascii="Georgia" w:eastAsia="宋体" w:hAnsi="Georgia" w:cs="宋体"/>
          <w:color w:val="333333"/>
          <w:kern w:val="0"/>
          <w:sz w:val="24"/>
        </w:rPr>
        <w:t xml:space="preserve"> distance. </w:t>
      </w:r>
    </w:p>
    <w:p w:rsidR="00170920" w:rsidRDefault="009412F9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  <w:r>
        <w:rPr>
          <w:rFonts w:ascii="Georgia" w:eastAsia="宋体" w:hAnsi="Georgia" w:cs="宋体"/>
          <w:noProof/>
          <w:color w:val="333333"/>
          <w:kern w:val="0"/>
          <w:sz w:val="24"/>
        </w:rPr>
        <w:drawing>
          <wp:inline distT="0" distB="0" distL="0" distR="0">
            <wp:extent cx="5486400" cy="411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oa_euclide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333333"/>
          <w:kern w:val="0"/>
          <w:sz w:val="24"/>
        </w:rPr>
      </w:pPr>
    </w:p>
    <w:p w:rsidR="00170920" w:rsidRPr="00170920" w:rsidRDefault="00170920" w:rsidP="0017092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 w:hint="eastAsia"/>
          <w:color w:val="333333"/>
          <w:kern w:val="0"/>
          <w:sz w:val="24"/>
        </w:rPr>
      </w:pPr>
    </w:p>
    <w:p w:rsidR="00170920" w:rsidRPr="00170920" w:rsidRDefault="00170920" w:rsidP="00170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 w:val="24"/>
        </w:rPr>
      </w:pPr>
      <w:r w:rsidRPr="00170920">
        <w:rPr>
          <w:rFonts w:ascii="Georgia" w:eastAsia="宋体" w:hAnsi="Georgia" w:cs="宋体"/>
          <w:color w:val="333333"/>
          <w:kern w:val="0"/>
          <w:sz w:val="24"/>
        </w:rPr>
        <w:lastRenderedPageBreak/>
        <w:t>Page 4: </w:t>
      </w:r>
      <w:r w:rsidRPr="00170920">
        <w:rPr>
          <w:rFonts w:ascii="Georgia" w:eastAsia="宋体" w:hAnsi="Georgia" w:cs="宋体"/>
          <w:b/>
          <w:bCs/>
          <w:color w:val="333333"/>
          <w:kern w:val="0"/>
          <w:sz w:val="24"/>
        </w:rPr>
        <w:t>(25 points)</w:t>
      </w:r>
      <w:r w:rsidRPr="00170920">
        <w:rPr>
          <w:rFonts w:ascii="Georgia" w:eastAsia="宋体" w:hAnsi="Georgia" w:cs="宋体"/>
          <w:color w:val="333333"/>
          <w:kern w:val="0"/>
          <w:sz w:val="24"/>
        </w:rPr>
        <w:t> The 2D scatter plot obtained after performing principal coordinate analysis using the similarity metric in part C.</w:t>
      </w:r>
    </w:p>
    <w:p w:rsidR="00D03CFD" w:rsidRPr="00170920" w:rsidRDefault="00584120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CFD" w:rsidRPr="00170920" w:rsidSect="007346C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0A0D"/>
    <w:multiLevelType w:val="multilevel"/>
    <w:tmpl w:val="6EE6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宋体" w:hAnsi="Georgia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0"/>
    <w:rsid w:val="00064611"/>
    <w:rsid w:val="000A671D"/>
    <w:rsid w:val="00170920"/>
    <w:rsid w:val="00407C4B"/>
    <w:rsid w:val="00584120"/>
    <w:rsid w:val="006A6031"/>
    <w:rsid w:val="007346C6"/>
    <w:rsid w:val="009412F9"/>
    <w:rsid w:val="00CC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474DD"/>
  <w15:chartTrackingRefBased/>
  <w15:docId w15:val="{3BC9EB95-9086-2046-B79A-B9F52B1C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0920"/>
    <w:rPr>
      <w:b/>
      <w:bCs/>
    </w:rPr>
  </w:style>
  <w:style w:type="paragraph" w:styleId="a4">
    <w:name w:val="List Paragraph"/>
    <w:basedOn w:val="a"/>
    <w:uiPriority w:val="34"/>
    <w:qFormat/>
    <w:rsid w:val="0017092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064611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6461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136F83-C38A-7A49-8383-5DEF6200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Xiaoixn Wang</dc:creator>
  <cp:keywords/>
  <dc:description/>
  <cp:lastModifiedBy>Xiaoixn Wang</cp:lastModifiedBy>
  <cp:revision>3</cp:revision>
  <cp:lastPrinted>2019-02-19T00:39:00Z</cp:lastPrinted>
  <dcterms:created xsi:type="dcterms:W3CDTF">2019-02-19T00:39:00Z</dcterms:created>
  <dcterms:modified xsi:type="dcterms:W3CDTF">2019-02-19T02:00:00Z</dcterms:modified>
</cp:coreProperties>
</file>