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/>
        <w:spacing w:before="0" w:beforeLines="0" w:after="0" w:afterLines="0" w:line="240" w:lineRule="auto"/>
        <w:ind w:firstLine="0" w:firstLineChars="0"/>
      </w:pPr>
      <w:r>
        <w:rPr>
          <w:rFonts w:hint="eastAsia"/>
        </w:rPr>
        <w:t xml:space="preserve"> 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pStyle w:val="11"/>
        <w:spacing w:after="312"/>
        <w:ind w:firstLine="0" w:firstLineChars="0"/>
        <w:rPr>
          <w:rFonts w:hint="eastAsia"/>
          <w:sz w:val="46"/>
          <w:lang w:eastAsia="zh-CN"/>
        </w:rPr>
      </w:pPr>
      <w:bookmarkStart w:id="0" w:name="_Toc7913"/>
      <w:bookmarkStart w:id="1" w:name="_Toc7555"/>
      <w:r>
        <w:rPr>
          <w:rFonts w:hint="eastAsia"/>
          <w:b/>
          <w:bCs w:val="0"/>
          <w:sz w:val="44"/>
          <w:szCs w:val="44"/>
          <w:lang w:eastAsia="zh-CN"/>
        </w:rPr>
        <w:t>wechat-parent项目说明</w:t>
      </w:r>
      <w:bookmarkEnd w:id="0"/>
      <w:bookmarkEnd w:id="1"/>
    </w:p>
    <w:p>
      <w:pPr>
        <w:pStyle w:val="11"/>
        <w:spacing w:after="312"/>
        <w:ind w:firstLine="0" w:firstLineChars="0"/>
        <w:rPr>
          <w:sz w:val="46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文档版本号：0.1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4"/>
          <w:szCs w:val="24"/>
        </w:rPr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撰写人：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修订人：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</w:pP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9"/>
        </w:rPr>
      </w:pPr>
      <w:r>
        <w:br w:type="page"/>
      </w:r>
      <w:r>
        <w:rPr>
          <w:rFonts w:hint="eastAsia"/>
          <w:sz w:val="29"/>
        </w:rPr>
        <w:t>文档修订记录</w:t>
      </w:r>
    </w:p>
    <w:p>
      <w:pPr>
        <w:snapToGrid/>
        <w:spacing w:before="0" w:beforeLines="0" w:after="0" w:afterLines="0" w:line="240" w:lineRule="auto"/>
        <w:ind w:firstLine="0" w:firstLineChars="0"/>
        <w:jc w:val="center"/>
        <w:rPr>
          <w:sz w:val="29"/>
        </w:rPr>
      </w:pPr>
    </w:p>
    <w:tbl>
      <w:tblPr>
        <w:tblStyle w:val="15"/>
        <w:tblW w:w="927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0"/>
        <w:gridCol w:w="1417"/>
        <w:gridCol w:w="4967"/>
        <w:gridCol w:w="1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340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文档版本号</w:t>
            </w:r>
          </w:p>
        </w:tc>
        <w:tc>
          <w:tcPr>
            <w:tcW w:w="1417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修订日期</w:t>
            </w:r>
          </w:p>
        </w:tc>
        <w:tc>
          <w:tcPr>
            <w:tcW w:w="4967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554" w:type="dxa"/>
            <w:shd w:val="clear" w:color="auto" w:fill="DDDDDD"/>
            <w:vAlign w:val="center"/>
          </w:tcPr>
          <w:p>
            <w:pPr>
              <w:ind w:firstLine="0" w:firstLineChars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40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417" w:type="dxa"/>
            <w:vAlign w:val="center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20170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4967" w:type="dxa"/>
          </w:tcPr>
          <w:p>
            <w:pPr>
              <w:ind w:firstLine="0" w:firstLineChars="0"/>
            </w:pPr>
            <w:r>
              <w:rPr>
                <w:rFonts w:hint="eastAsia"/>
              </w:rPr>
              <w:t>初稿</w:t>
            </w:r>
          </w:p>
        </w:tc>
        <w:tc>
          <w:tcPr>
            <w:tcW w:w="1554" w:type="dxa"/>
            <w:vAlign w:val="center"/>
          </w:tcPr>
          <w:p>
            <w:pPr>
              <w:ind w:firstLine="0" w:firstLineChars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陈沙沙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40" w:type="dxa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1417" w:type="dxa"/>
            <w:vAlign w:val="center"/>
          </w:tcPr>
          <w:p>
            <w:pPr>
              <w:ind w:firstLine="0" w:firstLineChars="0"/>
              <w:jc w:val="center"/>
            </w:pPr>
          </w:p>
        </w:tc>
        <w:tc>
          <w:tcPr>
            <w:tcW w:w="4967" w:type="dxa"/>
          </w:tcPr>
          <w:p>
            <w:pPr>
              <w:ind w:firstLine="0" w:firstLineChars="0"/>
            </w:pPr>
          </w:p>
        </w:tc>
        <w:tc>
          <w:tcPr>
            <w:tcW w:w="1554" w:type="dxa"/>
            <w:vAlign w:val="center"/>
          </w:tcPr>
          <w:p>
            <w:pPr>
              <w:ind w:firstLine="0" w:firstLineChars="0"/>
              <w:jc w:val="center"/>
            </w:pPr>
          </w:p>
        </w:tc>
      </w:tr>
    </w:tbl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br w:type="page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_Toc10926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概述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_Toc10926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_Toc9683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总体功能简介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_Toc3830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2"/>
          <w:szCs w:val="40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bCs/>
          <w:kern w:val="2"/>
          <w:szCs w:val="24"/>
          <w:lang w:val="en-US" w:eastAsia="zh-CN" w:bidi="ar-SA"/>
        </w:rPr>
        <w:t>公众号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2"/>
          <w:szCs w:val="40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_Toc25096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功能概括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_Toc25096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运营管理平台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_Toc8913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_Toc16933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钉钉端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_Toc20492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项目编译和配置说明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_Toc20492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_Toc28643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项目导入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_Toc28643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_Toc19500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新建服务器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_Toc19500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项目启动运行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_Toc31382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  <w:tab w:val="clear" w:pos="1050"/>
          <w:tab w:val="clear" w:pos="8630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.4.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部分配置文件说明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_Toc25267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参考资料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_Toc25267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40"/>
          <w:lang w:val="en-US" w:eastAsia="zh-CN" w:bidi="ar-SA"/>
        </w:rPr>
        <w:fldChar w:fldCharType="end"/>
      </w:r>
    </w:p>
    <w:p>
      <w:pPr>
        <w:snapToGrid/>
        <w:spacing w:before="0" w:beforeLines="0" w:after="0" w:afterLines="0" w:line="240" w:lineRule="auto"/>
        <w:ind w:firstLine="0" w:firstLineChars="0"/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/>
        </w:rPr>
        <w:br w:type="page"/>
      </w:r>
      <w:bookmarkStart w:id="2" w:name="_Toc521667307"/>
      <w:bookmarkStart w:id="3" w:name="_Toc16329594"/>
      <w:bookmarkStart w:id="4" w:name="_Toc162418577"/>
      <w:bookmarkStart w:id="5" w:name="_Toc113698813"/>
      <w:bookmarkStart w:id="6" w:name="_Toc157421663"/>
      <w:bookmarkStart w:id="7" w:name="_Toc145522483"/>
      <w:bookmarkStart w:id="8" w:name="_Toc162418706"/>
      <w:bookmarkStart w:id="9" w:name="_Toc135055811"/>
      <w:bookmarkStart w:id="10" w:name="_Toc157587600"/>
      <w:bookmarkStart w:id="11" w:name="_Toc211593121"/>
    </w:p>
    <w:p>
      <w:pPr>
        <w:pStyle w:val="2"/>
      </w:pPr>
      <w:bookmarkStart w:id="12" w:name="_Toc10926"/>
      <w:bookmarkStart w:id="13" w:name="_Toc413959658"/>
      <w:bookmarkStart w:id="14" w:name="_Toc413959360"/>
      <w:r>
        <w:rPr>
          <w:rFonts w:hint="eastAsia"/>
          <w:lang w:eastAsia="zh-CN"/>
        </w:rPr>
        <w:t>概述</w:t>
      </w:r>
      <w:bookmarkEnd w:id="12"/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3"/>
    <w:bookmarkEnd w:id="14"/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wechat-parent项目包含功能：公众号、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运营管理平台、钉钉端、小程序后台服务。</w:t>
      </w:r>
    </w:p>
    <w:p>
      <w:pPr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SVN路径https://10.96.2.112/svn/wechat/trunk/wechat-parent（主版本）</w:t>
      </w:r>
    </w:p>
    <w:p>
      <w:pPr>
        <w:pStyle w:val="2"/>
      </w:pPr>
      <w:bookmarkStart w:id="15" w:name="_Toc413959364"/>
      <w:bookmarkStart w:id="16" w:name="_Toc413959662"/>
      <w:bookmarkStart w:id="17" w:name="_Toc9683"/>
      <w:r>
        <w:rPr>
          <w:rFonts w:hint="eastAsia"/>
        </w:rPr>
        <w:t>总体</w:t>
      </w:r>
      <w:bookmarkEnd w:id="15"/>
      <w:bookmarkEnd w:id="16"/>
      <w:r>
        <w:rPr>
          <w:rFonts w:hint="eastAsia"/>
          <w:lang w:eastAsia="zh-CN"/>
        </w:rPr>
        <w:t>功能简介</w:t>
      </w:r>
      <w:bookmarkEnd w:id="17"/>
    </w:p>
    <w:p>
      <w:pPr>
        <w:pStyle w:val="4"/>
        <w:rPr>
          <w:b/>
          <w:bCs/>
        </w:rPr>
      </w:pPr>
      <w:bookmarkStart w:id="18" w:name="_Toc3830"/>
      <w:bookmarkStart w:id="19" w:name="_Toc413959664"/>
      <w:bookmarkStart w:id="20" w:name="_Toc413959366"/>
      <w:r>
        <w:rPr>
          <w:rFonts w:hint="eastAsia"/>
          <w:b/>
          <w:bCs/>
          <w:lang w:eastAsia="zh-CN"/>
        </w:rPr>
        <w:t>公众号</w:t>
      </w:r>
      <w:bookmarkEnd w:id="18"/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开发维护公众号：大道推客，大道金服。</w:t>
      </w:r>
    </w:p>
    <w:p>
      <w:pPr>
        <w:pStyle w:val="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 大道推客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2"/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推客与其他系统关联关系：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689350" cy="3272155"/>
            <wp:effectExtent l="0" t="0" r="635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2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1" w:name="_Toc25096"/>
      <w:r>
        <w:rPr>
          <w:rFonts w:hint="eastAsia"/>
          <w:lang w:val="en-US" w:eastAsia="zh-CN"/>
        </w:rPr>
        <w:t>功能概括</w:t>
      </w:r>
      <w:bookmarkEnd w:id="21"/>
    </w:p>
    <w:p>
      <w:pPr>
        <w:numPr>
          <w:ilvl w:val="0"/>
          <w:numId w:val="2"/>
        </w:numPr>
        <w:tabs>
          <w:tab w:val="left" w:pos="425"/>
        </w:tabs>
        <w:ind w:left="425" w:leftChars="0" w:hanging="425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注册新用户：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625600" cy="2891790"/>
            <wp:effectExtent l="0" t="0" r="12700" b="3810"/>
            <wp:docPr id="6" name="图片 6" descr="IMG_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658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服务区域：只呈现开通业务的市区；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手机号码进行是否使用过校验，渠道号正确性校验；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普通渠道号：注册成为普通用户，自动进入用户首页;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代理人渠道号：注册进入签约页面，签约成功，自动进入用户首页，大道代理人中呈现等待审批；如终止签约，自动进入用户首页，大道代理人中呈现填写个人信息并签约；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用户首页：</w:t>
      </w:r>
    </w:p>
    <w:p>
      <w:pPr>
        <w:numPr>
          <w:ilvl w:val="0"/>
          <w:numId w:val="0"/>
        </w:numPr>
        <w:tabs>
          <w:tab w:val="clear" w:pos="425"/>
        </w:tabs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 xml:space="preserve">如用户未登录呈现如下图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80895" cy="3702685"/>
            <wp:effectExtent l="0" t="0" r="14605" b="12065"/>
            <wp:docPr id="5" name="图片 5" descr="IMG_6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658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068830" cy="3681095"/>
            <wp:effectExtent l="0" t="0" r="7620" b="14605"/>
            <wp:docPr id="9" name="图片 9" descr="IMG_6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65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88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点击进入个人资料、在途、历史订单、客户经理、投诉和建议进入登录页面，月供直接进入外链接；</w:t>
      </w:r>
    </w:p>
    <w:p>
      <w:pPr>
        <w:numPr>
          <w:ilvl w:val="0"/>
          <w:numId w:val="0"/>
        </w:numPr>
        <w:tabs>
          <w:tab w:val="clear" w:pos="425"/>
        </w:tabs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用户登录及展示如图</w:t>
      </w:r>
    </w:p>
    <w:p>
      <w:p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907540" cy="3394075"/>
            <wp:effectExtent l="0" t="0" r="16510" b="15875"/>
            <wp:docPr id="13" name="图片 13" descr="IMG_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65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在途、历史订单数量呈现，以及功能入口；</w:t>
      </w:r>
    </w:p>
    <w:p>
      <w:pPr>
        <w:numPr>
          <w:ilvl w:val="0"/>
          <w:numId w:val="0"/>
        </w:numPr>
        <w:tabs>
          <w:tab w:val="clear" w:pos="425"/>
        </w:tabs>
        <w:ind w:left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425"/>
        </w:tabs>
        <w:ind w:left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3）个人资料：</w:t>
      </w: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1803400" cy="3209290"/>
            <wp:effectExtent l="0" t="0" r="6350" b="10160"/>
            <wp:docPr id="7" name="图片 7" descr="IMG_6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65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47850" cy="3288030"/>
            <wp:effectExtent l="0" t="0" r="0" b="7620"/>
            <wp:docPr id="8" name="图片 8" descr="IMG_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65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用户信息呈现，可进行手机号码修改、修改密码，查看大道合伙人情况，可申请大道合伙人。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4）客户经理：</w:t>
      </w:r>
    </w:p>
    <w:p>
      <w:pPr>
        <w:jc w:val="center"/>
        <w:rPr>
          <w:rFonts w:hint="eastAsia"/>
          <w:b/>
          <w:bCs/>
          <w:sz w:val="24"/>
          <w:szCs w:val="24"/>
          <w:lang w:eastAsia="zh-CN"/>
        </w:rPr>
      </w:pPr>
    </w:p>
    <w:p>
      <w:pPr>
        <w:jc w:val="center"/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1730375" cy="3080385"/>
            <wp:effectExtent l="0" t="0" r="3175" b="5715"/>
            <wp:docPr id="2" name="图片 2" descr="IMG_6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658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5）投诉和建议：</w:t>
      </w:r>
    </w:p>
    <w:p>
      <w:pPr>
        <w:jc w:val="center"/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drawing>
          <wp:inline distT="0" distB="0" distL="114300" distR="114300">
            <wp:extent cx="2038350" cy="3627755"/>
            <wp:effectExtent l="0" t="0" r="0" b="10795"/>
            <wp:docPr id="1" name="图片 1" descr="IMG_6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658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用户提出投诉和建议运营管理平台呈现；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6）合伙人申请：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08835" cy="3754120"/>
            <wp:effectExtent l="0" t="0" r="5715" b="17780"/>
            <wp:docPr id="15" name="图片 15" descr="IMG_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65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115185" cy="3763645"/>
            <wp:effectExtent l="0" t="0" r="18415" b="8255"/>
            <wp:docPr id="14" name="图片 14" descr="IMG_6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65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合伙人渠道号校验；</w:t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未填写姓名等，直接退出个人中心呈现请签约；</w:t>
      </w:r>
    </w:p>
    <w:p>
      <w:pPr>
        <w:numPr>
          <w:ilvl w:val="0"/>
          <w:numId w:val="5"/>
        </w:numPr>
        <w:ind w:left="0" w:leftChars="0" w:firstLine="40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签约页面必填校验，同意签约后跳转到个人资料，呈现等待审核；</w:t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7）忘记密码：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936115" cy="3446145"/>
            <wp:effectExtent l="0" t="0" r="6985" b="1905"/>
            <wp:docPr id="4" name="图片 4" descr="IMG_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659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Chars="2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手机号正确性校验，密码校验，充值后跳转到登录页面</w:t>
      </w:r>
    </w:p>
    <w:p>
      <w:pPr>
        <w:numPr>
          <w:ilvl w:val="0"/>
          <w:numId w:val="6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手机号码修改：</w:t>
      </w:r>
    </w:p>
    <w:p>
      <w:pPr>
        <w:numPr>
          <w:ilvl w:val="0"/>
          <w:numId w:val="0"/>
        </w:numPr>
        <w:tabs>
          <w:tab w:val="clear" w:pos="425"/>
        </w:tabs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775460" cy="3160395"/>
            <wp:effectExtent l="0" t="0" r="15240" b="1905"/>
            <wp:docPr id="16" name="图片 16" descr="IMG_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65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9）密码修改：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063115" cy="3672205"/>
            <wp:effectExtent l="0" t="0" r="13335" b="4445"/>
            <wp:docPr id="17" name="图片 17" descr="IMG_6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65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微信通知：</w:t>
      </w:r>
    </w:p>
    <w:p>
      <w:pPr>
        <w:numPr>
          <w:ilvl w:val="0"/>
          <w:numId w:val="0"/>
        </w:numPr>
        <w:tabs>
          <w:tab w:val="clear" w:pos="425"/>
        </w:tabs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019300" cy="3594735"/>
            <wp:effectExtent l="0" t="0" r="0" b="5715"/>
            <wp:docPr id="10" name="图片 10" descr="大道推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大道推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钉钉端审批合伙人通过或者拒绝是，公众号通知用户；</w:t>
      </w:r>
    </w:p>
    <w:p>
      <w:pPr>
        <w:numPr>
          <w:ilvl w:val="0"/>
          <w:numId w:val="0"/>
        </w:numPr>
        <w:tabs>
          <w:tab w:val="clear" w:pos="425"/>
        </w:tabs>
        <w:ind w:left="400" w:leftChars="0"/>
        <w:rPr>
          <w:rFonts w:hint="eastAsia"/>
          <w:lang w:val="en-US" w:eastAsia="zh-CN"/>
        </w:rPr>
      </w:pPr>
    </w:p>
    <w:p>
      <w:pPr>
        <w:pStyle w:val="1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 大道金服</w:t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关注语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关注大道金服后的提示语：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49755" cy="3291205"/>
            <wp:effectExtent l="0" t="0" r="17145" b="4445"/>
            <wp:docPr id="11" name="图片 11" descr="微信图片_2017071717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7071717134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提示进行手机验证。</w:t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手机验证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直接点击关注语验证手机号码或者业务办理—身份验证。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07540" cy="3396615"/>
            <wp:effectExtent l="0" t="0" r="16510" b="13335"/>
            <wp:docPr id="18" name="图片 18" descr="微信图片_2017071717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1707171713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手机验证成功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94840" cy="3370580"/>
            <wp:effectExtent l="0" t="0" r="10160" b="1270"/>
            <wp:docPr id="19" name="图片 19" descr="微信图片_2017071717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707171713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更改手机号码</w:t>
      </w: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2038350" cy="3625850"/>
            <wp:effectExtent l="0" t="0" r="0" b="12700"/>
            <wp:docPr id="20" name="图片 20" descr="微信图片_2017071717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707171713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业务进展</w:t>
      </w:r>
    </w:p>
    <w:p>
      <w:pPr>
        <w:numPr>
          <w:ilvl w:val="0"/>
          <w:numId w:val="0"/>
        </w:numPr>
        <w:tabs>
          <w:tab w:val="clear" w:pos="425"/>
        </w:tabs>
        <w:ind w:leftChars="0"/>
        <w:jc w:val="center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4070" cy="3707130"/>
            <wp:effectExtent l="0" t="0" r="11430" b="7620"/>
            <wp:docPr id="21" name="图片 21" descr="微信图片_2017071717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7071717134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提供查询信息查看业务进度。</w:t>
      </w:r>
    </w:p>
    <w:p>
      <w:pPr>
        <w:numPr>
          <w:ilvl w:val="0"/>
          <w:numId w:val="8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征信查询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50390" cy="3293110"/>
            <wp:effectExtent l="0" t="0" r="16510" b="2540"/>
            <wp:docPr id="22" name="图片 22" descr="微信图片_2017071717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707171713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用户未注册，先注册登录后才可查询。</w:t>
      </w:r>
    </w:p>
    <w:p>
      <w:pPr>
        <w:pStyle w:val="4"/>
      </w:pPr>
      <w:bookmarkStart w:id="22" w:name="_Toc8913"/>
      <w:r>
        <w:rPr>
          <w:rFonts w:hint="eastAsia"/>
          <w:lang w:val="en-US" w:eastAsia="zh-CN"/>
        </w:rPr>
        <w:t>运营管理平台</w:t>
      </w:r>
      <w:bookmarkEnd w:id="19"/>
      <w:bookmarkEnd w:id="20"/>
      <w:bookmarkEnd w:id="22"/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生产环境http://172.16.180.23:7070/manager/a?login （admin/admin#123）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5270500" cy="2562225"/>
            <wp:effectExtent l="0" t="0" r="6350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渠道功能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渠道经理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042160"/>
            <wp:effectExtent l="0" t="0" r="5715" b="1524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增加修改渠道经理，提供查询、导出功能，新增渠道经理相应的创建渠道信息。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渠道管理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007870"/>
            <wp:effectExtent l="0" t="0" r="16510" b="1143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增加修改渠道，提供查询、导出功能。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提奖系数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5043805" cy="2065655"/>
            <wp:effectExtent l="0" t="0" r="4445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用户功能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用户管理、投诉建议</w:t>
      </w: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订单管理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意向单管理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4867910" cy="1913255"/>
            <wp:effectExtent l="0" t="0" r="8890" b="107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呈现第三方（玛雅房屋）推送来的意向单，查看意向单信息以及进一步处理操作。</w:t>
      </w:r>
    </w:p>
    <w:p>
      <w:pPr>
        <w:numPr>
          <w:ilvl w:val="0"/>
          <w:numId w:val="9"/>
        </w:numPr>
        <w:tabs>
          <w:tab w:val="left" w:pos="0"/>
        </w:tabs>
        <w:ind w:left="0" w:leftChars="0" w:firstLine="0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微信用户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微信用户管理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</w:pPr>
      <w:r>
        <w:drawing>
          <wp:inline distT="0" distB="0" distL="114300" distR="114300">
            <wp:extent cx="5263515" cy="2083435"/>
            <wp:effectExtent l="0" t="0" r="13335" b="1206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呈现用户与公众号和小程序的关注绑定关系。</w:t>
      </w:r>
    </w:p>
    <w:p>
      <w:pPr>
        <w:pStyle w:val="4"/>
        <w:rPr>
          <w:rFonts w:hint="eastAsia"/>
          <w:lang w:val="en-US" w:eastAsia="zh-CN"/>
        </w:rPr>
      </w:pPr>
      <w:bookmarkStart w:id="23" w:name="_Toc16933"/>
      <w:r>
        <w:rPr>
          <w:rFonts w:hint="eastAsia"/>
          <w:lang w:val="en-US" w:eastAsia="zh-CN"/>
        </w:rPr>
        <w:t>钉钉端</w:t>
      </w:r>
      <w:bookmarkEnd w:id="23"/>
    </w:p>
    <w:p>
      <w:pPr>
        <w:numPr>
          <w:ilvl w:val="0"/>
          <w:numId w:val="0"/>
        </w:numPr>
        <w:tabs>
          <w:tab w:val="clear" w:pos="0"/>
          <w:tab w:val="clear" w:pos="425"/>
        </w:tabs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钉钉--&gt;大道金服科技团队--&gt;合伙人：</w:t>
      </w:r>
    </w:p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898015" cy="3589020"/>
            <wp:effectExtent l="0" t="0" r="6985" b="11430"/>
            <wp:docPr id="23" name="图片 23" descr="46408914637269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640891463726941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1"/>
          <w:szCs w:val="21"/>
          <w:lang w:val="en-US" w:eastAsia="zh-CN"/>
        </w:rPr>
        <w:drawing>
          <wp:inline distT="0" distB="0" distL="114300" distR="114300">
            <wp:extent cx="1894840" cy="3582670"/>
            <wp:effectExtent l="0" t="0" r="10160" b="17780"/>
            <wp:docPr id="24" name="图片 24" descr="微信图片_2017060720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1706072052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呈现当前用户下审批的情况，若是城市总监可查看团队合伙人的信息。</w:t>
      </w:r>
    </w:p>
    <w:p>
      <w:pPr>
        <w:pStyle w:val="2"/>
      </w:pPr>
      <w:bookmarkStart w:id="24" w:name="_Toc20492"/>
      <w:r>
        <w:rPr>
          <w:rFonts w:hint="eastAsia"/>
          <w:lang w:eastAsia="zh-CN"/>
        </w:rPr>
        <w:t>项目编译和配置说明</w:t>
      </w:r>
      <w:bookmarkEnd w:id="24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IDE(Eclipse)+jdk1.8.0_65+tomcat v8。</w:t>
      </w:r>
    </w:p>
    <w:p>
      <w:pPr>
        <w:pStyle w:val="4"/>
      </w:pPr>
      <w:bookmarkStart w:id="25" w:name="_Toc28643"/>
      <w:r>
        <w:rPr>
          <w:rFonts w:hint="eastAsia"/>
          <w:lang w:val="en-US" w:eastAsia="zh-CN"/>
        </w:rPr>
        <w:t>项目导入</w:t>
      </w:r>
      <w:bookmarkEnd w:id="25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Maven配置本地路径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806575"/>
            <wp:effectExtent l="0" t="0" r="5715" b="317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Import-&gt;Exitsting Maven Project</w:t>
      </w:r>
    </w:p>
    <w:p>
      <w:pPr/>
      <w:r>
        <w:drawing>
          <wp:inline distT="0" distB="0" distL="114300" distR="114300">
            <wp:extent cx="3543935" cy="2219960"/>
            <wp:effectExtent l="0" t="0" r="18415" b="889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导入项目：wechat-common 公共组件，其他项目都依赖此项目，以jar的方式存在于其他项目的lib中；wechat-agent钉钉端处理审批；wechat-manager运营管理平台同时为公众号、钉钉端、微信小程序提供服务；wechat-tuike公众号。</w:t>
      </w:r>
    </w:p>
    <w:p>
      <w:pPr/>
      <w:r>
        <w:drawing>
          <wp:inline distT="0" distB="0" distL="114300" distR="114300">
            <wp:extent cx="3742690" cy="1190625"/>
            <wp:effectExtent l="0" t="0" r="10160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6" w:name="_Toc19500"/>
      <w:r>
        <w:rPr>
          <w:rFonts w:hint="eastAsia"/>
          <w:lang w:eastAsia="zh-CN"/>
        </w:rPr>
        <w:t>新建服务器</w:t>
      </w:r>
      <w:bookmarkEnd w:id="26"/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新建四个服务器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New Server-&gt;Tomcat v8.0 Server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配置manager server</w:t>
      </w:r>
    </w:p>
    <w:p>
      <w:pPr/>
      <w:r>
        <w:drawing>
          <wp:inline distT="0" distB="0" distL="114300" distR="114300">
            <wp:extent cx="5265420" cy="1871345"/>
            <wp:effectExtent l="0" t="0" r="11430" b="1460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配置tuike server</w:t>
      </w:r>
    </w:p>
    <w:p>
      <w:pPr/>
      <w:r>
        <w:drawing>
          <wp:inline distT="0" distB="0" distL="114300" distR="114300">
            <wp:extent cx="5272405" cy="2181860"/>
            <wp:effectExtent l="0" t="0" r="4445" b="889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配置mini server</w:t>
      </w:r>
    </w:p>
    <w:p>
      <w:pPr/>
      <w:r>
        <w:drawing>
          <wp:inline distT="0" distB="0" distL="114300" distR="114300">
            <wp:extent cx="5263515" cy="2176780"/>
            <wp:effectExtent l="0" t="0" r="13335" b="1397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配置agent server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31695"/>
            <wp:effectExtent l="0" t="0" r="7620" b="190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Server 设置Auto Reload 都设置成Enabled</w:t>
      </w:r>
    </w:p>
    <w:p>
      <w:pPr/>
      <w:r>
        <w:drawing>
          <wp:inline distT="0" distB="0" distL="114300" distR="114300">
            <wp:extent cx="5269865" cy="1040765"/>
            <wp:effectExtent l="0" t="0" r="6985" b="698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相应项目加入到服务器</w:t>
      </w:r>
    </w:p>
    <w:p>
      <w:pPr>
        <w:numPr>
          <w:ilvl w:val="0"/>
          <w:numId w:val="0"/>
        </w:numPr>
        <w:tabs>
          <w:tab w:val="clear" w:pos="0"/>
          <w:tab w:val="clear" w:pos="425"/>
        </w:tabs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例如manager：Manager 右键 -&gt; Add and Remove 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371725" cy="2557145"/>
            <wp:effectExtent l="0" t="0" r="9525" b="1460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2421890" cy="2635885"/>
            <wp:effectExtent l="0" t="0" r="16510" b="1206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配置后的Server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34870" cy="1555750"/>
            <wp:effectExtent l="0" t="0" r="17780" b="635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>
      <w:pPr>
        <w:pStyle w:val="4"/>
      </w:pPr>
      <w:bookmarkStart w:id="27" w:name="_Toc31382"/>
      <w:r>
        <w:rPr>
          <w:rFonts w:hint="eastAsia"/>
          <w:lang w:eastAsia="zh-CN"/>
        </w:rPr>
        <w:t>项目启动运行</w:t>
      </w:r>
      <w:bookmarkEnd w:id="27"/>
    </w:p>
    <w:p>
      <w:pPr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manager项目负责运营管理平台呈现，为公众号，钉钉，小程序提供服务，此项目要首先开启，先Publish 然后 Debug。之后启动tuike、mini、agent。</w:t>
      </w:r>
    </w:p>
    <w:p>
      <w:pPr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1716405" cy="2132965"/>
            <wp:effectExtent l="0" t="0" r="17145" b="63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本地运营管理平台：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"http://localhost:7070/wechat-manager/a/login"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http://localhost:7070/wechat-manager/a/login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(管理员)admin/admin （测试人员）test/test</w:t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公众号：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首先：用户模拟登陆t_sl_account表中的open_id“ojyRpwI9lXymyBAm0IivKSy-wUVA”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http://localhost:8080/wechat-tuike/api/gzh1/portal/simulateLogin?openId=ojyRpwI9lXymyBAm0IivKSy-wUVA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然后：用户个人中心登录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instrText xml:space="preserve"> HYPERLINK "http://localhost:8080/wechat-tuike/mobile/user/userHome" </w:instrTex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http://localhost:8080/wechat-tuike/mobile/user/userHome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11"/>
        </w:numPr>
        <w:tabs>
          <w:tab w:val="left" w:pos="425"/>
        </w:tabs>
        <w:ind w:left="425" w:leftChars="0" w:hanging="425" w:firstLineChars="0"/>
        <w:jc w:val="left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钉钉端：审批页面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userData参数“ee09ffe7223d2a58af68f2b67e50a39”：DesEncryptUtil.java手机号加密后的结果。</w:t>
      </w:r>
    </w:p>
    <w:p>
      <w:pPr>
        <w:jc w:val="left"/>
      </w:pPr>
      <w:r>
        <w:drawing>
          <wp:inline distT="0" distB="0" distL="114300" distR="114300">
            <wp:extent cx="4525645" cy="1266190"/>
            <wp:effectExtent l="0" t="0" r="8255" b="1016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查询的是13760406689名下需要审批的单。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http://localhost:6060/wechat-agent/dingtalk/agent/index?userData=8ee09ffe7223d2a58af68f2b67e50a39</w:t>
      </w:r>
    </w:p>
    <w:p>
      <w:pPr>
        <w:pStyle w:val="4"/>
      </w:pPr>
      <w:bookmarkStart w:id="28" w:name="_Toc372"/>
      <w:r>
        <w:rPr>
          <w:rFonts w:hint="eastAsia"/>
          <w:lang w:eastAsia="zh-CN"/>
        </w:rPr>
        <w:t>部分配置文件说明</w:t>
      </w:r>
      <w:bookmarkEnd w:id="28"/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wechat-manager 中jeesite.properties</w:t>
      </w:r>
    </w:p>
    <w:p>
      <w:pPr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049145"/>
            <wp:effectExtent l="0" t="0" r="4445" b="825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9" w:name="_Toc25267"/>
      <w:r>
        <w:rPr>
          <w:rFonts w:hint="eastAsia"/>
          <w:lang w:val="en-US" w:eastAsia="zh-CN"/>
        </w:rPr>
        <w:t>参考资料</w:t>
      </w:r>
      <w:bookmarkEnd w:id="29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项目原型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http://10.96.2.112/SLY/%E6%9D%8E%E7%AB%8B%E6%97%A9%E7%9A%84%E9%9C%80%E6%B1%82%E6%96%87%E6%A1%A3/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YFfpE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pgV+k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563994">
    <w:nsid w:val="08EA2A5A"/>
    <w:multiLevelType w:val="multilevel"/>
    <w:tmpl w:val="08EA2A5A"/>
    <w:lvl w:ilvl="0" w:tentative="1">
      <w:start w:val="1"/>
      <w:numFmt w:val="decimal"/>
      <w:pStyle w:val="2"/>
      <w:lvlText w:val="%1."/>
      <w:lvlJc w:val="left"/>
      <w:pPr>
        <w:ind w:left="425" w:hanging="425"/>
      </w:pPr>
    </w:lvl>
    <w:lvl w:ilvl="1" w:tentative="1">
      <w:start w:val="1"/>
      <w:numFmt w:val="decimal"/>
      <w:pStyle w:val="4"/>
      <w:lvlText w:val="%1.%2."/>
      <w:lvlJc w:val="left"/>
      <w:pPr>
        <w:ind w:left="851" w:hanging="567"/>
      </w:p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00349215">
    <w:nsid w:val="596D831F"/>
    <w:multiLevelType w:val="singleLevel"/>
    <w:tmpl w:val="596D831F"/>
    <w:lvl w:ilvl="0" w:tentative="1">
      <w:start w:val="2"/>
      <w:numFmt w:val="decimal"/>
      <w:suff w:val="nothing"/>
      <w:lvlText w:val="%1）"/>
      <w:lvlJc w:val="left"/>
    </w:lvl>
  </w:abstractNum>
  <w:abstractNum w:abstractNumId="1500348130">
    <w:nsid w:val="596D7EE2"/>
    <w:multiLevelType w:val="singleLevel"/>
    <w:tmpl w:val="596D7EE2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00349018">
    <w:nsid w:val="596D825A"/>
    <w:multiLevelType w:val="singleLevel"/>
    <w:tmpl w:val="596D825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97672081">
    <w:nsid w:val="5944A991"/>
    <w:multiLevelType w:val="singleLevel"/>
    <w:tmpl w:val="5944A991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500286506">
    <w:nsid w:val="596C8E2A"/>
    <w:multiLevelType w:val="singleLevel"/>
    <w:tmpl w:val="596C8E2A"/>
    <w:lvl w:ilvl="0" w:tentative="1">
      <w:start w:val="8"/>
      <w:numFmt w:val="decimal"/>
      <w:suff w:val="nothing"/>
      <w:lvlText w:val="%1）"/>
      <w:lvlJc w:val="left"/>
    </w:lvl>
  </w:abstractNum>
  <w:abstractNum w:abstractNumId="1500282713">
    <w:nsid w:val="596C7F59"/>
    <w:multiLevelType w:val="singleLevel"/>
    <w:tmpl w:val="596C7F59"/>
    <w:lvl w:ilvl="0" w:tentative="1">
      <w:start w:val="10"/>
      <w:numFmt w:val="decimal"/>
      <w:suff w:val="nothing"/>
      <w:lvlText w:val="%1）"/>
      <w:lvlJc w:val="left"/>
    </w:lvl>
  </w:abstractNum>
  <w:abstractNum w:abstractNumId="1500283208">
    <w:nsid w:val="596C8148"/>
    <w:multiLevelType w:val="singleLevel"/>
    <w:tmpl w:val="596C8148"/>
    <w:lvl w:ilvl="0" w:tentative="1">
      <w:start w:val="1"/>
      <w:numFmt w:val="decimal"/>
      <w:suff w:val="nothing"/>
      <w:lvlText w:val="%1）"/>
      <w:lvlJc w:val="left"/>
      <w:pPr>
        <w:tabs>
          <w:tab w:val="left" w:pos="0"/>
        </w:tabs>
      </w:pPr>
      <w:rPr>
        <w:rFonts w:hint="default"/>
      </w:rPr>
    </w:lvl>
  </w:abstractNum>
  <w:abstractNum w:abstractNumId="1500284986">
    <w:nsid w:val="596C883A"/>
    <w:multiLevelType w:val="singleLevel"/>
    <w:tmpl w:val="596C883A"/>
    <w:lvl w:ilvl="0" w:tentative="1">
      <w:start w:val="1"/>
      <w:numFmt w:val="decimal"/>
      <w:suff w:val="nothing"/>
      <w:lvlText w:val="%1）"/>
      <w:lvlJc w:val="left"/>
      <w:pPr>
        <w:tabs>
          <w:tab w:val="left" w:pos="0"/>
        </w:tabs>
      </w:pPr>
      <w:rPr>
        <w:rFonts w:hint="default"/>
      </w:rPr>
    </w:lvl>
  </w:abstractNum>
  <w:abstractNum w:abstractNumId="1500348032">
    <w:nsid w:val="596D7E80"/>
    <w:multiLevelType w:val="singleLevel"/>
    <w:tmpl w:val="596D7E80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00347985">
    <w:nsid w:val="596D7E51"/>
    <w:multiLevelType w:val="singleLevel"/>
    <w:tmpl w:val="596D7E51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9563994"/>
  </w:num>
  <w:num w:numId="2">
    <w:abstractNumId w:val="1500348130"/>
  </w:num>
  <w:num w:numId="3">
    <w:abstractNumId w:val="1500349018"/>
  </w:num>
  <w:num w:numId="4">
    <w:abstractNumId w:val="1500349215"/>
  </w:num>
  <w:num w:numId="5">
    <w:abstractNumId w:val="1497672081"/>
  </w:num>
  <w:num w:numId="6">
    <w:abstractNumId w:val="1500286506"/>
  </w:num>
  <w:num w:numId="7">
    <w:abstractNumId w:val="1500282713"/>
  </w:num>
  <w:num w:numId="8">
    <w:abstractNumId w:val="1500283208"/>
  </w:num>
  <w:num w:numId="9">
    <w:abstractNumId w:val="1500284986"/>
  </w:num>
  <w:num w:numId="10">
    <w:abstractNumId w:val="1500348032"/>
  </w:num>
  <w:num w:numId="11">
    <w:abstractNumId w:val="150034798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E541B"/>
    <w:rsid w:val="01D240C2"/>
    <w:rsid w:val="020D7D1C"/>
    <w:rsid w:val="02833F9E"/>
    <w:rsid w:val="02995BDC"/>
    <w:rsid w:val="02B01751"/>
    <w:rsid w:val="03773C7A"/>
    <w:rsid w:val="03A03770"/>
    <w:rsid w:val="03A24699"/>
    <w:rsid w:val="04AA2387"/>
    <w:rsid w:val="04DE46B2"/>
    <w:rsid w:val="04E50747"/>
    <w:rsid w:val="04FA4BAF"/>
    <w:rsid w:val="05433D12"/>
    <w:rsid w:val="05A15189"/>
    <w:rsid w:val="06006F2E"/>
    <w:rsid w:val="062C4330"/>
    <w:rsid w:val="06C71903"/>
    <w:rsid w:val="07B35C51"/>
    <w:rsid w:val="081C017D"/>
    <w:rsid w:val="085C0FB5"/>
    <w:rsid w:val="092D173C"/>
    <w:rsid w:val="092D3996"/>
    <w:rsid w:val="098274E0"/>
    <w:rsid w:val="09F67170"/>
    <w:rsid w:val="0A102F11"/>
    <w:rsid w:val="0A3218E9"/>
    <w:rsid w:val="0A767968"/>
    <w:rsid w:val="0A9D0B8C"/>
    <w:rsid w:val="0AAE139D"/>
    <w:rsid w:val="0AD27D54"/>
    <w:rsid w:val="0B2730E9"/>
    <w:rsid w:val="0B4837B9"/>
    <w:rsid w:val="0C3D1860"/>
    <w:rsid w:val="0D9357E8"/>
    <w:rsid w:val="0DF14F79"/>
    <w:rsid w:val="0E7E78DE"/>
    <w:rsid w:val="0E8614BA"/>
    <w:rsid w:val="0E8E5ECE"/>
    <w:rsid w:val="0EBC405B"/>
    <w:rsid w:val="0ED876BA"/>
    <w:rsid w:val="0F15561A"/>
    <w:rsid w:val="0F795828"/>
    <w:rsid w:val="0F9579CB"/>
    <w:rsid w:val="0FC562A0"/>
    <w:rsid w:val="102642AC"/>
    <w:rsid w:val="10E9292A"/>
    <w:rsid w:val="10FD26A9"/>
    <w:rsid w:val="11DA1B23"/>
    <w:rsid w:val="12253010"/>
    <w:rsid w:val="12B64D17"/>
    <w:rsid w:val="12C37B42"/>
    <w:rsid w:val="12D85178"/>
    <w:rsid w:val="137403C6"/>
    <w:rsid w:val="13BA74D0"/>
    <w:rsid w:val="141C73B2"/>
    <w:rsid w:val="1441452B"/>
    <w:rsid w:val="14D32515"/>
    <w:rsid w:val="14E6557B"/>
    <w:rsid w:val="14ED780B"/>
    <w:rsid w:val="15D551B1"/>
    <w:rsid w:val="15E05875"/>
    <w:rsid w:val="1605065D"/>
    <w:rsid w:val="162B6975"/>
    <w:rsid w:val="16841E2A"/>
    <w:rsid w:val="169422EF"/>
    <w:rsid w:val="16984758"/>
    <w:rsid w:val="172A73FA"/>
    <w:rsid w:val="174358C9"/>
    <w:rsid w:val="17645B4E"/>
    <w:rsid w:val="17B53109"/>
    <w:rsid w:val="17CC4B25"/>
    <w:rsid w:val="17ED383F"/>
    <w:rsid w:val="181036E7"/>
    <w:rsid w:val="181656E8"/>
    <w:rsid w:val="181C5444"/>
    <w:rsid w:val="18340B04"/>
    <w:rsid w:val="18740BC0"/>
    <w:rsid w:val="193B588C"/>
    <w:rsid w:val="199E585D"/>
    <w:rsid w:val="19D57397"/>
    <w:rsid w:val="1A2D5D0F"/>
    <w:rsid w:val="1A355360"/>
    <w:rsid w:val="1AA352B7"/>
    <w:rsid w:val="1B472413"/>
    <w:rsid w:val="1BCB5A93"/>
    <w:rsid w:val="1C8D3EB0"/>
    <w:rsid w:val="1CD77FF4"/>
    <w:rsid w:val="1D132FF3"/>
    <w:rsid w:val="1D2C1715"/>
    <w:rsid w:val="1D4735B9"/>
    <w:rsid w:val="1DFE71E6"/>
    <w:rsid w:val="1E1E2804"/>
    <w:rsid w:val="1E6575D3"/>
    <w:rsid w:val="1E660D5F"/>
    <w:rsid w:val="1F84598E"/>
    <w:rsid w:val="1FA3673D"/>
    <w:rsid w:val="204F343D"/>
    <w:rsid w:val="209B2C0C"/>
    <w:rsid w:val="20E34083"/>
    <w:rsid w:val="20F562B1"/>
    <w:rsid w:val="221B7AA5"/>
    <w:rsid w:val="22202323"/>
    <w:rsid w:val="222450DC"/>
    <w:rsid w:val="22464205"/>
    <w:rsid w:val="22AD29D9"/>
    <w:rsid w:val="235B46C9"/>
    <w:rsid w:val="235D01F3"/>
    <w:rsid w:val="235D4EF4"/>
    <w:rsid w:val="23DC0CDF"/>
    <w:rsid w:val="23F118B0"/>
    <w:rsid w:val="25730A86"/>
    <w:rsid w:val="25CF4B9F"/>
    <w:rsid w:val="25FC2557"/>
    <w:rsid w:val="26483996"/>
    <w:rsid w:val="265026EF"/>
    <w:rsid w:val="265B7E0D"/>
    <w:rsid w:val="26EB5A18"/>
    <w:rsid w:val="27287FB4"/>
    <w:rsid w:val="27B42578"/>
    <w:rsid w:val="28041FFA"/>
    <w:rsid w:val="28094272"/>
    <w:rsid w:val="28161F0E"/>
    <w:rsid w:val="28D203F4"/>
    <w:rsid w:val="295F0191"/>
    <w:rsid w:val="298C3FC1"/>
    <w:rsid w:val="2A190FA5"/>
    <w:rsid w:val="2A8C3647"/>
    <w:rsid w:val="2B0375BB"/>
    <w:rsid w:val="2B4B7F00"/>
    <w:rsid w:val="2B5B6B2F"/>
    <w:rsid w:val="2B953914"/>
    <w:rsid w:val="2B993F55"/>
    <w:rsid w:val="2B9A674B"/>
    <w:rsid w:val="2C6D4724"/>
    <w:rsid w:val="2CE52736"/>
    <w:rsid w:val="2D3A50FE"/>
    <w:rsid w:val="2E375334"/>
    <w:rsid w:val="2E4519D5"/>
    <w:rsid w:val="2E565473"/>
    <w:rsid w:val="2EE46466"/>
    <w:rsid w:val="2EF03675"/>
    <w:rsid w:val="2F233210"/>
    <w:rsid w:val="2FA96B3D"/>
    <w:rsid w:val="2FDE350D"/>
    <w:rsid w:val="305B7DED"/>
    <w:rsid w:val="31046466"/>
    <w:rsid w:val="312A4C5D"/>
    <w:rsid w:val="315120F6"/>
    <w:rsid w:val="316044FD"/>
    <w:rsid w:val="31BD2F89"/>
    <w:rsid w:val="321804F5"/>
    <w:rsid w:val="32A812EB"/>
    <w:rsid w:val="330F102E"/>
    <w:rsid w:val="33904A12"/>
    <w:rsid w:val="33B56840"/>
    <w:rsid w:val="34274999"/>
    <w:rsid w:val="34984615"/>
    <w:rsid w:val="34A956BB"/>
    <w:rsid w:val="356376E7"/>
    <w:rsid w:val="35914AAD"/>
    <w:rsid w:val="360C7801"/>
    <w:rsid w:val="36604C1C"/>
    <w:rsid w:val="3750514A"/>
    <w:rsid w:val="379A6C2E"/>
    <w:rsid w:val="3967319C"/>
    <w:rsid w:val="39883967"/>
    <w:rsid w:val="39D32B21"/>
    <w:rsid w:val="3A437B59"/>
    <w:rsid w:val="3A7420E6"/>
    <w:rsid w:val="3AD3062A"/>
    <w:rsid w:val="3B2862DF"/>
    <w:rsid w:val="3B54778E"/>
    <w:rsid w:val="3B865B62"/>
    <w:rsid w:val="3C0E0886"/>
    <w:rsid w:val="3CAB0C87"/>
    <w:rsid w:val="3CB509FF"/>
    <w:rsid w:val="3DCD2715"/>
    <w:rsid w:val="3E53432B"/>
    <w:rsid w:val="3E725160"/>
    <w:rsid w:val="3E90420A"/>
    <w:rsid w:val="3EA54377"/>
    <w:rsid w:val="3EC10B2A"/>
    <w:rsid w:val="3ECB04E4"/>
    <w:rsid w:val="3EE2768A"/>
    <w:rsid w:val="3F307801"/>
    <w:rsid w:val="3F57221C"/>
    <w:rsid w:val="3F7E614B"/>
    <w:rsid w:val="3FC8073C"/>
    <w:rsid w:val="3FCE774C"/>
    <w:rsid w:val="40480293"/>
    <w:rsid w:val="406D59C6"/>
    <w:rsid w:val="40923F35"/>
    <w:rsid w:val="40C029BB"/>
    <w:rsid w:val="40FC2B74"/>
    <w:rsid w:val="410E4904"/>
    <w:rsid w:val="414B2661"/>
    <w:rsid w:val="41A72B12"/>
    <w:rsid w:val="41CB5FE0"/>
    <w:rsid w:val="42147006"/>
    <w:rsid w:val="42DA2019"/>
    <w:rsid w:val="42E22AE6"/>
    <w:rsid w:val="42E96E74"/>
    <w:rsid w:val="437F143E"/>
    <w:rsid w:val="43A46273"/>
    <w:rsid w:val="44042F7E"/>
    <w:rsid w:val="445173A2"/>
    <w:rsid w:val="44582072"/>
    <w:rsid w:val="44B66519"/>
    <w:rsid w:val="45457B2E"/>
    <w:rsid w:val="45BD14ED"/>
    <w:rsid w:val="45C52F63"/>
    <w:rsid w:val="4603107D"/>
    <w:rsid w:val="46B87AAC"/>
    <w:rsid w:val="46C01C75"/>
    <w:rsid w:val="47483671"/>
    <w:rsid w:val="47B77058"/>
    <w:rsid w:val="48087A47"/>
    <w:rsid w:val="484336E9"/>
    <w:rsid w:val="48703B97"/>
    <w:rsid w:val="496A2C48"/>
    <w:rsid w:val="497A74CC"/>
    <w:rsid w:val="49E12ED8"/>
    <w:rsid w:val="49FB5DAE"/>
    <w:rsid w:val="4ADC3D0B"/>
    <w:rsid w:val="4B252C5E"/>
    <w:rsid w:val="4B341FBF"/>
    <w:rsid w:val="4BB506EC"/>
    <w:rsid w:val="4BD671B0"/>
    <w:rsid w:val="4C1128E0"/>
    <w:rsid w:val="4C1B4CEE"/>
    <w:rsid w:val="4C5578CB"/>
    <w:rsid w:val="4C8B66A2"/>
    <w:rsid w:val="4CB858D1"/>
    <w:rsid w:val="4CC6071F"/>
    <w:rsid w:val="4CE32807"/>
    <w:rsid w:val="4DD347B8"/>
    <w:rsid w:val="4E0B0C4C"/>
    <w:rsid w:val="4E5D2981"/>
    <w:rsid w:val="4F012162"/>
    <w:rsid w:val="4F272D17"/>
    <w:rsid w:val="501E4BF9"/>
    <w:rsid w:val="50791327"/>
    <w:rsid w:val="50B657E8"/>
    <w:rsid w:val="50FA184D"/>
    <w:rsid w:val="51284225"/>
    <w:rsid w:val="513A6A66"/>
    <w:rsid w:val="51677A67"/>
    <w:rsid w:val="5264385A"/>
    <w:rsid w:val="52C64E32"/>
    <w:rsid w:val="52F52DDB"/>
    <w:rsid w:val="530F0BFA"/>
    <w:rsid w:val="53443B3B"/>
    <w:rsid w:val="53680EA0"/>
    <w:rsid w:val="536E53EA"/>
    <w:rsid w:val="53906769"/>
    <w:rsid w:val="53DB48ED"/>
    <w:rsid w:val="53F9314A"/>
    <w:rsid w:val="54BF2BE5"/>
    <w:rsid w:val="54C907C8"/>
    <w:rsid w:val="54D050BB"/>
    <w:rsid w:val="54D110A1"/>
    <w:rsid w:val="55254882"/>
    <w:rsid w:val="556E70EC"/>
    <w:rsid w:val="558C3C45"/>
    <w:rsid w:val="588547EC"/>
    <w:rsid w:val="58BA19C1"/>
    <w:rsid w:val="59060BE7"/>
    <w:rsid w:val="590F06B6"/>
    <w:rsid w:val="5971325D"/>
    <w:rsid w:val="5A310B47"/>
    <w:rsid w:val="5A6E6F7A"/>
    <w:rsid w:val="5AA20FD4"/>
    <w:rsid w:val="5AB10DD3"/>
    <w:rsid w:val="5B0716E3"/>
    <w:rsid w:val="5B0A59D3"/>
    <w:rsid w:val="5B662301"/>
    <w:rsid w:val="5BBB2F3A"/>
    <w:rsid w:val="5C2D79AB"/>
    <w:rsid w:val="5D0049AC"/>
    <w:rsid w:val="5D2405B4"/>
    <w:rsid w:val="5D30126E"/>
    <w:rsid w:val="5D5221E9"/>
    <w:rsid w:val="5D55656B"/>
    <w:rsid w:val="5DA70225"/>
    <w:rsid w:val="5DE02BF7"/>
    <w:rsid w:val="5DF14CE9"/>
    <w:rsid w:val="5E070C6B"/>
    <w:rsid w:val="5E0809D9"/>
    <w:rsid w:val="5E19225C"/>
    <w:rsid w:val="5E1D3834"/>
    <w:rsid w:val="5EFF2813"/>
    <w:rsid w:val="5F52683C"/>
    <w:rsid w:val="60151864"/>
    <w:rsid w:val="60532810"/>
    <w:rsid w:val="60746A88"/>
    <w:rsid w:val="60AA248B"/>
    <w:rsid w:val="611B7FF0"/>
    <w:rsid w:val="614E1D7E"/>
    <w:rsid w:val="617028A6"/>
    <w:rsid w:val="61962E2C"/>
    <w:rsid w:val="61D218C4"/>
    <w:rsid w:val="62714363"/>
    <w:rsid w:val="62981975"/>
    <w:rsid w:val="62FA31DE"/>
    <w:rsid w:val="63F910CA"/>
    <w:rsid w:val="63FC0380"/>
    <w:rsid w:val="640022A8"/>
    <w:rsid w:val="64117095"/>
    <w:rsid w:val="64464595"/>
    <w:rsid w:val="6459769C"/>
    <w:rsid w:val="64BF3B5C"/>
    <w:rsid w:val="667D6D7D"/>
    <w:rsid w:val="66CB5667"/>
    <w:rsid w:val="66DD07DB"/>
    <w:rsid w:val="680629D8"/>
    <w:rsid w:val="680E4206"/>
    <w:rsid w:val="682E299A"/>
    <w:rsid w:val="68452919"/>
    <w:rsid w:val="6889583A"/>
    <w:rsid w:val="68B51303"/>
    <w:rsid w:val="68F73F18"/>
    <w:rsid w:val="691B67DD"/>
    <w:rsid w:val="69476F82"/>
    <w:rsid w:val="69A43124"/>
    <w:rsid w:val="69BB6C59"/>
    <w:rsid w:val="6A1C1B8F"/>
    <w:rsid w:val="6A360134"/>
    <w:rsid w:val="6A896A7E"/>
    <w:rsid w:val="6ACD6A2F"/>
    <w:rsid w:val="6AED4088"/>
    <w:rsid w:val="6B185C34"/>
    <w:rsid w:val="6C121313"/>
    <w:rsid w:val="6C292C92"/>
    <w:rsid w:val="6C314D89"/>
    <w:rsid w:val="6C575A3A"/>
    <w:rsid w:val="6C82605B"/>
    <w:rsid w:val="6D4002D8"/>
    <w:rsid w:val="6D5247F6"/>
    <w:rsid w:val="6D7C1281"/>
    <w:rsid w:val="6D905F05"/>
    <w:rsid w:val="6E320D34"/>
    <w:rsid w:val="6E785D47"/>
    <w:rsid w:val="6EDD7A49"/>
    <w:rsid w:val="6EF33C9C"/>
    <w:rsid w:val="6F7E0EF0"/>
    <w:rsid w:val="6FE06D7E"/>
    <w:rsid w:val="6FF655CB"/>
    <w:rsid w:val="70623554"/>
    <w:rsid w:val="7070088F"/>
    <w:rsid w:val="70DC084C"/>
    <w:rsid w:val="71494E7C"/>
    <w:rsid w:val="7162333B"/>
    <w:rsid w:val="71937273"/>
    <w:rsid w:val="71D90F60"/>
    <w:rsid w:val="72164662"/>
    <w:rsid w:val="723934B6"/>
    <w:rsid w:val="727C7B1A"/>
    <w:rsid w:val="730C7B35"/>
    <w:rsid w:val="733E471C"/>
    <w:rsid w:val="73464CC7"/>
    <w:rsid w:val="74ED565B"/>
    <w:rsid w:val="75DD70C2"/>
    <w:rsid w:val="763828E4"/>
    <w:rsid w:val="773631EE"/>
    <w:rsid w:val="773C5E2F"/>
    <w:rsid w:val="77881370"/>
    <w:rsid w:val="7809398F"/>
    <w:rsid w:val="78173FAF"/>
    <w:rsid w:val="783645BD"/>
    <w:rsid w:val="78607640"/>
    <w:rsid w:val="78C76667"/>
    <w:rsid w:val="79111D2D"/>
    <w:rsid w:val="792D56D6"/>
    <w:rsid w:val="793F3142"/>
    <w:rsid w:val="796E3C03"/>
    <w:rsid w:val="79B96208"/>
    <w:rsid w:val="7A300803"/>
    <w:rsid w:val="7A882EFE"/>
    <w:rsid w:val="7AB94E05"/>
    <w:rsid w:val="7B6F32EC"/>
    <w:rsid w:val="7BCD799E"/>
    <w:rsid w:val="7CA82F94"/>
    <w:rsid w:val="7CBD47E7"/>
    <w:rsid w:val="7CF94141"/>
    <w:rsid w:val="7D0220F5"/>
    <w:rsid w:val="7D246058"/>
    <w:rsid w:val="7E487F98"/>
    <w:rsid w:val="7EA43498"/>
    <w:rsid w:val="7F7B7096"/>
    <w:rsid w:val="7F8812F5"/>
    <w:rsid w:val="7F891A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numPr>
        <w:ilvl w:val="0"/>
        <w:numId w:val="1"/>
      </w:numPr>
      <w:spacing w:before="468" w:beforeLines="150"/>
      <w:ind w:firstLine="0" w:firstLineChars="0"/>
      <w:outlineLvl w:val="0"/>
    </w:pPr>
    <w:rPr>
      <w:sz w:val="40"/>
      <w:szCs w:val="40"/>
    </w:rPr>
  </w:style>
  <w:style w:type="paragraph" w:styleId="4">
    <w:name w:val="heading 2"/>
    <w:basedOn w:val="2"/>
    <w:next w:val="1"/>
    <w:unhideWhenUsed/>
    <w:qFormat/>
    <w:uiPriority w:val="0"/>
    <w:pPr>
      <w:numPr>
        <w:ilvl w:val="1"/>
      </w:numPr>
      <w:ind w:left="567"/>
      <w:outlineLvl w:val="1"/>
    </w:pPr>
    <w:rPr>
      <w:sz w:val="32"/>
    </w:rPr>
  </w:style>
  <w:style w:type="paragraph" w:styleId="5">
    <w:name w:val="heading 3"/>
    <w:basedOn w:val="1"/>
    <w:next w:val="1"/>
    <w:unhideWhenUsed/>
    <w:qFormat/>
    <w:uiPriority w:val="0"/>
    <w:pPr>
      <w:outlineLvl w:val="2"/>
    </w:pPr>
    <w:rPr>
      <w:sz w:val="28"/>
    </w:rPr>
  </w:style>
  <w:style w:type="character" w:default="1" w:styleId="12">
    <w:name w:val="Default Paragraph Font"/>
    <w:semiHidden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List Paragraph"/>
    <w:basedOn w:val="1"/>
    <w:qFormat/>
    <w:uiPriority w:val="34"/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paragraph" w:styleId="8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uiPriority w:val="0"/>
    <w:rPr>
      <w:rFonts w:ascii="Times New Roman" w:hAnsi="Times New Roman"/>
    </w:rPr>
  </w:style>
  <w:style w:type="paragraph" w:styleId="10">
    <w:name w:val="toc 2"/>
    <w:basedOn w:val="1"/>
    <w:next w:val="1"/>
    <w:uiPriority w:val="0"/>
    <w:pPr>
      <w:tabs>
        <w:tab w:val="left" w:pos="1050"/>
        <w:tab w:val="right" w:leader="dot" w:pos="8630"/>
      </w:tabs>
      <w:ind w:left="420" w:leftChars="200"/>
    </w:pPr>
    <w:rPr>
      <w:rFonts w:ascii="Times New Roman" w:hAnsi="Times New Roman"/>
    </w:rPr>
  </w:style>
  <w:style w:type="paragraph" w:styleId="11">
    <w:name w:val="Title"/>
    <w:basedOn w:val="1"/>
    <w:next w:val="1"/>
    <w:qFormat/>
    <w:uiPriority w:val="0"/>
    <w:pPr>
      <w:spacing w:after="60" w:line="240" w:lineRule="auto"/>
      <w:jc w:val="center"/>
      <w:outlineLvl w:val="0"/>
    </w:pPr>
    <w:rPr>
      <w:bCs/>
      <w:sz w:val="56"/>
      <w:szCs w:val="56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table" w:styleId="15">
    <w:name w:val="Table Grid"/>
    <w:basedOn w:val="1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chenshasha</dc:creator>
  <cp:lastModifiedBy>chenshasha</cp:lastModifiedBy>
  <dcterms:modified xsi:type="dcterms:W3CDTF">2017-07-18T09:51:40Z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