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5088" w14:textId="77777777" w:rsidR="00214228" w:rsidRPr="00FF6DE0" w:rsidRDefault="00000000">
      <w:pPr>
        <w:pStyle w:val="aa"/>
        <w:jc w:val="center"/>
        <w:rPr>
          <w:rFonts w:ascii="Times New Roman" w:hAnsi="Times New Roman" w:cs="Times New Roman"/>
        </w:rPr>
      </w:pPr>
      <w:r w:rsidRPr="00FF6DE0">
        <w:rPr>
          <w:rFonts w:ascii="Times New Roman" w:hAnsi="Times New Roman" w:cs="Times New Roman"/>
        </w:rPr>
        <w:t>DR-MACE Clinical Decision Support System</w:t>
      </w:r>
    </w:p>
    <w:p w14:paraId="1D56762E" w14:textId="77777777" w:rsidR="00214228" w:rsidRPr="00A47F01" w:rsidRDefault="00000000">
      <w:pPr>
        <w:jc w:val="center"/>
      </w:pPr>
      <w:r w:rsidRPr="00FF6DE0">
        <w:rPr>
          <w:rFonts w:ascii="Times New Roman" w:hAnsi="Times New Roman" w:cs="Times New Roman"/>
        </w:rPr>
        <w:t xml:space="preserve">User Manual v2.0 </w:t>
      </w:r>
      <w:r w:rsidRPr="00A47F01">
        <w:t xml:space="preserve">| </w:t>
      </w:r>
      <w:r w:rsidRPr="00A47F01">
        <w:rPr>
          <w:rFonts w:ascii="宋体" w:eastAsia="宋体" w:hAnsi="宋体"/>
        </w:rPr>
        <w:t>用户操作手册</w:t>
      </w:r>
    </w:p>
    <w:p w14:paraId="19009775" w14:textId="77777777" w:rsidR="00214228" w:rsidRPr="00A47F01" w:rsidRDefault="00214228"/>
    <w:p w14:paraId="46BF27B0" w14:textId="77777777" w:rsidR="00214228" w:rsidRPr="00A47F01" w:rsidRDefault="00000000">
      <w:pPr>
        <w:jc w:val="center"/>
      </w:pPr>
      <w:r w:rsidRPr="00FF6DE0">
        <w:rPr>
          <w:rFonts w:ascii="Segoe UI Emoji" w:hAnsi="Segoe UI Emoji" w:cs="Segoe UI Emoji"/>
          <w:color w:val="DC3545"/>
        </w:rPr>
        <w:t>⚠️</w:t>
      </w:r>
      <w:r w:rsidRPr="00FF6DE0">
        <w:rPr>
          <w:rFonts w:ascii="Times New Roman" w:hAnsi="Times New Roman" w:cs="Times New Roman"/>
          <w:color w:val="DC3545"/>
        </w:rPr>
        <w:t xml:space="preserve"> DISCLAIMER: For Research &amp; Reference Only. Not for Primary Diagnosis.</w:t>
      </w:r>
      <w:r w:rsidRPr="00FF6DE0">
        <w:rPr>
          <w:rFonts w:ascii="Times New Roman" w:hAnsi="Times New Roman" w:cs="Times New Roman"/>
          <w:color w:val="DC3545"/>
        </w:rPr>
        <w:br/>
      </w:r>
      <w:r w:rsidRPr="00A47F01">
        <w:rPr>
          <w:rFonts w:ascii="Segoe UI Emoji" w:eastAsia="宋体" w:hAnsi="Segoe UI Emoji" w:cs="Segoe UI Emoji"/>
          <w:color w:val="DC3545"/>
        </w:rPr>
        <w:t>⚠️</w:t>
      </w:r>
      <w:r w:rsidRPr="00A47F01">
        <w:rPr>
          <w:rFonts w:ascii="宋体" w:eastAsia="宋体" w:hAnsi="宋体"/>
          <w:color w:val="DC3545"/>
        </w:rPr>
        <w:t xml:space="preserve"> 免责声明：仅供科研与参考，不可用于临床确诊。</w:t>
      </w:r>
    </w:p>
    <w:p w14:paraId="2E627004" w14:textId="77777777" w:rsidR="00214228" w:rsidRPr="00A47F01" w:rsidRDefault="00000000">
      <w:r w:rsidRPr="00A47F01">
        <w:br w:type="page"/>
      </w:r>
    </w:p>
    <w:p w14:paraId="11702492" w14:textId="77777777" w:rsidR="00214228" w:rsidRPr="00FF6DE0" w:rsidRDefault="00000000">
      <w:pPr>
        <w:pStyle w:val="aa"/>
        <w:rPr>
          <w:rFonts w:ascii="Times New Roman" w:hAnsi="Times New Roman" w:cs="Times New Roman"/>
        </w:rPr>
      </w:pPr>
      <w:r w:rsidRPr="00FF6DE0">
        <w:rPr>
          <w:rFonts w:ascii="Times New Roman" w:hAnsi="Times New Roman" w:cs="Times New Roman"/>
        </w:rPr>
        <w:lastRenderedPageBreak/>
        <w:t>Part 1: English Version</w:t>
      </w:r>
    </w:p>
    <w:p w14:paraId="1637A3B9" w14:textId="77777777" w:rsidR="00214228" w:rsidRPr="00FF6DE0" w:rsidRDefault="00000000">
      <w:pPr>
        <w:pStyle w:val="1"/>
        <w:rPr>
          <w:rFonts w:ascii="Times New Roman" w:hAnsi="Times New Roman" w:cs="Times New Roman"/>
          <w:b w:val="0"/>
          <w:bCs w:val="0"/>
        </w:rPr>
      </w:pPr>
      <w:r w:rsidRPr="00FF6DE0">
        <w:rPr>
          <w:rFonts w:ascii="Times New Roman" w:hAnsi="Times New Roman" w:cs="Times New Roman"/>
          <w:b w:val="0"/>
          <w:bCs w:val="0"/>
        </w:rPr>
        <w:t>1. Introduction</w:t>
      </w:r>
    </w:p>
    <w:p w14:paraId="6F90A9E6" w14:textId="77777777" w:rsidR="00214228" w:rsidRPr="00FF6DE0" w:rsidRDefault="00000000">
      <w:pPr>
        <w:rPr>
          <w:rFonts w:ascii="Times New Roman" w:hAnsi="Times New Roman" w:cs="Times New Roman"/>
        </w:rPr>
      </w:pPr>
      <w:r w:rsidRPr="00FF6DE0">
        <w:rPr>
          <w:rFonts w:ascii="Times New Roman" w:hAnsi="Times New Roman" w:cs="Times New Roman"/>
        </w:rPr>
        <w:t>The DR-MACE System is an AI-powered tool designed to assist clinicians and researchers in stratifying the 3-year risk of Major Adverse Cardiovascular Events (MACE) for patients with Diabetic Retinopathy.</w:t>
      </w:r>
    </w:p>
    <w:p w14:paraId="1BD2D784" w14:textId="77777777" w:rsidR="00214228" w:rsidRPr="00FF6DE0" w:rsidRDefault="00000000">
      <w:pPr>
        <w:pStyle w:val="1"/>
        <w:rPr>
          <w:rFonts w:ascii="Times New Roman" w:hAnsi="Times New Roman" w:cs="Times New Roman"/>
          <w:b w:val="0"/>
          <w:bCs w:val="0"/>
        </w:rPr>
      </w:pPr>
      <w:r w:rsidRPr="00FF6DE0">
        <w:rPr>
          <w:rFonts w:ascii="Times New Roman" w:hAnsi="Times New Roman" w:cs="Times New Roman"/>
          <w:b w:val="0"/>
          <w:bCs w:val="0"/>
        </w:rPr>
        <w:t>2. Operation Guide</w:t>
      </w:r>
    </w:p>
    <w:p w14:paraId="02A29948" w14:textId="77777777" w:rsidR="00214228" w:rsidRPr="00FF6DE0" w:rsidRDefault="00000000">
      <w:pPr>
        <w:pStyle w:val="21"/>
        <w:rPr>
          <w:rFonts w:ascii="Times New Roman" w:hAnsi="Times New Roman" w:cs="Times New Roman"/>
          <w:b w:val="0"/>
          <w:bCs w:val="0"/>
        </w:rPr>
      </w:pPr>
      <w:r w:rsidRPr="00FF6DE0">
        <w:rPr>
          <w:rFonts w:ascii="Times New Roman" w:hAnsi="Times New Roman" w:cs="Times New Roman"/>
          <w:b w:val="0"/>
          <w:bCs w:val="0"/>
        </w:rPr>
        <w:t>2.1 Individual Assessment (Clinical Use)</w:t>
      </w:r>
    </w:p>
    <w:p w14:paraId="32DF06B8" w14:textId="77777777" w:rsidR="00214228" w:rsidRPr="00FF6DE0" w:rsidRDefault="00000000">
      <w:pPr>
        <w:rPr>
          <w:rFonts w:ascii="Times New Roman" w:hAnsi="Times New Roman" w:cs="Times New Roman"/>
        </w:rPr>
      </w:pPr>
      <w:r w:rsidRPr="00FF6DE0">
        <w:rPr>
          <w:rFonts w:ascii="Times New Roman" w:hAnsi="Times New Roman" w:cs="Times New Roman"/>
        </w:rPr>
        <w:t>Used for real-time, single-patient risk evaluation.</w:t>
      </w:r>
    </w:p>
    <w:p w14:paraId="31119717" w14:textId="77777777" w:rsidR="00214228" w:rsidRPr="00FF6DE0" w:rsidRDefault="00000000">
      <w:pPr>
        <w:rPr>
          <w:rFonts w:ascii="Times New Roman" w:hAnsi="Times New Roman" w:cs="Times New Roman"/>
        </w:rPr>
      </w:pPr>
      <w:r w:rsidRPr="00FF6DE0">
        <w:rPr>
          <w:rFonts w:ascii="Times New Roman" w:hAnsi="Times New Roman" w:cs="Times New Roman"/>
        </w:rPr>
        <w:t>Step 1: Input Data</w:t>
      </w:r>
      <w:r w:rsidRPr="00FF6DE0">
        <w:rPr>
          <w:rFonts w:ascii="Times New Roman" w:hAnsi="Times New Roman" w:cs="Times New Roman"/>
        </w:rPr>
        <w:br/>
        <w:t>Navigate to 'Individual Assessment'. Enter the 6 key parameters: Gender, SBP (mmHg), HGB (g/L), BUN (mmol/L), T-Wave Abnormalities, and Statin usage.</w:t>
      </w:r>
    </w:p>
    <w:p w14:paraId="0ADE1A76" w14:textId="77777777" w:rsidR="00214228" w:rsidRPr="00FF6DE0" w:rsidRDefault="00000000">
      <w:pPr>
        <w:rPr>
          <w:rFonts w:ascii="Times New Roman" w:hAnsi="Times New Roman" w:cs="Times New Roman"/>
        </w:rPr>
      </w:pPr>
      <w:r w:rsidRPr="00FF6DE0">
        <w:rPr>
          <w:rFonts w:ascii="Times New Roman" w:hAnsi="Times New Roman" w:cs="Times New Roman"/>
        </w:rPr>
        <w:t>Step 2: Run Analysis</w:t>
      </w:r>
      <w:r w:rsidRPr="00FF6DE0">
        <w:rPr>
          <w:rFonts w:ascii="Times New Roman" w:hAnsi="Times New Roman" w:cs="Times New Roman"/>
        </w:rPr>
        <w:br/>
        <w:t>Click the '</w:t>
      </w:r>
      <w:r w:rsidRPr="00FF6DE0">
        <w:rPr>
          <w:rFonts w:ascii="Segoe UI Emoji" w:hAnsi="Segoe UI Emoji" w:cs="Segoe UI Emoji"/>
        </w:rPr>
        <w:t>🚀</w:t>
      </w:r>
      <w:r w:rsidRPr="00FF6DE0">
        <w:rPr>
          <w:rFonts w:ascii="Times New Roman" w:hAnsi="Times New Roman" w:cs="Times New Roman"/>
        </w:rPr>
        <w:t xml:space="preserve"> Run Risk Assessment' button.</w:t>
      </w:r>
    </w:p>
    <w:p w14:paraId="05A9D0D3" w14:textId="77777777" w:rsidR="00214228" w:rsidRPr="00FF6DE0" w:rsidRDefault="00000000">
      <w:pPr>
        <w:rPr>
          <w:rFonts w:ascii="Times New Roman" w:hAnsi="Times New Roman" w:cs="Times New Roman"/>
        </w:rPr>
      </w:pPr>
      <w:r w:rsidRPr="00FF6DE0">
        <w:rPr>
          <w:rFonts w:ascii="Times New Roman" w:hAnsi="Times New Roman" w:cs="Times New Roman"/>
        </w:rPr>
        <w:t>Step 3: Download Report</w:t>
      </w:r>
      <w:r w:rsidRPr="00FF6DE0">
        <w:rPr>
          <w:rFonts w:ascii="Times New Roman" w:hAnsi="Times New Roman" w:cs="Times New Roman"/>
        </w:rPr>
        <w:br/>
        <w:t>Review the risk gauge and factor analysis. Scroll down to click '</w:t>
      </w:r>
      <w:r w:rsidRPr="00FF6DE0">
        <w:rPr>
          <w:rFonts w:ascii="Segoe UI Emoji" w:hAnsi="Segoe UI Emoji" w:cs="Segoe UI Emoji"/>
        </w:rPr>
        <w:t>📥</w:t>
      </w:r>
      <w:r w:rsidRPr="00FF6DE0">
        <w:rPr>
          <w:rFonts w:ascii="Times New Roman" w:hAnsi="Times New Roman" w:cs="Times New Roman"/>
        </w:rPr>
        <w:t xml:space="preserve"> Download Official PDF Report' to save the AI Risk Analysis Report.</w:t>
      </w:r>
    </w:p>
    <w:p w14:paraId="5EBCEBB8" w14:textId="77777777" w:rsidR="00214228" w:rsidRPr="00FF6DE0" w:rsidRDefault="00000000">
      <w:pPr>
        <w:pStyle w:val="afa"/>
        <w:rPr>
          <w:rFonts w:ascii="Times New Roman" w:hAnsi="Times New Roman" w:cs="Times New Roman"/>
          <w:b w:val="0"/>
          <w:bCs w:val="0"/>
        </w:rPr>
      </w:pPr>
      <w:r w:rsidRPr="00FF6DE0">
        <w:rPr>
          <w:rFonts w:ascii="Times New Roman" w:hAnsi="Times New Roman" w:cs="Times New Roman"/>
          <w:b w:val="0"/>
          <w:bCs w:val="0"/>
        </w:rPr>
        <w:t>Note: This is an auxiliary analysis report, not a legal medical certificate.</w:t>
      </w:r>
    </w:p>
    <w:p w14:paraId="10ABCD1C" w14:textId="77777777" w:rsidR="00214228" w:rsidRPr="00FF6DE0" w:rsidRDefault="00000000">
      <w:pPr>
        <w:pStyle w:val="21"/>
        <w:rPr>
          <w:rFonts w:ascii="Times New Roman" w:hAnsi="Times New Roman" w:cs="Times New Roman"/>
          <w:b w:val="0"/>
          <w:bCs w:val="0"/>
        </w:rPr>
      </w:pPr>
      <w:r w:rsidRPr="00FF6DE0">
        <w:rPr>
          <w:rFonts w:ascii="Times New Roman" w:hAnsi="Times New Roman" w:cs="Times New Roman"/>
          <w:b w:val="0"/>
          <w:bCs w:val="0"/>
        </w:rPr>
        <w:t>2.2 Batch Cohort Analysis (Research Use)</w:t>
      </w:r>
    </w:p>
    <w:p w14:paraId="29E867CA" w14:textId="77777777" w:rsidR="00214228" w:rsidRPr="00FF6DE0" w:rsidRDefault="00000000">
      <w:pPr>
        <w:rPr>
          <w:rFonts w:ascii="Times New Roman" w:hAnsi="Times New Roman" w:cs="Times New Roman"/>
        </w:rPr>
      </w:pPr>
      <w:r w:rsidRPr="00FF6DE0">
        <w:rPr>
          <w:rFonts w:ascii="Times New Roman" w:hAnsi="Times New Roman" w:cs="Times New Roman"/>
        </w:rPr>
        <w:t>Designed for processing bulk datasets (Excel/CSV).</w:t>
      </w:r>
    </w:p>
    <w:p w14:paraId="53E28833" w14:textId="77777777" w:rsidR="00214228" w:rsidRPr="00FF6DE0" w:rsidRDefault="00000000">
      <w:pPr>
        <w:pStyle w:val="a"/>
        <w:rPr>
          <w:rFonts w:ascii="Times New Roman" w:hAnsi="Times New Roman" w:cs="Times New Roman"/>
        </w:rPr>
      </w:pPr>
      <w:r w:rsidRPr="00FF6DE0">
        <w:rPr>
          <w:rFonts w:ascii="Times New Roman" w:hAnsi="Times New Roman" w:cs="Times New Roman"/>
        </w:rPr>
        <w:t>Step 1: Download Template</w:t>
      </w:r>
    </w:p>
    <w:p w14:paraId="348FE1DF" w14:textId="77777777" w:rsidR="00214228" w:rsidRPr="00FF6DE0" w:rsidRDefault="00000000">
      <w:pPr>
        <w:pStyle w:val="ae"/>
        <w:rPr>
          <w:rFonts w:ascii="Times New Roman" w:hAnsi="Times New Roman" w:cs="Times New Roman"/>
        </w:rPr>
      </w:pPr>
      <w:r w:rsidRPr="00FF6DE0">
        <w:rPr>
          <w:rFonts w:ascii="Times New Roman" w:hAnsi="Times New Roman" w:cs="Times New Roman"/>
        </w:rPr>
        <w:t>Go to 'Batch Cohort Analysis', expand the instruction panel, and download the CSV Template.</w:t>
      </w:r>
    </w:p>
    <w:p w14:paraId="0ED8FD95" w14:textId="77777777" w:rsidR="00214228" w:rsidRPr="00FF6DE0" w:rsidRDefault="00000000">
      <w:pPr>
        <w:pStyle w:val="a"/>
        <w:rPr>
          <w:rFonts w:ascii="Times New Roman" w:hAnsi="Times New Roman" w:cs="Times New Roman"/>
        </w:rPr>
      </w:pPr>
      <w:r w:rsidRPr="00FF6DE0">
        <w:rPr>
          <w:rFonts w:ascii="Times New Roman" w:hAnsi="Times New Roman" w:cs="Times New Roman"/>
        </w:rPr>
        <w:t>Step 2: Upload &amp; Process</w:t>
      </w:r>
    </w:p>
    <w:p w14:paraId="3585013D" w14:textId="77777777" w:rsidR="00214228" w:rsidRPr="00FF6DE0" w:rsidRDefault="00000000">
      <w:pPr>
        <w:pStyle w:val="ae"/>
        <w:rPr>
          <w:rFonts w:ascii="Times New Roman" w:hAnsi="Times New Roman" w:cs="Times New Roman"/>
        </w:rPr>
      </w:pPr>
      <w:r w:rsidRPr="00FF6DE0">
        <w:rPr>
          <w:rFonts w:ascii="Times New Roman" w:hAnsi="Times New Roman" w:cs="Times New Roman"/>
        </w:rPr>
        <w:t>Fill in your data (do not change headers) and upload the file.</w:t>
      </w:r>
    </w:p>
    <w:p w14:paraId="4A8D5F45" w14:textId="77777777" w:rsidR="00214228" w:rsidRPr="00FF6DE0" w:rsidRDefault="00000000">
      <w:pPr>
        <w:pStyle w:val="a"/>
        <w:rPr>
          <w:rFonts w:ascii="Times New Roman" w:hAnsi="Times New Roman" w:cs="Times New Roman"/>
        </w:rPr>
      </w:pPr>
      <w:r w:rsidRPr="00FF6DE0">
        <w:rPr>
          <w:rFonts w:ascii="Times New Roman" w:hAnsi="Times New Roman" w:cs="Times New Roman"/>
        </w:rPr>
        <w:t>Step 3: Export Results</w:t>
      </w:r>
    </w:p>
    <w:p w14:paraId="2C8CB94D" w14:textId="77777777" w:rsidR="00214228" w:rsidRPr="00FF6DE0" w:rsidRDefault="00000000">
      <w:pPr>
        <w:pStyle w:val="ae"/>
        <w:rPr>
          <w:rFonts w:ascii="Times New Roman" w:hAnsi="Times New Roman" w:cs="Times New Roman"/>
        </w:rPr>
      </w:pPr>
      <w:r w:rsidRPr="00FF6DE0">
        <w:rPr>
          <w:rFonts w:ascii="Times New Roman" w:hAnsi="Times New Roman" w:cs="Times New Roman"/>
        </w:rPr>
        <w:t>Download the processed Excel file containing 'MACE_Probability' and 'Risk_Stratification' columns.</w:t>
      </w:r>
    </w:p>
    <w:p w14:paraId="2DAD93A5" w14:textId="77777777" w:rsidR="00214228" w:rsidRPr="00FF6DE0" w:rsidRDefault="00000000">
      <w:pPr>
        <w:pStyle w:val="1"/>
        <w:rPr>
          <w:rFonts w:ascii="Times New Roman" w:hAnsi="Times New Roman" w:cs="Times New Roman"/>
          <w:b w:val="0"/>
          <w:bCs w:val="0"/>
        </w:rPr>
      </w:pPr>
      <w:r w:rsidRPr="00FF6DE0">
        <w:rPr>
          <w:rFonts w:ascii="Times New Roman" w:hAnsi="Times New Roman" w:cs="Times New Roman"/>
          <w:b w:val="0"/>
          <w:bCs w:val="0"/>
        </w:rPr>
        <w:lastRenderedPageBreak/>
        <w:t>3. F.A.Q</w:t>
      </w:r>
    </w:p>
    <w:p w14:paraId="7705DE28" w14:textId="77777777" w:rsidR="00214228" w:rsidRPr="00FF6DE0" w:rsidRDefault="00000000">
      <w:pPr>
        <w:rPr>
          <w:rFonts w:ascii="Times New Roman" w:hAnsi="Times New Roman" w:cs="Times New Roman"/>
        </w:rPr>
      </w:pPr>
      <w:r w:rsidRPr="00FF6DE0">
        <w:rPr>
          <w:rFonts w:ascii="Times New Roman" w:hAnsi="Times New Roman" w:cs="Times New Roman"/>
        </w:rPr>
        <w:t>Q: Why does the file upload fail?</w:t>
      </w:r>
      <w:r w:rsidRPr="00FF6DE0">
        <w:rPr>
          <w:rFonts w:ascii="Times New Roman" w:hAnsi="Times New Roman" w:cs="Times New Roman"/>
        </w:rPr>
        <w:br/>
        <w:t>A: Check column headers. Use English headers (e.g., '</w:t>
      </w:r>
      <w:proofErr w:type="gramStart"/>
      <w:r w:rsidRPr="00FF6DE0">
        <w:rPr>
          <w:rFonts w:ascii="Times New Roman" w:hAnsi="Times New Roman" w:cs="Times New Roman"/>
        </w:rPr>
        <w:t>SBP(</w:t>
      </w:r>
      <w:proofErr w:type="gramEnd"/>
      <w:r w:rsidRPr="00FF6DE0">
        <w:rPr>
          <w:rFonts w:ascii="Times New Roman" w:hAnsi="Times New Roman" w:cs="Times New Roman"/>
        </w:rPr>
        <w:t>mmHg)') exactly as shown in the template.</w:t>
      </w:r>
    </w:p>
    <w:p w14:paraId="37288DBB" w14:textId="77777777" w:rsidR="00214228" w:rsidRPr="00FF6DE0" w:rsidRDefault="00000000">
      <w:pPr>
        <w:rPr>
          <w:rFonts w:ascii="Times New Roman" w:hAnsi="Times New Roman" w:cs="Times New Roman"/>
        </w:rPr>
      </w:pPr>
      <w:r w:rsidRPr="00FF6DE0">
        <w:rPr>
          <w:rFonts w:ascii="Times New Roman" w:hAnsi="Times New Roman" w:cs="Times New Roman"/>
        </w:rPr>
        <w:t>Q: Can I use this for diagnosis?</w:t>
      </w:r>
      <w:r w:rsidRPr="00FF6DE0">
        <w:rPr>
          <w:rFonts w:ascii="Times New Roman" w:hAnsi="Times New Roman" w:cs="Times New Roman"/>
        </w:rPr>
        <w:br/>
        <w:t>A: NO. This tool provides a probabilistic reference only. Final decisions must be made by a qualified physician.</w:t>
      </w:r>
    </w:p>
    <w:p w14:paraId="29D219AC" w14:textId="77777777" w:rsidR="00214228" w:rsidRPr="00A47F01" w:rsidRDefault="00000000">
      <w:r w:rsidRPr="00A47F01">
        <w:br w:type="page"/>
      </w:r>
    </w:p>
    <w:p w14:paraId="7C2FB40C" w14:textId="77777777" w:rsidR="00214228" w:rsidRPr="00A47F01" w:rsidRDefault="00000000">
      <w:pPr>
        <w:pStyle w:val="aa"/>
      </w:pPr>
      <w:r w:rsidRPr="00A47F01">
        <w:lastRenderedPageBreak/>
        <w:t xml:space="preserve">Part 2: </w:t>
      </w:r>
      <w:r w:rsidRPr="00A47F01">
        <w:t>中文版</w:t>
      </w:r>
      <w:r w:rsidRPr="00A47F01">
        <w:t xml:space="preserve"> (Chinese Version)</w:t>
      </w:r>
    </w:p>
    <w:p w14:paraId="4D1B2506" w14:textId="77777777" w:rsidR="00214228" w:rsidRPr="00FF6DE0" w:rsidRDefault="00000000">
      <w:pPr>
        <w:pStyle w:val="1"/>
        <w:rPr>
          <w:rFonts w:ascii="宋体" w:eastAsia="宋体" w:hAnsi="宋体"/>
          <w:b w:val="0"/>
          <w:bCs w:val="0"/>
          <w:lang w:eastAsia="zh-CN"/>
        </w:rPr>
      </w:pPr>
      <w:r w:rsidRPr="00FF6DE0">
        <w:rPr>
          <w:rFonts w:ascii="宋体" w:eastAsia="宋体" w:hAnsi="宋体"/>
          <w:b w:val="0"/>
          <w:bCs w:val="0"/>
          <w:lang w:eastAsia="zh-CN"/>
        </w:rPr>
        <w:t>1. 系统简介</w:t>
      </w:r>
    </w:p>
    <w:p w14:paraId="256829FA" w14:textId="77777777" w:rsidR="00214228" w:rsidRPr="00FF6DE0" w:rsidRDefault="00000000">
      <w:pPr>
        <w:rPr>
          <w:rFonts w:ascii="宋体" w:eastAsia="宋体" w:hAnsi="宋体"/>
          <w:lang w:eastAsia="zh-CN"/>
        </w:rPr>
      </w:pPr>
      <w:r w:rsidRPr="00FF6DE0">
        <w:rPr>
          <w:rFonts w:ascii="宋体" w:eastAsia="宋体" w:hAnsi="宋体"/>
          <w:lang w:eastAsia="zh-CN"/>
        </w:rPr>
        <w:t>DR-MACE 系统是一款基于人工智能的辅助工具，旨在帮助临床医生和科研人员预测糖尿病视网膜病变患者在未来 3 年内发生主要不良心血管事件（MACE）的风险概率。</w:t>
      </w:r>
    </w:p>
    <w:p w14:paraId="281F2AA6" w14:textId="77777777" w:rsidR="00214228" w:rsidRPr="00FF6DE0" w:rsidRDefault="00000000">
      <w:pPr>
        <w:pStyle w:val="1"/>
        <w:rPr>
          <w:rFonts w:ascii="宋体" w:eastAsia="宋体" w:hAnsi="宋体"/>
          <w:b w:val="0"/>
          <w:bCs w:val="0"/>
          <w:lang w:eastAsia="zh-CN"/>
        </w:rPr>
      </w:pPr>
      <w:r w:rsidRPr="00FF6DE0">
        <w:rPr>
          <w:rFonts w:ascii="宋体" w:eastAsia="宋体" w:hAnsi="宋体"/>
          <w:b w:val="0"/>
          <w:bCs w:val="0"/>
          <w:lang w:eastAsia="zh-CN"/>
        </w:rPr>
        <w:t>2. 操作指南</w:t>
      </w:r>
    </w:p>
    <w:p w14:paraId="4EB3D914" w14:textId="77777777" w:rsidR="00214228" w:rsidRPr="00FF6DE0" w:rsidRDefault="00000000">
      <w:pPr>
        <w:pStyle w:val="21"/>
        <w:rPr>
          <w:rFonts w:ascii="宋体" w:eastAsia="宋体" w:hAnsi="宋体"/>
          <w:b w:val="0"/>
          <w:bCs w:val="0"/>
          <w:lang w:eastAsia="zh-CN"/>
        </w:rPr>
      </w:pPr>
      <w:r w:rsidRPr="00FF6DE0">
        <w:rPr>
          <w:rFonts w:ascii="宋体" w:eastAsia="宋体" w:hAnsi="宋体"/>
          <w:b w:val="0"/>
          <w:bCs w:val="0"/>
          <w:lang w:eastAsia="zh-CN"/>
        </w:rPr>
        <w:t xml:space="preserve">2.1 </w:t>
      </w:r>
      <w:proofErr w:type="gramStart"/>
      <w:r w:rsidRPr="00FF6DE0">
        <w:rPr>
          <w:rFonts w:ascii="宋体" w:eastAsia="宋体" w:hAnsi="宋体"/>
          <w:b w:val="0"/>
          <w:bCs w:val="0"/>
          <w:lang w:eastAsia="zh-CN"/>
        </w:rPr>
        <w:t>单例患者</w:t>
      </w:r>
      <w:proofErr w:type="gramEnd"/>
      <w:r w:rsidRPr="00FF6DE0">
        <w:rPr>
          <w:rFonts w:ascii="宋体" w:eastAsia="宋体" w:hAnsi="宋体"/>
          <w:b w:val="0"/>
          <w:bCs w:val="0"/>
          <w:lang w:eastAsia="zh-CN"/>
        </w:rPr>
        <w:t>评估 (临床应用)</w:t>
      </w:r>
    </w:p>
    <w:p w14:paraId="649BA5A3" w14:textId="77777777" w:rsidR="00214228" w:rsidRPr="00FF6DE0" w:rsidRDefault="00000000">
      <w:pPr>
        <w:rPr>
          <w:rFonts w:ascii="宋体" w:eastAsia="宋体" w:hAnsi="宋体"/>
          <w:lang w:eastAsia="zh-CN"/>
        </w:rPr>
      </w:pPr>
      <w:r w:rsidRPr="00FF6DE0">
        <w:rPr>
          <w:rFonts w:ascii="宋体" w:eastAsia="宋体" w:hAnsi="宋体"/>
          <w:lang w:eastAsia="zh-CN"/>
        </w:rPr>
        <w:t>适用于门诊或床旁的实时单人评估。</w:t>
      </w:r>
    </w:p>
    <w:p w14:paraId="422E4218" w14:textId="77777777" w:rsidR="00214228" w:rsidRPr="00FF6DE0" w:rsidRDefault="00000000">
      <w:pPr>
        <w:rPr>
          <w:rFonts w:ascii="宋体" w:eastAsia="宋体" w:hAnsi="宋体"/>
        </w:rPr>
      </w:pPr>
      <w:proofErr w:type="spellStart"/>
      <w:r w:rsidRPr="00FF6DE0">
        <w:rPr>
          <w:rFonts w:ascii="宋体" w:eastAsia="宋体" w:hAnsi="宋体"/>
        </w:rPr>
        <w:t>第一步：录入数据</w:t>
      </w:r>
      <w:proofErr w:type="spellEnd"/>
      <w:r w:rsidRPr="00FF6DE0">
        <w:rPr>
          <w:rFonts w:ascii="宋体" w:eastAsia="宋体" w:hAnsi="宋体"/>
        </w:rPr>
        <w:br/>
        <w:t>在 'Individual Assessment' 页面输入 6 项指标：性别、收缩压、血红蛋白、尿素氮、T波异常及他汀类药物使用情况。</w:t>
      </w:r>
    </w:p>
    <w:p w14:paraId="03AA716F" w14:textId="77777777" w:rsidR="00214228" w:rsidRPr="00FF6DE0" w:rsidRDefault="00000000">
      <w:pPr>
        <w:rPr>
          <w:rFonts w:ascii="宋体" w:eastAsia="宋体" w:hAnsi="宋体"/>
        </w:rPr>
      </w:pPr>
      <w:r w:rsidRPr="00FF6DE0">
        <w:rPr>
          <w:rFonts w:ascii="宋体" w:eastAsia="宋体" w:hAnsi="宋体"/>
        </w:rPr>
        <w:t>第二步：运行分析</w:t>
      </w:r>
      <w:r w:rsidRPr="00FF6DE0">
        <w:rPr>
          <w:rFonts w:ascii="宋体" w:eastAsia="宋体" w:hAnsi="宋体"/>
        </w:rPr>
        <w:br/>
        <w:t>点击红色的 '</w:t>
      </w:r>
      <w:r w:rsidRPr="00FF6DE0">
        <w:rPr>
          <w:rFonts w:ascii="Segoe UI Emoji" w:eastAsia="宋体" w:hAnsi="Segoe UI Emoji" w:cs="Segoe UI Emoji"/>
        </w:rPr>
        <w:t>🚀</w:t>
      </w:r>
      <w:r w:rsidRPr="00FF6DE0">
        <w:rPr>
          <w:rFonts w:ascii="宋体" w:eastAsia="宋体" w:hAnsi="宋体"/>
        </w:rPr>
        <w:t xml:space="preserve"> Run Risk Assessment' 按钮。</w:t>
      </w:r>
    </w:p>
    <w:p w14:paraId="3CCE5337" w14:textId="77777777" w:rsidR="00214228" w:rsidRPr="00FF6DE0" w:rsidRDefault="00000000">
      <w:pPr>
        <w:rPr>
          <w:rFonts w:ascii="宋体" w:eastAsia="宋体" w:hAnsi="宋体"/>
          <w:lang w:eastAsia="zh-CN"/>
        </w:rPr>
      </w:pPr>
      <w:r w:rsidRPr="00FF6DE0">
        <w:rPr>
          <w:rFonts w:ascii="宋体" w:eastAsia="宋体" w:hAnsi="宋体"/>
          <w:lang w:eastAsia="zh-CN"/>
        </w:rPr>
        <w:t>第三步：下载报告</w:t>
      </w:r>
      <w:r w:rsidRPr="00FF6DE0">
        <w:rPr>
          <w:rFonts w:ascii="宋体" w:eastAsia="宋体" w:hAnsi="宋体"/>
          <w:lang w:eastAsia="zh-CN"/>
        </w:rPr>
        <w:br/>
        <w:t>查看仪表盘和归因分析。向下滑动点击 '</w:t>
      </w:r>
      <w:r w:rsidRPr="00FF6DE0">
        <w:rPr>
          <w:rFonts w:ascii="Segoe UI Emoji" w:eastAsia="宋体" w:hAnsi="Segoe UI Emoji" w:cs="Segoe UI Emoji"/>
          <w:lang w:eastAsia="zh-CN"/>
        </w:rPr>
        <w:t>📥</w:t>
      </w:r>
      <w:r w:rsidRPr="00FF6DE0">
        <w:rPr>
          <w:rFonts w:ascii="宋体" w:eastAsia="宋体" w:hAnsi="宋体"/>
          <w:lang w:eastAsia="zh-CN"/>
        </w:rPr>
        <w:t xml:space="preserve"> Download Official PDF Report' 下载 AI 风险评估报告。</w:t>
      </w:r>
    </w:p>
    <w:p w14:paraId="525B3F0B" w14:textId="77777777" w:rsidR="00214228" w:rsidRPr="00FF6DE0" w:rsidRDefault="00000000">
      <w:pPr>
        <w:pStyle w:val="afa"/>
        <w:rPr>
          <w:rFonts w:ascii="宋体" w:eastAsia="宋体" w:hAnsi="宋体"/>
          <w:b w:val="0"/>
          <w:bCs w:val="0"/>
          <w:lang w:eastAsia="zh-CN"/>
        </w:rPr>
      </w:pPr>
      <w:r w:rsidRPr="00FF6DE0">
        <w:rPr>
          <w:rFonts w:ascii="宋体" w:eastAsia="宋体" w:hAnsi="宋体"/>
          <w:b w:val="0"/>
          <w:bCs w:val="0"/>
          <w:lang w:eastAsia="zh-CN"/>
        </w:rPr>
        <w:t>注意：此文件仅为 AI 辅助分析结果，不作为正式医疗诊断文书。</w:t>
      </w:r>
    </w:p>
    <w:p w14:paraId="118E6F93" w14:textId="77777777" w:rsidR="00214228" w:rsidRPr="00FF6DE0" w:rsidRDefault="00000000">
      <w:pPr>
        <w:pStyle w:val="21"/>
        <w:rPr>
          <w:rFonts w:ascii="宋体" w:eastAsia="宋体" w:hAnsi="宋体"/>
          <w:b w:val="0"/>
          <w:bCs w:val="0"/>
          <w:lang w:eastAsia="zh-CN"/>
        </w:rPr>
      </w:pPr>
      <w:r w:rsidRPr="00FF6DE0">
        <w:rPr>
          <w:rFonts w:ascii="宋体" w:eastAsia="宋体" w:hAnsi="宋体"/>
          <w:b w:val="0"/>
          <w:bCs w:val="0"/>
          <w:lang w:eastAsia="zh-CN"/>
        </w:rPr>
        <w:t>2.2 批量队列分析 (科研应用)</w:t>
      </w:r>
    </w:p>
    <w:p w14:paraId="205B276E" w14:textId="77777777" w:rsidR="00214228" w:rsidRPr="00FF6DE0" w:rsidRDefault="00000000">
      <w:pPr>
        <w:rPr>
          <w:rFonts w:ascii="宋体" w:eastAsia="宋体" w:hAnsi="宋体"/>
          <w:lang w:eastAsia="zh-CN"/>
        </w:rPr>
      </w:pPr>
      <w:r w:rsidRPr="00FF6DE0">
        <w:rPr>
          <w:rFonts w:ascii="宋体" w:eastAsia="宋体" w:hAnsi="宋体"/>
          <w:lang w:eastAsia="zh-CN"/>
        </w:rPr>
        <w:t>专为处理 Excel/CSV 表格数据设计。</w:t>
      </w:r>
    </w:p>
    <w:p w14:paraId="6404764F" w14:textId="77777777" w:rsidR="00214228" w:rsidRPr="00FF6DE0" w:rsidRDefault="00000000">
      <w:pPr>
        <w:pStyle w:val="a"/>
        <w:rPr>
          <w:rFonts w:ascii="宋体" w:eastAsia="宋体" w:hAnsi="宋体"/>
        </w:rPr>
      </w:pPr>
      <w:proofErr w:type="spellStart"/>
      <w:r w:rsidRPr="00FF6DE0">
        <w:rPr>
          <w:rFonts w:ascii="宋体" w:eastAsia="宋体" w:hAnsi="宋体"/>
        </w:rPr>
        <w:t>第一步：下载模板</w:t>
      </w:r>
      <w:proofErr w:type="spellEnd"/>
    </w:p>
    <w:p w14:paraId="1A3B9C41" w14:textId="77777777" w:rsidR="00214228" w:rsidRPr="00FF6DE0" w:rsidRDefault="00000000">
      <w:pPr>
        <w:pStyle w:val="ae"/>
        <w:rPr>
          <w:rFonts w:ascii="宋体" w:eastAsia="宋体" w:hAnsi="宋体"/>
        </w:rPr>
      </w:pPr>
      <w:r w:rsidRPr="00FF6DE0">
        <w:rPr>
          <w:rFonts w:ascii="宋体" w:eastAsia="宋体" w:hAnsi="宋体"/>
        </w:rPr>
        <w:t>进入 'Batch Cohort Analysis' 页面，展开说明栏，下载 CSV 数据模板。</w:t>
      </w:r>
    </w:p>
    <w:p w14:paraId="7BE61E22" w14:textId="77777777" w:rsidR="00214228" w:rsidRPr="00FF6DE0" w:rsidRDefault="00000000">
      <w:pPr>
        <w:pStyle w:val="a"/>
        <w:rPr>
          <w:rFonts w:ascii="宋体" w:eastAsia="宋体" w:hAnsi="宋体"/>
        </w:rPr>
      </w:pPr>
      <w:r w:rsidRPr="00FF6DE0">
        <w:rPr>
          <w:rFonts w:ascii="宋体" w:eastAsia="宋体" w:hAnsi="宋体"/>
        </w:rPr>
        <w:t>第二步：上传与处理</w:t>
      </w:r>
    </w:p>
    <w:p w14:paraId="461F0B37" w14:textId="77777777" w:rsidR="00214228" w:rsidRPr="00FF6DE0" w:rsidRDefault="00000000">
      <w:pPr>
        <w:pStyle w:val="ae"/>
        <w:rPr>
          <w:rFonts w:ascii="宋体" w:eastAsia="宋体" w:hAnsi="宋体"/>
          <w:lang w:eastAsia="zh-CN"/>
        </w:rPr>
      </w:pPr>
      <w:r w:rsidRPr="00FF6DE0">
        <w:rPr>
          <w:rFonts w:ascii="宋体" w:eastAsia="宋体" w:hAnsi="宋体"/>
          <w:lang w:eastAsia="zh-CN"/>
        </w:rPr>
        <w:t>填入数据（请勿修改表头名称）并上传文件。</w:t>
      </w:r>
    </w:p>
    <w:p w14:paraId="2FFE2967" w14:textId="77777777" w:rsidR="00214228" w:rsidRPr="00FF6DE0" w:rsidRDefault="00000000">
      <w:pPr>
        <w:pStyle w:val="a"/>
        <w:rPr>
          <w:rFonts w:ascii="宋体" w:eastAsia="宋体" w:hAnsi="宋体"/>
        </w:rPr>
      </w:pPr>
      <w:proofErr w:type="spellStart"/>
      <w:r w:rsidRPr="00FF6DE0">
        <w:rPr>
          <w:rFonts w:ascii="宋体" w:eastAsia="宋体" w:hAnsi="宋体"/>
        </w:rPr>
        <w:t>第三步：导出结果</w:t>
      </w:r>
      <w:proofErr w:type="spellEnd"/>
    </w:p>
    <w:p w14:paraId="448727E3" w14:textId="77777777" w:rsidR="00214228" w:rsidRPr="00FF6DE0" w:rsidRDefault="00000000">
      <w:pPr>
        <w:pStyle w:val="ae"/>
        <w:rPr>
          <w:rFonts w:ascii="宋体" w:eastAsia="宋体" w:hAnsi="宋体"/>
          <w:lang w:eastAsia="zh-CN"/>
        </w:rPr>
      </w:pPr>
      <w:r w:rsidRPr="00FF6DE0">
        <w:rPr>
          <w:rFonts w:ascii="宋体" w:eastAsia="宋体" w:hAnsi="宋体"/>
          <w:lang w:eastAsia="zh-CN"/>
        </w:rPr>
        <w:t>下载包含风险概率和分组结果的 Excel 表格。</w:t>
      </w:r>
    </w:p>
    <w:p w14:paraId="101216A5" w14:textId="77777777" w:rsidR="00214228" w:rsidRPr="00FF6DE0" w:rsidRDefault="00000000">
      <w:pPr>
        <w:pStyle w:val="1"/>
        <w:rPr>
          <w:rFonts w:ascii="宋体" w:eastAsia="宋体" w:hAnsi="宋体"/>
          <w:b w:val="0"/>
          <w:bCs w:val="0"/>
          <w:lang w:eastAsia="zh-CN"/>
        </w:rPr>
      </w:pPr>
      <w:r w:rsidRPr="00FF6DE0">
        <w:rPr>
          <w:rFonts w:ascii="宋体" w:eastAsia="宋体" w:hAnsi="宋体"/>
          <w:b w:val="0"/>
          <w:bCs w:val="0"/>
          <w:lang w:eastAsia="zh-CN"/>
        </w:rPr>
        <w:lastRenderedPageBreak/>
        <w:t>3. 常见问题 (Q&amp;A)</w:t>
      </w:r>
    </w:p>
    <w:p w14:paraId="20FB6FFD" w14:textId="77777777" w:rsidR="00214228" w:rsidRPr="00FF6DE0" w:rsidRDefault="00000000">
      <w:pPr>
        <w:rPr>
          <w:rFonts w:ascii="宋体" w:eastAsia="宋体" w:hAnsi="宋体"/>
          <w:lang w:eastAsia="zh-CN"/>
        </w:rPr>
      </w:pPr>
      <w:r w:rsidRPr="00FF6DE0">
        <w:rPr>
          <w:rFonts w:ascii="宋体" w:eastAsia="宋体" w:hAnsi="宋体"/>
          <w:lang w:eastAsia="zh-CN"/>
        </w:rPr>
        <w:t>Q: 为什么上传 Excel 报错？</w:t>
      </w:r>
      <w:r w:rsidRPr="00FF6DE0">
        <w:rPr>
          <w:rFonts w:ascii="宋体" w:eastAsia="宋体" w:hAnsi="宋体"/>
          <w:lang w:eastAsia="zh-CN"/>
        </w:rPr>
        <w:br/>
        <w:t>A: 请检查表头列名。必须使用模板中的英文列名（如 'SBP(mmHg)'），不能改为中文。</w:t>
      </w:r>
    </w:p>
    <w:p w14:paraId="690411A7" w14:textId="77777777" w:rsidR="00214228" w:rsidRPr="00FF6DE0" w:rsidRDefault="00000000">
      <w:pPr>
        <w:rPr>
          <w:rFonts w:ascii="宋体" w:eastAsia="宋体" w:hAnsi="宋体"/>
          <w:lang w:eastAsia="zh-CN"/>
        </w:rPr>
      </w:pPr>
      <w:r w:rsidRPr="00FF6DE0">
        <w:rPr>
          <w:rFonts w:ascii="宋体" w:eastAsia="宋体" w:hAnsi="宋体"/>
          <w:lang w:eastAsia="zh-CN"/>
        </w:rPr>
        <w:t>Q: 结果可以直接用于确诊吗？</w:t>
      </w:r>
      <w:r w:rsidRPr="00FF6DE0">
        <w:rPr>
          <w:rFonts w:ascii="宋体" w:eastAsia="宋体" w:hAnsi="宋体"/>
          <w:lang w:eastAsia="zh-CN"/>
        </w:rPr>
        <w:br/>
        <w:t>A: 不能。</w:t>
      </w:r>
      <w:proofErr w:type="gramStart"/>
      <w:r w:rsidRPr="00FF6DE0">
        <w:rPr>
          <w:rFonts w:ascii="宋体" w:eastAsia="宋体" w:hAnsi="宋体"/>
          <w:lang w:eastAsia="zh-CN"/>
        </w:rPr>
        <w:t>本工具</w:t>
      </w:r>
      <w:proofErr w:type="gramEnd"/>
      <w:r w:rsidRPr="00FF6DE0">
        <w:rPr>
          <w:rFonts w:ascii="宋体" w:eastAsia="宋体" w:hAnsi="宋体"/>
          <w:lang w:eastAsia="zh-CN"/>
        </w:rPr>
        <w:t>仅提供概率参考，最终诊疗方案请以医生判断为准。</w:t>
      </w:r>
    </w:p>
    <w:sectPr w:rsidR="00214228" w:rsidRPr="00FF6D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2184174">
    <w:abstractNumId w:val="8"/>
  </w:num>
  <w:num w:numId="2" w16cid:durableId="1868443357">
    <w:abstractNumId w:val="6"/>
  </w:num>
  <w:num w:numId="3" w16cid:durableId="691300060">
    <w:abstractNumId w:val="5"/>
  </w:num>
  <w:num w:numId="4" w16cid:durableId="404881643">
    <w:abstractNumId w:val="4"/>
  </w:num>
  <w:num w:numId="5" w16cid:durableId="195510195">
    <w:abstractNumId w:val="7"/>
  </w:num>
  <w:num w:numId="6" w16cid:durableId="1798832852">
    <w:abstractNumId w:val="3"/>
  </w:num>
  <w:num w:numId="7" w16cid:durableId="1316571185">
    <w:abstractNumId w:val="2"/>
  </w:num>
  <w:num w:numId="8" w16cid:durableId="529074054">
    <w:abstractNumId w:val="1"/>
  </w:num>
  <w:num w:numId="9" w16cid:durableId="990057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228"/>
    <w:rsid w:val="0029639D"/>
    <w:rsid w:val="00326F90"/>
    <w:rsid w:val="008F0605"/>
    <w:rsid w:val="00A47F01"/>
    <w:rsid w:val="00AA1D8D"/>
    <w:rsid w:val="00B47730"/>
    <w:rsid w:val="00CB0664"/>
    <w:rsid w:val="00FC693F"/>
    <w:rsid w:val="00FF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18EC5A"/>
  <w14:defaultImageDpi w14:val="300"/>
  <w15:docId w15:val="{54F54D38-F881-4167-8560-1CA3EC0B6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武宇 熊</cp:lastModifiedBy>
  <cp:revision>3</cp:revision>
  <dcterms:created xsi:type="dcterms:W3CDTF">2013-12-23T23:15:00Z</dcterms:created>
  <dcterms:modified xsi:type="dcterms:W3CDTF">2026-01-23T08:29:00Z</dcterms:modified>
  <cp:category/>
</cp:coreProperties>
</file>