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916C9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1.订单操作</w:t>
      </w:r>
    </w:p>
    <w:p w14:paraId="776BE1BA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（1）卖家同意退货：订单详情、填写退货单号、开具发票</w:t>
      </w:r>
    </w:p>
    <w:p w14:paraId="00BF8C11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（2）卖家同意换货：订单详情、填写退货单号、开具发票</w:t>
      </w:r>
    </w:p>
    <w:p w14:paraId="4F6D2671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（2）其他情况已开发票：订单详情</w:t>
      </w:r>
    </w:p>
    <w:p w14:paraId="296894B8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（3）其他情况未开发票：订单详情、开具发票</w:t>
      </w:r>
    </w:p>
    <w:p w14:paraId="2C1E29B7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2.维修申请操作按钮：</w:t>
      </w:r>
    </w:p>
    <w:p w14:paraId="1C332747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（1）已提交、平台确认收到设备、待评估：修改维修申请、取消维修申请</w:t>
      </w:r>
    </w:p>
    <w:p w14:paraId="71768171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（2）已评估待用户确认：确认维修、取消维修申请</w:t>
      </w:r>
    </w:p>
    <w:p w14:paraId="6A50C429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（3）平台维修中：深圳用户显示“领取备用机”，上海用户无操作按钮</w:t>
      </w:r>
    </w:p>
    <w:p w14:paraId="37823954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（4）平台维修完成待领取、用户已领取：上海用户无操作按钮</w:t>
      </w:r>
    </w:p>
    <w:p w14:paraId="19DE1C97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（5）待用户支付费用：付款</w:t>
      </w:r>
    </w:p>
    <w:p w14:paraId="78FB94DC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（6）已付款：无操作按钮</w:t>
      </w:r>
    </w:p>
    <w:p w14:paraId="668AAB1D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3.备用</w:t>
      </w:r>
      <w:proofErr w:type="gramStart"/>
      <w:r w:rsidRPr="00D85F0D">
        <w:rPr>
          <w:rFonts w:ascii="宋体" w:eastAsia="宋体" w:hAnsi="宋体" w:cs="宋体"/>
          <w:kern w:val="0"/>
          <w:szCs w:val="21"/>
        </w:rPr>
        <w:t>机申请</w:t>
      </w:r>
      <w:proofErr w:type="gramEnd"/>
      <w:r w:rsidRPr="00D85F0D">
        <w:rPr>
          <w:rFonts w:ascii="宋体" w:eastAsia="宋体" w:hAnsi="宋体" w:cs="宋体"/>
          <w:kern w:val="0"/>
          <w:szCs w:val="21"/>
        </w:rPr>
        <w:t>操作：</w:t>
      </w:r>
    </w:p>
    <w:p w14:paraId="70D366A7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（1）已提交申请、已通知用户领取备用机：无操作按钮</w:t>
      </w:r>
    </w:p>
    <w:p w14:paraId="7915FCD1" w14:textId="77777777" w:rsidR="00D85F0D" w:rsidRPr="00D85F0D" w:rsidRDefault="00D85F0D" w:rsidP="00D85F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（2）等待用户领取：确认领取备用机</w:t>
      </w:r>
    </w:p>
    <w:p w14:paraId="7B4D3131" w14:textId="5595FE85" w:rsidR="004E56D1" w:rsidRPr="00D85F0D" w:rsidRDefault="00D85F0D" w:rsidP="00D85F0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85F0D">
        <w:rPr>
          <w:rFonts w:ascii="宋体" w:eastAsia="宋体" w:hAnsi="宋体" w:cs="宋体"/>
          <w:kern w:val="0"/>
          <w:szCs w:val="21"/>
        </w:rPr>
        <w:t>（3）用户已领取、用户已归还、平台确认归还：无操作按钮</w:t>
      </w:r>
      <w:bookmarkStart w:id="0" w:name="_GoBack"/>
      <w:bookmarkEnd w:id="0"/>
    </w:p>
    <w:sectPr w:rsidR="004E56D1" w:rsidRPr="00D85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62"/>
    <w:rsid w:val="004E56D1"/>
    <w:rsid w:val="00645062"/>
    <w:rsid w:val="00D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8BE0"/>
  <w15:chartTrackingRefBased/>
  <w15:docId w15:val="{0370A7C7-C41B-41B7-A1DE-84BBF11F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2018-05-29T03:35:00Z</dcterms:created>
  <dcterms:modified xsi:type="dcterms:W3CDTF">2018-05-29T03:35:00Z</dcterms:modified>
</cp:coreProperties>
</file>